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鲲鹏钢艺设备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吴垂青</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31950-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鲲鹏钢艺设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4</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樟树市药都北大道66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审宜春市樟树市四特大道189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惠</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737011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何智鹏</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国洪</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殡葬用品【骨灰盒存放架(含智能)、牌位架、万佛墙】的设计、生产和销售，及火化机、太平柜、殡葬制冷设备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