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精密压力表测量过程分析报告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测量数据</w:t>
      </w:r>
    </w:p>
    <w:p>
      <w:pPr>
        <w:pStyle w:val="13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每季度进行一次过程分析，2020年第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季度获取数据如下：</w:t>
      </w:r>
    </w:p>
    <w:p>
      <w:pPr>
        <w:pStyle w:val="13"/>
        <w:ind w:left="720" w:firstLine="6225" w:firstLineChars="25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单位：MPa</w:t>
      </w:r>
    </w:p>
    <w:tbl>
      <w:tblPr>
        <w:tblStyle w:val="8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462"/>
        <w:gridCol w:w="1463"/>
        <w:gridCol w:w="1462"/>
        <w:gridCol w:w="146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压力1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压力2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压力3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压力4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压力5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9.985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9.985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9.985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10.020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9.985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9.985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7" w:type="dxa"/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10.000 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10.015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9.990 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9.995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69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测量上限</w:t>
            </w:r>
          </w:p>
        </w:tc>
        <w:tc>
          <w:tcPr>
            <w:tcW w:w="438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69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测量下限</w:t>
            </w:r>
          </w:p>
        </w:tc>
        <w:tc>
          <w:tcPr>
            <w:tcW w:w="438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9.96</w:t>
            </w:r>
          </w:p>
        </w:tc>
      </w:tr>
    </w:tbl>
    <w:p>
      <w:pPr>
        <w:rPr>
          <w:b/>
          <w:sz w:val="32"/>
          <w:szCs w:val="32"/>
        </w:rPr>
      </w:pPr>
    </w:p>
    <w:p>
      <w:pPr>
        <w:pStyle w:val="13"/>
        <w:ind w:left="720" w:firstLine="0" w:firstLineChars="0"/>
        <w:rPr>
          <w:b/>
          <w:sz w:val="32"/>
          <w:szCs w:val="32"/>
        </w:rPr>
      </w:pPr>
    </w:p>
    <w:p>
      <w:pPr>
        <w:pStyle w:val="13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过程能力分析</w:t>
      </w:r>
    </w:p>
    <w:p>
      <w:pPr>
        <w:pStyle w:val="13"/>
        <w:ind w:left="2" w:firstLine="0" w:firstLineChars="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drawing>
          <wp:inline distT="0" distB="0" distL="0" distR="0">
            <wp:extent cx="5274310" cy="3511550"/>
            <wp:effectExtent l="0" t="0" r="2540" b="0"/>
            <wp:docPr id="1" name="图片 1" descr="C:\Users\wyq10361\Desktop\测量过程控制\力学\精密压力表校准过程控制图(公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yq10361\Desktop\测量过程控制\力学\精密压力表校准过程控制图(公开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13"/>
        <w:spacing w:line="360" w:lineRule="auto"/>
        <w:ind w:left="2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Xbar控制图和R控制图没有出现红点，满足8个判异准则</w:t>
      </w:r>
    </w:p>
    <w:p>
      <w:pPr>
        <w:pStyle w:val="13"/>
        <w:spacing w:line="360" w:lineRule="auto"/>
        <w:ind w:left="2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  <w:vertAlign w:val="subscript"/>
        </w:rPr>
        <w:t>p</w:t>
      </w:r>
      <w:r>
        <w:rPr>
          <w:rFonts w:hint="eastAsia"/>
          <w:sz w:val="24"/>
          <w:szCs w:val="24"/>
        </w:rPr>
        <w:t>=1.39</w:t>
      </w:r>
    </w:p>
    <w:p>
      <w:pPr>
        <w:pStyle w:val="13"/>
        <w:spacing w:line="360" w:lineRule="auto"/>
        <w:ind w:left="2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  <w:vertAlign w:val="subscript"/>
        </w:rPr>
        <w:t>pk</w:t>
      </w:r>
      <w:r>
        <w:rPr>
          <w:rFonts w:hint="eastAsia"/>
          <w:sz w:val="24"/>
          <w:szCs w:val="24"/>
        </w:rPr>
        <w:t>=1.36</w:t>
      </w:r>
    </w:p>
    <w:p>
      <w:pPr>
        <w:pStyle w:val="13"/>
        <w:ind w:left="2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结论：过程能力充分。</w:t>
      </w:r>
    </w:p>
    <w:p>
      <w:pPr>
        <w:pStyle w:val="13"/>
        <w:ind w:left="2" w:firstLine="0" w:firstLineChars="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分析人员：                        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05049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1C9"/>
    <w:multiLevelType w:val="multilevel"/>
    <w:tmpl w:val="1A8921C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D0"/>
    <w:rsid w:val="000703D9"/>
    <w:rsid w:val="002D06DF"/>
    <w:rsid w:val="00332C8F"/>
    <w:rsid w:val="00343EBB"/>
    <w:rsid w:val="00421C42"/>
    <w:rsid w:val="004319DC"/>
    <w:rsid w:val="00516427"/>
    <w:rsid w:val="00576714"/>
    <w:rsid w:val="00593753"/>
    <w:rsid w:val="005C6FD0"/>
    <w:rsid w:val="005D5349"/>
    <w:rsid w:val="006205AB"/>
    <w:rsid w:val="006309DF"/>
    <w:rsid w:val="007417C9"/>
    <w:rsid w:val="0078357E"/>
    <w:rsid w:val="008310E6"/>
    <w:rsid w:val="00843051"/>
    <w:rsid w:val="00952C17"/>
    <w:rsid w:val="009823CF"/>
    <w:rsid w:val="00984046"/>
    <w:rsid w:val="009C4219"/>
    <w:rsid w:val="009E6F0B"/>
    <w:rsid w:val="009F59DB"/>
    <w:rsid w:val="00D057C8"/>
    <w:rsid w:val="00DA5103"/>
    <w:rsid w:val="00E36D2A"/>
    <w:rsid w:val="00E45AEE"/>
    <w:rsid w:val="00F13EC5"/>
    <w:rsid w:val="00FD6C6D"/>
    <w:rsid w:val="00FF621F"/>
    <w:rsid w:val="0DDE7027"/>
    <w:rsid w:val="1048392E"/>
    <w:rsid w:val="485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1">
    <w:name w:val="标题 2 Char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2">
    <w:name w:val="标题 3 Char"/>
    <w:link w:val="4"/>
    <w:uiPriority w:val="0"/>
    <w:rPr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批注框文本 Char"/>
    <w:basedOn w:val="9"/>
    <w:link w:val="5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</Company>
  <Pages>2</Pages>
  <Words>180</Words>
  <Characters>1029</Characters>
  <Lines>8</Lines>
  <Paragraphs>2</Paragraphs>
  <TotalTime>21</TotalTime>
  <ScaleCrop>false</ScaleCrop>
  <LinksUpToDate>false</LinksUpToDate>
  <CharactersWithSpaces>1207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2019-11-14T11:59:00Z</dcterms:created>
  <dc:creator>wyq10361</dc:creator>
  <cp:lastModifiedBy>ZengFmaily</cp:lastModifiedBy>
  <cp:lastPrinted>2020-12-18T02:19:51Z</cp:lastPrinted>
  <dcterms:modified xsi:type="dcterms:W3CDTF">2020-12-18T02:21:31Z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