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D1728" w14:textId="77777777" w:rsidR="00DE367C" w:rsidRDefault="00475C7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998"/>
        <w:gridCol w:w="10004"/>
        <w:gridCol w:w="1585"/>
      </w:tblGrid>
      <w:tr w:rsidR="008D6F05" w14:paraId="42E36656" w14:textId="77777777">
        <w:trPr>
          <w:trHeight w:val="515"/>
        </w:trPr>
        <w:tc>
          <w:tcPr>
            <w:tcW w:w="2122" w:type="dxa"/>
            <w:vMerge w:val="restart"/>
            <w:vAlign w:val="center"/>
          </w:tcPr>
          <w:p w14:paraId="7F5E098F" w14:textId="77777777" w:rsidR="008D6F05" w:rsidRDefault="008D6F05" w:rsidP="008D6F05">
            <w:pPr>
              <w:spacing w:before="120"/>
              <w:jc w:val="center"/>
              <w:rPr>
                <w:sz w:val="24"/>
                <w:szCs w:val="24"/>
              </w:rPr>
            </w:pPr>
            <w:r>
              <w:rPr>
                <w:rFonts w:hint="eastAsia"/>
                <w:sz w:val="24"/>
                <w:szCs w:val="24"/>
              </w:rPr>
              <w:t>过程与活动、</w:t>
            </w:r>
          </w:p>
          <w:p w14:paraId="55A19D59" w14:textId="77777777" w:rsidR="008D6F05" w:rsidRDefault="008D6F05" w:rsidP="008D6F05">
            <w:pPr>
              <w:jc w:val="center"/>
            </w:pPr>
            <w:r>
              <w:rPr>
                <w:rFonts w:hint="eastAsia"/>
                <w:sz w:val="24"/>
                <w:szCs w:val="24"/>
              </w:rPr>
              <w:t>抽样计划</w:t>
            </w:r>
          </w:p>
        </w:tc>
        <w:tc>
          <w:tcPr>
            <w:tcW w:w="998" w:type="dxa"/>
            <w:vMerge w:val="restart"/>
            <w:vAlign w:val="center"/>
          </w:tcPr>
          <w:p w14:paraId="341E367A" w14:textId="77777777" w:rsidR="008D6F05" w:rsidRDefault="008D6F05" w:rsidP="008D6F05">
            <w:pPr>
              <w:rPr>
                <w:sz w:val="24"/>
                <w:szCs w:val="24"/>
              </w:rPr>
            </w:pPr>
            <w:r>
              <w:rPr>
                <w:rFonts w:hint="eastAsia"/>
                <w:sz w:val="24"/>
                <w:szCs w:val="24"/>
              </w:rPr>
              <w:t>涉及</w:t>
            </w:r>
          </w:p>
          <w:p w14:paraId="061CA351" w14:textId="77777777" w:rsidR="008D6F05" w:rsidRDefault="008D6F05" w:rsidP="008D6F05">
            <w:r>
              <w:rPr>
                <w:rFonts w:hint="eastAsia"/>
                <w:sz w:val="24"/>
                <w:szCs w:val="24"/>
              </w:rPr>
              <w:t>条款</w:t>
            </w:r>
          </w:p>
        </w:tc>
        <w:tc>
          <w:tcPr>
            <w:tcW w:w="10004" w:type="dxa"/>
            <w:vAlign w:val="center"/>
          </w:tcPr>
          <w:p w14:paraId="13B2085C" w14:textId="683CE01A" w:rsidR="008D6F05" w:rsidRDefault="008D6F05" w:rsidP="008D6F05">
            <w:pPr>
              <w:rPr>
                <w:sz w:val="24"/>
                <w:szCs w:val="24"/>
              </w:rPr>
            </w:pPr>
            <w:r>
              <w:rPr>
                <w:rFonts w:hint="eastAsia"/>
                <w:sz w:val="24"/>
                <w:szCs w:val="24"/>
              </w:rPr>
              <w:t>受审核部门：</w:t>
            </w:r>
            <w:r w:rsidR="00C20CFC" w:rsidRPr="00C20CFC">
              <w:rPr>
                <w:rFonts w:hint="eastAsia"/>
                <w:sz w:val="24"/>
                <w:szCs w:val="24"/>
              </w:rPr>
              <w:t>招商合作服务中心、投资服务中心</w:t>
            </w:r>
            <w:r>
              <w:rPr>
                <w:sz w:val="24"/>
                <w:szCs w:val="24"/>
              </w:rPr>
              <w:t xml:space="preserve"> </w:t>
            </w:r>
            <w:r>
              <w:rPr>
                <w:rFonts w:hint="eastAsia"/>
                <w:sz w:val="24"/>
                <w:szCs w:val="24"/>
              </w:rPr>
              <w:t>主管领导：</w:t>
            </w:r>
            <w:r w:rsidR="00C20CFC">
              <w:rPr>
                <w:rFonts w:hint="eastAsia"/>
                <w:sz w:val="24"/>
                <w:szCs w:val="24"/>
              </w:rPr>
              <w:t>王贵、刘秋根</w:t>
            </w:r>
            <w:r>
              <w:rPr>
                <w:sz w:val="24"/>
                <w:szCs w:val="24"/>
              </w:rPr>
              <w:t xml:space="preserve">  </w:t>
            </w:r>
            <w:r>
              <w:rPr>
                <w:rFonts w:hint="eastAsia"/>
                <w:sz w:val="24"/>
                <w:szCs w:val="24"/>
              </w:rPr>
              <w:t>陪同人员：</w:t>
            </w:r>
            <w:proofErr w:type="gramStart"/>
            <w:r w:rsidR="00C50C22">
              <w:rPr>
                <w:rFonts w:hint="eastAsia"/>
                <w:sz w:val="24"/>
                <w:szCs w:val="24"/>
              </w:rPr>
              <w:t>池勤建</w:t>
            </w:r>
            <w:proofErr w:type="gramEnd"/>
          </w:p>
        </w:tc>
        <w:tc>
          <w:tcPr>
            <w:tcW w:w="1585" w:type="dxa"/>
            <w:vMerge w:val="restart"/>
            <w:vAlign w:val="center"/>
          </w:tcPr>
          <w:p w14:paraId="2FF77229" w14:textId="77777777" w:rsidR="008D6F05" w:rsidRDefault="008D6F05" w:rsidP="008D6F05">
            <w:pPr>
              <w:rPr>
                <w:sz w:val="24"/>
                <w:szCs w:val="24"/>
              </w:rPr>
            </w:pPr>
            <w:r>
              <w:rPr>
                <w:rFonts w:hint="eastAsia"/>
                <w:sz w:val="24"/>
                <w:szCs w:val="24"/>
              </w:rPr>
              <w:t>判定</w:t>
            </w:r>
          </w:p>
        </w:tc>
      </w:tr>
      <w:tr w:rsidR="008D6F05" w14:paraId="29CD9E0C" w14:textId="77777777">
        <w:trPr>
          <w:trHeight w:val="403"/>
        </w:trPr>
        <w:tc>
          <w:tcPr>
            <w:tcW w:w="2122" w:type="dxa"/>
            <w:vMerge/>
            <w:vAlign w:val="center"/>
          </w:tcPr>
          <w:p w14:paraId="28D9CA1C" w14:textId="77777777" w:rsidR="008D6F05" w:rsidRDefault="008D6F05" w:rsidP="008D6F05"/>
        </w:tc>
        <w:tc>
          <w:tcPr>
            <w:tcW w:w="998" w:type="dxa"/>
            <w:vMerge/>
            <w:vAlign w:val="center"/>
          </w:tcPr>
          <w:p w14:paraId="462B57FB" w14:textId="77777777" w:rsidR="008D6F05" w:rsidRDefault="008D6F05" w:rsidP="008D6F05"/>
        </w:tc>
        <w:tc>
          <w:tcPr>
            <w:tcW w:w="10004" w:type="dxa"/>
            <w:vAlign w:val="center"/>
          </w:tcPr>
          <w:p w14:paraId="07DB20CA" w14:textId="5454E4CD" w:rsidR="008D6F05" w:rsidRDefault="008D6F05" w:rsidP="008D6F05">
            <w:pPr>
              <w:spacing w:before="120"/>
              <w:rPr>
                <w:sz w:val="24"/>
                <w:szCs w:val="24"/>
              </w:rPr>
            </w:pPr>
            <w:r>
              <w:rPr>
                <w:rFonts w:hint="eastAsia"/>
                <w:sz w:val="24"/>
                <w:szCs w:val="24"/>
              </w:rPr>
              <w:t>审核员：任泽华</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rPr>
              <w:t>2</w:t>
            </w:r>
            <w:r>
              <w:rPr>
                <w:sz w:val="24"/>
                <w:szCs w:val="24"/>
              </w:rPr>
              <w:t>020.12.</w:t>
            </w:r>
            <w:r w:rsidR="00C20CFC">
              <w:rPr>
                <w:sz w:val="24"/>
                <w:szCs w:val="24"/>
              </w:rPr>
              <w:t>8</w:t>
            </w:r>
          </w:p>
        </w:tc>
        <w:tc>
          <w:tcPr>
            <w:tcW w:w="1585" w:type="dxa"/>
            <w:vMerge/>
          </w:tcPr>
          <w:p w14:paraId="7C85885F" w14:textId="77777777" w:rsidR="008D6F05" w:rsidRDefault="008D6F05" w:rsidP="008D6F05"/>
        </w:tc>
      </w:tr>
      <w:tr w:rsidR="008D6F05" w14:paraId="45D98B92" w14:textId="77777777">
        <w:trPr>
          <w:trHeight w:val="516"/>
        </w:trPr>
        <w:tc>
          <w:tcPr>
            <w:tcW w:w="2122" w:type="dxa"/>
            <w:vMerge/>
            <w:vAlign w:val="center"/>
          </w:tcPr>
          <w:p w14:paraId="5034FDD0" w14:textId="77777777" w:rsidR="008D6F05" w:rsidRDefault="008D6F05" w:rsidP="008D6F05"/>
        </w:tc>
        <w:tc>
          <w:tcPr>
            <w:tcW w:w="998" w:type="dxa"/>
            <w:vMerge/>
            <w:vAlign w:val="center"/>
          </w:tcPr>
          <w:p w14:paraId="1BF9EB08" w14:textId="77777777" w:rsidR="008D6F05" w:rsidRDefault="008D6F05" w:rsidP="008D6F05"/>
        </w:tc>
        <w:tc>
          <w:tcPr>
            <w:tcW w:w="10004" w:type="dxa"/>
            <w:vAlign w:val="center"/>
          </w:tcPr>
          <w:p w14:paraId="19D1A4B0" w14:textId="178CBC7D" w:rsidR="00C20CFC" w:rsidRDefault="00C20CFC" w:rsidP="00C20CFC">
            <w:pPr>
              <w:adjustRightInd w:val="0"/>
              <w:snapToGrid w:val="0"/>
              <w:spacing w:line="320" w:lineRule="exact"/>
              <w:ind w:rightChars="50" w:right="105"/>
              <w:textAlignment w:val="baseline"/>
              <w:rPr>
                <w:rFonts w:ascii="宋体" w:hAnsi="宋体" w:cs="Arial"/>
                <w:szCs w:val="21"/>
              </w:rPr>
            </w:pPr>
            <w:r>
              <w:rPr>
                <w:rFonts w:ascii="宋体" w:hAnsi="宋体" w:cs="Arial" w:hint="eastAsia"/>
                <w:szCs w:val="21"/>
              </w:rPr>
              <w:t>审核条款：</w:t>
            </w:r>
          </w:p>
          <w:p w14:paraId="5DB944F8" w14:textId="5FA4714B" w:rsidR="00C20CFC" w:rsidRPr="00C20CFC" w:rsidRDefault="00C20CFC" w:rsidP="00C20CFC">
            <w:pPr>
              <w:adjustRightInd w:val="0"/>
              <w:snapToGrid w:val="0"/>
              <w:spacing w:line="320" w:lineRule="exact"/>
              <w:ind w:rightChars="50" w:right="105"/>
              <w:textAlignment w:val="baseline"/>
              <w:rPr>
                <w:rFonts w:ascii="宋体" w:hAnsi="宋体" w:cs="Arial"/>
                <w:szCs w:val="21"/>
              </w:rPr>
            </w:pPr>
            <w:r w:rsidRPr="00C20CFC">
              <w:rPr>
                <w:rFonts w:ascii="宋体" w:hAnsi="宋体" w:cs="Arial" w:hint="eastAsia"/>
                <w:szCs w:val="21"/>
              </w:rPr>
              <w:t>QMS:5.3组织的岗位、职责和权限、6.2质量目标、8.2产品和服务的要求、8.5.3顾客或外部供方的财产、9.1.2顾客满意、8.1运行策划和控制、8.3产品和服务的设计和开发不适用确认、8.5.1行政管理服务提供的控制、8.5.2产品标识和可追朔性、8.5.4产品防护、8.5.5交付后的活动、8.5.6行政管理服务的更改控制、8.6产品和服务的放行、8.7不合格输出的控制</w:t>
            </w:r>
          </w:p>
          <w:p w14:paraId="62CA427C" w14:textId="2797BEAE" w:rsidR="008D6F05" w:rsidRDefault="00C20CFC" w:rsidP="00C20CFC">
            <w:pPr>
              <w:rPr>
                <w:sz w:val="24"/>
                <w:szCs w:val="24"/>
              </w:rPr>
            </w:pPr>
            <w:r w:rsidRPr="00C20CFC">
              <w:rPr>
                <w:rFonts w:ascii="宋体" w:hAnsi="宋体" w:cs="Arial" w:hint="eastAsia"/>
                <w:szCs w:val="21"/>
              </w:rPr>
              <w:t>EMS: 5.3组织的岗位、职责和权限、6.2环境目标、6.1.2环境因素辨识与评价、8.1运行策划和控制</w:t>
            </w:r>
          </w:p>
        </w:tc>
        <w:tc>
          <w:tcPr>
            <w:tcW w:w="1585" w:type="dxa"/>
            <w:vMerge/>
          </w:tcPr>
          <w:p w14:paraId="04658630" w14:textId="77777777" w:rsidR="008D6F05" w:rsidRDefault="008D6F05" w:rsidP="008D6F05"/>
        </w:tc>
      </w:tr>
      <w:tr w:rsidR="008D6F05" w14:paraId="08EBF1AF" w14:textId="77777777">
        <w:tc>
          <w:tcPr>
            <w:tcW w:w="2122" w:type="dxa"/>
          </w:tcPr>
          <w:p w14:paraId="45CC395B" w14:textId="77777777" w:rsidR="008D6F05" w:rsidRDefault="008D6F05" w:rsidP="008D6F05">
            <w:pPr>
              <w:spacing w:line="280" w:lineRule="exact"/>
              <w:rPr>
                <w:rFonts w:ascii="宋体" w:hAnsi="宋体" w:cs="宋体"/>
                <w:szCs w:val="21"/>
              </w:rPr>
            </w:pPr>
            <w:r>
              <w:rPr>
                <w:rFonts w:ascii="宋体" w:hAnsi="宋体" w:cs="宋体" w:hint="eastAsia"/>
                <w:szCs w:val="21"/>
              </w:rPr>
              <w:t>组织的岗位、职责和权限</w:t>
            </w:r>
          </w:p>
          <w:p w14:paraId="46C11F51" w14:textId="77777777" w:rsidR="008D6F05" w:rsidRDefault="008D6F05" w:rsidP="008D6F05">
            <w:pPr>
              <w:spacing w:line="280" w:lineRule="exact"/>
              <w:rPr>
                <w:rFonts w:ascii="宋体" w:hAnsi="宋体" w:cs="宋体"/>
                <w:szCs w:val="21"/>
              </w:rPr>
            </w:pPr>
          </w:p>
        </w:tc>
        <w:tc>
          <w:tcPr>
            <w:tcW w:w="998" w:type="dxa"/>
          </w:tcPr>
          <w:p w14:paraId="79DB364C" w14:textId="59209C1E" w:rsidR="008D6F05" w:rsidRDefault="008D6F05" w:rsidP="008D6F05">
            <w:pPr>
              <w:spacing w:line="280" w:lineRule="exact"/>
              <w:rPr>
                <w:rFonts w:ascii="宋体" w:hAnsi="宋体" w:cs="宋体"/>
                <w:szCs w:val="21"/>
              </w:rPr>
            </w:pPr>
            <w:r>
              <w:rPr>
                <w:rFonts w:ascii="宋体" w:cs="宋体"/>
                <w:szCs w:val="21"/>
              </w:rPr>
              <w:t>QE5.3</w:t>
            </w:r>
          </w:p>
        </w:tc>
        <w:tc>
          <w:tcPr>
            <w:tcW w:w="10004" w:type="dxa"/>
            <w:vAlign w:val="center"/>
          </w:tcPr>
          <w:p w14:paraId="69BEF393" w14:textId="0E71F751" w:rsidR="008D6F05" w:rsidRDefault="00C20CFC" w:rsidP="008D6F05">
            <w:pPr>
              <w:spacing w:line="280" w:lineRule="exact"/>
              <w:ind w:firstLineChars="200" w:firstLine="420"/>
              <w:rPr>
                <w:rFonts w:ascii="宋体" w:hAnsi="宋体" w:cs="宋体"/>
                <w:szCs w:val="21"/>
              </w:rPr>
            </w:pPr>
            <w:r>
              <w:rPr>
                <w:rFonts w:ascii="宋体" w:hAnsi="宋体" w:cs="宋体" w:hint="eastAsia"/>
                <w:szCs w:val="21"/>
              </w:rPr>
              <w:t>招商合作服务中心、投资服务中心</w:t>
            </w:r>
            <w:r w:rsidR="008D6F05">
              <w:rPr>
                <w:rFonts w:ascii="宋体" w:hAnsi="宋体" w:cs="宋体" w:hint="eastAsia"/>
                <w:szCs w:val="21"/>
              </w:rPr>
              <w:t>按照</w:t>
            </w:r>
            <w:r w:rsidR="00301F69">
              <w:rPr>
                <w:rFonts w:ascii="宋体" w:hAnsi="宋体" w:cs="宋体" w:hint="eastAsia"/>
                <w:szCs w:val="21"/>
              </w:rPr>
              <w:t>管委会</w:t>
            </w:r>
            <w:r w:rsidR="008D6F05">
              <w:rPr>
                <w:rFonts w:ascii="宋体" w:hAnsi="宋体" w:cs="宋体" w:hint="eastAsia"/>
                <w:szCs w:val="21"/>
              </w:rPr>
              <w:t>领导要求，做好</w:t>
            </w:r>
            <w:r w:rsidR="00301F69">
              <w:rPr>
                <w:rFonts w:ascii="宋体" w:hAnsi="宋体" w:cs="宋体" w:hint="eastAsia"/>
                <w:szCs w:val="21"/>
              </w:rPr>
              <w:t>管委会</w:t>
            </w:r>
            <w:r w:rsidR="008D6F05">
              <w:rPr>
                <w:rFonts w:ascii="宋体" w:hAnsi="宋体" w:cs="宋体" w:hint="eastAsia"/>
                <w:szCs w:val="21"/>
              </w:rPr>
              <w:t>职能和岗位的具体确定，对从事与</w:t>
            </w:r>
            <w:r w:rsidR="00301F69">
              <w:rPr>
                <w:rFonts w:ascii="宋体" w:hAnsi="宋体" w:cs="宋体" w:hint="eastAsia"/>
                <w:szCs w:val="21"/>
              </w:rPr>
              <w:t>行政服务</w:t>
            </w:r>
            <w:r w:rsidR="008D6F05">
              <w:rPr>
                <w:rFonts w:ascii="宋体" w:hAnsi="宋体" w:cs="宋体" w:hint="eastAsia"/>
                <w:szCs w:val="21"/>
              </w:rPr>
              <w:t>有关的管理、执行和验证人员规定其职责、权限及其相互关系，以实现</w:t>
            </w:r>
            <w:r w:rsidR="00301F69">
              <w:rPr>
                <w:rFonts w:ascii="宋体" w:hAnsi="宋体" w:cs="宋体" w:hint="eastAsia"/>
                <w:szCs w:val="21"/>
              </w:rPr>
              <w:t>管委会</w:t>
            </w:r>
            <w:r w:rsidR="008D6F05">
              <w:rPr>
                <w:rFonts w:ascii="宋体" w:hAnsi="宋体" w:cs="宋体" w:hint="eastAsia"/>
                <w:szCs w:val="21"/>
              </w:rPr>
              <w:t>管理方针和管理目标。</w:t>
            </w:r>
          </w:p>
          <w:p w14:paraId="5D9332E1" w14:textId="60F9E70C" w:rsidR="008D6F05" w:rsidRDefault="00C20CFC" w:rsidP="008D6F05">
            <w:pPr>
              <w:spacing w:line="280" w:lineRule="exact"/>
              <w:ind w:firstLineChars="200" w:firstLine="420"/>
              <w:rPr>
                <w:rFonts w:ascii="宋体" w:hAnsi="宋体" w:cs="宋体"/>
                <w:szCs w:val="21"/>
              </w:rPr>
            </w:pPr>
            <w:r>
              <w:rPr>
                <w:rFonts w:ascii="宋体" w:hAnsi="宋体" w:cs="宋体" w:hint="eastAsia"/>
                <w:szCs w:val="21"/>
              </w:rPr>
              <w:t>招商合作服务中心、投资服务中心</w:t>
            </w:r>
            <w:r w:rsidR="008D6F05">
              <w:rPr>
                <w:rFonts w:ascii="宋体" w:hAnsi="宋体" w:cs="宋体" w:hint="eastAsia"/>
                <w:szCs w:val="21"/>
              </w:rPr>
              <w:t>本部门人员较为简单，在手册中确定了</w:t>
            </w:r>
            <w:r>
              <w:rPr>
                <w:rFonts w:ascii="宋体" w:hAnsi="宋体" w:cs="宋体" w:hint="eastAsia"/>
                <w:szCs w:val="21"/>
              </w:rPr>
              <w:t>招商合作服务中心、投资服务中心</w:t>
            </w:r>
            <w:r w:rsidR="008D6F05">
              <w:rPr>
                <w:rFonts w:ascii="宋体" w:hAnsi="宋体" w:cs="宋体" w:hint="eastAsia"/>
                <w:szCs w:val="21"/>
              </w:rPr>
              <w:t>部门的</w:t>
            </w:r>
            <w:proofErr w:type="gramStart"/>
            <w:r w:rsidR="008D6F05">
              <w:rPr>
                <w:rFonts w:ascii="宋体" w:hAnsi="宋体" w:cs="宋体" w:hint="eastAsia"/>
                <w:szCs w:val="21"/>
              </w:rPr>
              <w:t>的</w:t>
            </w:r>
            <w:proofErr w:type="gramEnd"/>
            <w:r w:rsidR="008D6F05">
              <w:rPr>
                <w:rFonts w:ascii="宋体" w:hAnsi="宋体" w:cs="宋体" w:hint="eastAsia"/>
                <w:szCs w:val="21"/>
              </w:rPr>
              <w:t>职能，人员职责、权限和相互关系。</w:t>
            </w:r>
          </w:p>
          <w:p w14:paraId="7313D1D4" w14:textId="025FB4F3" w:rsidR="008D6F05" w:rsidRDefault="008D6F05" w:rsidP="008D6F05">
            <w:pPr>
              <w:spacing w:line="280" w:lineRule="exact"/>
              <w:ind w:firstLineChars="200" w:firstLine="420"/>
              <w:rPr>
                <w:rFonts w:ascii="宋体" w:hAnsi="宋体" w:cs="宋体"/>
                <w:szCs w:val="21"/>
              </w:rPr>
            </w:pPr>
            <w:r>
              <w:rPr>
                <w:rFonts w:ascii="宋体" w:hAnsi="宋体" w:cs="宋体" w:hint="eastAsia"/>
                <w:szCs w:val="21"/>
              </w:rPr>
              <w:t>询问</w:t>
            </w:r>
            <w:r w:rsidR="00C20CFC">
              <w:rPr>
                <w:rFonts w:ascii="宋体" w:hAnsi="宋体" w:cs="宋体" w:hint="eastAsia"/>
                <w:szCs w:val="21"/>
              </w:rPr>
              <w:t>招商合作服务中心王贵、投资服务中心刘秋根</w:t>
            </w:r>
            <w:r>
              <w:rPr>
                <w:rFonts w:ascii="宋体" w:hAnsi="宋体" w:cs="宋体" w:hint="eastAsia"/>
                <w:szCs w:val="21"/>
              </w:rPr>
              <w:t>，基本清楚本部门职责。</w:t>
            </w:r>
          </w:p>
        </w:tc>
        <w:tc>
          <w:tcPr>
            <w:tcW w:w="1585" w:type="dxa"/>
          </w:tcPr>
          <w:p w14:paraId="5A65A807" w14:textId="0EE5713E" w:rsidR="008D6F05" w:rsidRDefault="00301F69" w:rsidP="008D6F05">
            <w:r>
              <w:rPr>
                <w:rFonts w:hint="eastAsia"/>
              </w:rPr>
              <w:t>Y</w:t>
            </w:r>
          </w:p>
        </w:tc>
      </w:tr>
      <w:tr w:rsidR="00301F69" w14:paraId="4AAD27A1" w14:textId="77777777" w:rsidTr="00C20CFC">
        <w:trPr>
          <w:trHeight w:val="70"/>
        </w:trPr>
        <w:tc>
          <w:tcPr>
            <w:tcW w:w="2122" w:type="dxa"/>
          </w:tcPr>
          <w:p w14:paraId="5EA37195" w14:textId="161D955C" w:rsidR="00301F69" w:rsidRDefault="00301F69" w:rsidP="00301F69">
            <w:pPr>
              <w:spacing w:line="280" w:lineRule="exact"/>
              <w:rPr>
                <w:rFonts w:ascii="宋体" w:hAnsi="宋体" w:cs="宋体"/>
                <w:szCs w:val="21"/>
              </w:rPr>
            </w:pPr>
            <w:r>
              <w:rPr>
                <w:rFonts w:ascii="宋体" w:hAnsi="宋体" w:cs="宋体" w:hint="eastAsia"/>
                <w:szCs w:val="21"/>
              </w:rPr>
              <w:t>环境因素识别</w:t>
            </w:r>
          </w:p>
        </w:tc>
        <w:tc>
          <w:tcPr>
            <w:tcW w:w="998" w:type="dxa"/>
          </w:tcPr>
          <w:p w14:paraId="78E93C6F" w14:textId="049D8F9B" w:rsidR="00301F69" w:rsidRDefault="00301F69" w:rsidP="00301F69">
            <w:pPr>
              <w:spacing w:line="280" w:lineRule="exact"/>
              <w:rPr>
                <w:rFonts w:ascii="宋体" w:hAnsi="宋体" w:cs="宋体"/>
                <w:szCs w:val="21"/>
              </w:rPr>
            </w:pPr>
            <w:r>
              <w:rPr>
                <w:rFonts w:ascii="宋体" w:hAnsi="宋体" w:cs="宋体" w:hint="eastAsia"/>
                <w:szCs w:val="21"/>
              </w:rPr>
              <w:t>E</w:t>
            </w:r>
            <w:r>
              <w:rPr>
                <w:rFonts w:ascii="宋体" w:hAnsi="宋体" w:cs="宋体"/>
                <w:szCs w:val="21"/>
              </w:rPr>
              <w:t>6.1</w:t>
            </w:r>
            <w:r>
              <w:rPr>
                <w:rFonts w:ascii="宋体" w:hAnsi="宋体" w:cs="宋体" w:hint="eastAsia"/>
                <w:szCs w:val="21"/>
              </w:rPr>
              <w:t>.</w:t>
            </w:r>
            <w:r>
              <w:rPr>
                <w:rFonts w:ascii="宋体" w:hAnsi="宋体" w:cs="宋体"/>
                <w:szCs w:val="21"/>
              </w:rPr>
              <w:t>2</w:t>
            </w:r>
          </w:p>
        </w:tc>
        <w:tc>
          <w:tcPr>
            <w:tcW w:w="10004" w:type="dxa"/>
            <w:vAlign w:val="center"/>
          </w:tcPr>
          <w:p w14:paraId="53404B13" w14:textId="77777777" w:rsidR="00301F69" w:rsidRDefault="00301F69" w:rsidP="00301F69">
            <w:pPr>
              <w:spacing w:line="280" w:lineRule="exact"/>
              <w:ind w:firstLineChars="200" w:firstLine="420"/>
              <w:rPr>
                <w:rFonts w:ascii="宋体" w:hAnsi="宋体" w:cs="宋体"/>
                <w:szCs w:val="21"/>
              </w:rPr>
            </w:pPr>
            <w:r>
              <w:rPr>
                <w:rFonts w:ascii="宋体" w:hAnsi="宋体" w:cs="宋体" w:hint="eastAsia"/>
                <w:szCs w:val="21"/>
              </w:rPr>
              <w:t>管委会编制了《环境因素识别和评价控制程序》。管委会在所界定的质量和环境管理体系范围内，确定其活动、服务中能够控制和能够施加影响的环境因素、及其相关的环境影响。此时应考虑生命周期观点。</w:t>
            </w:r>
          </w:p>
          <w:p w14:paraId="648CF2CA" w14:textId="77777777" w:rsidR="00301F69" w:rsidRDefault="00301F69" w:rsidP="00301F69">
            <w:pPr>
              <w:spacing w:line="280" w:lineRule="exact"/>
              <w:ind w:firstLineChars="200" w:firstLine="420"/>
              <w:rPr>
                <w:rFonts w:ascii="宋体" w:hAnsi="宋体" w:cs="宋体"/>
                <w:szCs w:val="21"/>
              </w:rPr>
            </w:pPr>
            <w:r>
              <w:rPr>
                <w:rFonts w:ascii="宋体" w:hAnsi="宋体" w:cs="宋体" w:hint="eastAsia"/>
                <w:szCs w:val="21"/>
              </w:rPr>
              <w:t>管委会运用所建立的准则，确定那些具有或可能具有重大环境影响的环境因素，即重要环境因素；重要环境因素可能导致与有害环境影响（威胁）或有益环境影响（ 机会）相关的风险和机遇。</w:t>
            </w:r>
          </w:p>
          <w:p w14:paraId="0E4B15E3" w14:textId="77777777" w:rsidR="00301F69" w:rsidRDefault="00301F69" w:rsidP="00301F69">
            <w:pPr>
              <w:spacing w:line="280" w:lineRule="exact"/>
              <w:rPr>
                <w:rFonts w:ascii="宋体" w:hAnsi="宋体" w:cs="宋体"/>
                <w:szCs w:val="21"/>
              </w:rPr>
            </w:pPr>
            <w:r>
              <w:rPr>
                <w:rFonts w:ascii="宋体" w:hAnsi="宋体" w:cs="宋体" w:hint="eastAsia"/>
                <w:szCs w:val="21"/>
              </w:rPr>
              <w:t xml:space="preserve">    适当时，管委会应在其各层次和职能间沟通其重要环境因素。</w:t>
            </w:r>
          </w:p>
          <w:p w14:paraId="71936B85" w14:textId="77777777" w:rsidR="00301F69" w:rsidRDefault="00301F69" w:rsidP="00301F69">
            <w:pPr>
              <w:spacing w:line="280" w:lineRule="exact"/>
              <w:rPr>
                <w:rFonts w:ascii="宋体" w:hAnsi="宋体" w:cs="宋体"/>
                <w:szCs w:val="21"/>
              </w:rPr>
            </w:pPr>
            <w:r>
              <w:rPr>
                <w:rFonts w:ascii="宋体" w:hAnsi="宋体" w:cs="宋体" w:hint="eastAsia"/>
                <w:szCs w:val="21"/>
              </w:rPr>
              <w:t xml:space="preserve">    管委会应保持以下内容的文件化信息：</w:t>
            </w:r>
          </w:p>
          <w:p w14:paraId="3F90C726" w14:textId="77777777" w:rsidR="00301F69" w:rsidRDefault="00301F69" w:rsidP="00301F69">
            <w:pPr>
              <w:spacing w:line="280" w:lineRule="exact"/>
              <w:rPr>
                <w:rFonts w:ascii="宋体" w:hAnsi="宋体" w:cs="宋体"/>
                <w:szCs w:val="21"/>
              </w:rPr>
            </w:pPr>
            <w:r>
              <w:rPr>
                <w:rFonts w:ascii="宋体" w:hAnsi="宋体" w:cs="宋体" w:hint="eastAsia"/>
                <w:szCs w:val="21"/>
              </w:rPr>
              <w:t xml:space="preserve">      a）环境因素、及相关环境影响；</w:t>
            </w:r>
          </w:p>
          <w:p w14:paraId="3034E422" w14:textId="77777777" w:rsidR="00301F69" w:rsidRDefault="00301F69" w:rsidP="00301F69">
            <w:pPr>
              <w:spacing w:line="280" w:lineRule="exact"/>
              <w:rPr>
                <w:rFonts w:ascii="宋体" w:hAnsi="宋体" w:cs="宋体"/>
                <w:szCs w:val="21"/>
              </w:rPr>
            </w:pPr>
            <w:r>
              <w:rPr>
                <w:rFonts w:ascii="宋体" w:hAnsi="宋体" w:cs="宋体" w:hint="eastAsia"/>
                <w:szCs w:val="21"/>
              </w:rPr>
              <w:t xml:space="preserve">      b）用于确定其重要环境因素的准则；</w:t>
            </w:r>
          </w:p>
          <w:p w14:paraId="7820B255" w14:textId="77777777" w:rsidR="00301F69" w:rsidRDefault="00301F69" w:rsidP="00301F69">
            <w:pPr>
              <w:spacing w:line="280" w:lineRule="exact"/>
              <w:rPr>
                <w:rFonts w:ascii="宋体" w:hAnsi="宋体" w:cs="宋体"/>
                <w:szCs w:val="21"/>
              </w:rPr>
            </w:pPr>
            <w:r>
              <w:rPr>
                <w:rFonts w:ascii="宋体" w:hAnsi="宋体" w:cs="宋体" w:hint="eastAsia"/>
                <w:szCs w:val="21"/>
              </w:rPr>
              <w:t xml:space="preserve">      c）重要环境因素。</w:t>
            </w:r>
          </w:p>
          <w:p w14:paraId="196659BF" w14:textId="77777777" w:rsidR="00301F69" w:rsidRDefault="00301F69" w:rsidP="00301F69">
            <w:pPr>
              <w:spacing w:line="280" w:lineRule="exact"/>
              <w:ind w:firstLineChars="200" w:firstLine="420"/>
              <w:rPr>
                <w:rFonts w:ascii="宋体" w:hAnsi="宋体" w:cs="宋体"/>
                <w:szCs w:val="21"/>
              </w:rPr>
            </w:pPr>
            <w:r>
              <w:rPr>
                <w:rFonts w:ascii="宋体" w:hAnsi="宋体" w:cs="宋体" w:hint="eastAsia"/>
                <w:szCs w:val="21"/>
              </w:rPr>
              <w:t>当生产过程中的活动或服务发生较大变化以及法律及其他要求更新时，应及时对环境因素、进行补充识别，评价并确定重要环境因素，重大风险，并及时更新。</w:t>
            </w:r>
          </w:p>
          <w:p w14:paraId="068DB966" w14:textId="77777777" w:rsidR="00301F69" w:rsidRDefault="00301F69" w:rsidP="00301F69">
            <w:pPr>
              <w:spacing w:line="280" w:lineRule="exact"/>
              <w:ind w:firstLineChars="200" w:firstLine="420"/>
              <w:rPr>
                <w:rFonts w:ascii="宋体" w:hAnsi="宋体" w:cs="宋体"/>
                <w:szCs w:val="21"/>
              </w:rPr>
            </w:pPr>
            <w:r>
              <w:rPr>
                <w:rFonts w:ascii="宋体" w:hAnsi="宋体" w:cs="宋体" w:hint="eastAsia"/>
                <w:szCs w:val="21"/>
              </w:rPr>
              <w:t>组织所识别的环境因素基本覆盖到管委会资质许可范围内的宣城经济技术开发区的行政管理服务所涉及的质量和环境管理活动，确定的重要环境因素办公用电不规范造成的潜在火灾、固体废弃物的排放等两项，并确定了相应的控制方案，具体识别和控制情况见各部门的审核记录。</w:t>
            </w:r>
          </w:p>
          <w:p w14:paraId="28F9E6D1" w14:textId="060E3CB3" w:rsidR="00301F69" w:rsidRDefault="00301F69" w:rsidP="00301F69">
            <w:pPr>
              <w:spacing w:line="280" w:lineRule="exact"/>
              <w:ind w:firstLineChars="200" w:firstLine="420"/>
              <w:rPr>
                <w:b/>
                <w:szCs w:val="21"/>
              </w:rPr>
            </w:pPr>
            <w:r>
              <w:rPr>
                <w:rFonts w:ascii="宋体" w:hAnsi="宋体" w:cs="宋体" w:hint="eastAsia"/>
                <w:szCs w:val="21"/>
              </w:rPr>
              <w:lastRenderedPageBreak/>
              <w:t>各部门具体环境因素的识别和控制见各部门的审核记录。</w:t>
            </w:r>
          </w:p>
        </w:tc>
        <w:tc>
          <w:tcPr>
            <w:tcW w:w="1585" w:type="dxa"/>
          </w:tcPr>
          <w:p w14:paraId="1618A636" w14:textId="77777777" w:rsidR="00301F69" w:rsidRDefault="00301F69" w:rsidP="00301F69"/>
        </w:tc>
      </w:tr>
      <w:tr w:rsidR="00301F69" w14:paraId="45431F48" w14:textId="77777777">
        <w:trPr>
          <w:trHeight w:val="561"/>
        </w:trPr>
        <w:tc>
          <w:tcPr>
            <w:tcW w:w="2122" w:type="dxa"/>
          </w:tcPr>
          <w:p w14:paraId="46B00E4B" w14:textId="03C489D9" w:rsidR="00301F69" w:rsidRDefault="00301F69" w:rsidP="00301F69">
            <w:pPr>
              <w:spacing w:line="280" w:lineRule="exact"/>
              <w:rPr>
                <w:rFonts w:ascii="宋体" w:hAnsi="宋体" w:cs="宋体"/>
                <w:szCs w:val="21"/>
              </w:rPr>
            </w:pPr>
            <w:r>
              <w:rPr>
                <w:rFonts w:ascii="宋体" w:hAnsi="宋体" w:cs="宋体" w:hint="eastAsia"/>
                <w:szCs w:val="21"/>
              </w:rPr>
              <w:t>环境合</w:t>
            </w:r>
            <w:proofErr w:type="gramStart"/>
            <w:r>
              <w:rPr>
                <w:rFonts w:ascii="宋体" w:hAnsi="宋体" w:cs="宋体" w:hint="eastAsia"/>
                <w:szCs w:val="21"/>
              </w:rPr>
              <w:t>规</w:t>
            </w:r>
            <w:proofErr w:type="gramEnd"/>
            <w:r>
              <w:rPr>
                <w:rFonts w:ascii="宋体" w:hAnsi="宋体" w:cs="宋体" w:hint="eastAsia"/>
                <w:szCs w:val="21"/>
              </w:rPr>
              <w:t>义务</w:t>
            </w:r>
          </w:p>
          <w:p w14:paraId="3905EF31" w14:textId="6B213D6B" w:rsidR="00301F69" w:rsidRDefault="00301F69" w:rsidP="00301F69">
            <w:pPr>
              <w:spacing w:line="280" w:lineRule="exact"/>
              <w:rPr>
                <w:rFonts w:ascii="宋体" w:hAnsi="宋体" w:cs="宋体"/>
                <w:szCs w:val="21"/>
              </w:rPr>
            </w:pPr>
            <w:r>
              <w:rPr>
                <w:rFonts w:ascii="宋体" w:hAnsi="宋体" w:cs="宋体" w:hint="eastAsia"/>
                <w:szCs w:val="21"/>
              </w:rPr>
              <w:t>合</w:t>
            </w:r>
            <w:proofErr w:type="gramStart"/>
            <w:r>
              <w:rPr>
                <w:rFonts w:ascii="宋体" w:hAnsi="宋体" w:cs="宋体" w:hint="eastAsia"/>
                <w:szCs w:val="21"/>
              </w:rPr>
              <w:t>规</w:t>
            </w:r>
            <w:proofErr w:type="gramEnd"/>
            <w:r>
              <w:rPr>
                <w:rFonts w:ascii="宋体" w:hAnsi="宋体" w:cs="宋体" w:hint="eastAsia"/>
                <w:szCs w:val="21"/>
              </w:rPr>
              <w:t>性评价</w:t>
            </w:r>
          </w:p>
        </w:tc>
        <w:tc>
          <w:tcPr>
            <w:tcW w:w="998" w:type="dxa"/>
          </w:tcPr>
          <w:p w14:paraId="753E1A78" w14:textId="25E8F0A6" w:rsidR="00301F69" w:rsidRDefault="00301F69" w:rsidP="00301F69">
            <w:pPr>
              <w:spacing w:line="280" w:lineRule="exact"/>
              <w:rPr>
                <w:rFonts w:ascii="宋体" w:hAnsi="宋体" w:cs="宋体"/>
                <w:szCs w:val="21"/>
              </w:rPr>
            </w:pPr>
            <w:r>
              <w:rPr>
                <w:rFonts w:ascii="宋体" w:hAnsi="宋体" w:cs="宋体"/>
                <w:szCs w:val="21"/>
              </w:rPr>
              <w:t>E6.1.3</w:t>
            </w:r>
          </w:p>
          <w:p w14:paraId="33B5EBB1" w14:textId="10C8D5F3" w:rsidR="00301F69" w:rsidRDefault="00301F69" w:rsidP="00301F69">
            <w:pPr>
              <w:spacing w:line="280" w:lineRule="exact"/>
              <w:rPr>
                <w:rFonts w:ascii="宋体" w:hAnsi="宋体" w:cs="宋体"/>
                <w:szCs w:val="21"/>
              </w:rPr>
            </w:pPr>
            <w:r>
              <w:rPr>
                <w:szCs w:val="21"/>
              </w:rPr>
              <w:t>E</w:t>
            </w:r>
            <w:r>
              <w:rPr>
                <w:rFonts w:ascii="宋体" w:hAnsi="宋体" w:cs="宋体"/>
                <w:szCs w:val="21"/>
              </w:rPr>
              <w:t>9.1.2</w:t>
            </w:r>
          </w:p>
        </w:tc>
        <w:tc>
          <w:tcPr>
            <w:tcW w:w="10004" w:type="dxa"/>
            <w:vAlign w:val="center"/>
          </w:tcPr>
          <w:p w14:paraId="5CFE7A5D" w14:textId="77777777" w:rsidR="00301F69" w:rsidRDefault="00301F69" w:rsidP="00301F69">
            <w:pPr>
              <w:spacing w:line="280" w:lineRule="exact"/>
              <w:ind w:firstLineChars="200" w:firstLine="420"/>
              <w:rPr>
                <w:rFonts w:ascii="宋体" w:hAnsi="宋体" w:cs="宋体"/>
                <w:szCs w:val="21"/>
              </w:rPr>
            </w:pPr>
            <w:r>
              <w:rPr>
                <w:rFonts w:ascii="宋体" w:hAnsi="宋体" w:cs="宋体" w:hint="eastAsia"/>
                <w:szCs w:val="21"/>
              </w:rPr>
              <w:t>管委会编制了《法律法规其他要求和合规性评价控制程序》对合</w:t>
            </w:r>
            <w:proofErr w:type="gramStart"/>
            <w:r>
              <w:rPr>
                <w:rFonts w:ascii="宋体" w:hAnsi="宋体" w:cs="宋体" w:hint="eastAsia"/>
                <w:szCs w:val="21"/>
              </w:rPr>
              <w:t>规</w:t>
            </w:r>
            <w:proofErr w:type="gramEnd"/>
            <w:r>
              <w:rPr>
                <w:rFonts w:ascii="宋体" w:hAnsi="宋体" w:cs="宋体" w:hint="eastAsia"/>
                <w:szCs w:val="21"/>
              </w:rPr>
              <w:t>义务和合</w:t>
            </w:r>
            <w:proofErr w:type="gramStart"/>
            <w:r>
              <w:rPr>
                <w:rFonts w:ascii="宋体" w:hAnsi="宋体" w:cs="宋体" w:hint="eastAsia"/>
                <w:szCs w:val="21"/>
              </w:rPr>
              <w:t>规</w:t>
            </w:r>
            <w:proofErr w:type="gramEnd"/>
            <w:r>
              <w:rPr>
                <w:rFonts w:ascii="宋体" w:hAnsi="宋体" w:cs="宋体" w:hint="eastAsia"/>
                <w:szCs w:val="21"/>
              </w:rPr>
              <w:t>性评价进行了管理。管委会建立、实施并保持程序来识别与管委会的活动、服务有关的法律、法规和其它要求，并建立获取这些要求的渠道。确定适用的法律、法规和其它要求如何运用到管委会的活动、服务以及相关的环境因素。</w:t>
            </w:r>
            <w:proofErr w:type="gramStart"/>
            <w:r>
              <w:rPr>
                <w:rFonts w:ascii="宋体" w:hAnsi="宋体" w:cs="宋体" w:hint="eastAsia"/>
                <w:szCs w:val="21"/>
              </w:rPr>
              <w:t>查所提供</w:t>
            </w:r>
            <w:proofErr w:type="gramEnd"/>
            <w:r>
              <w:rPr>
                <w:rFonts w:ascii="宋体" w:hAnsi="宋体" w:cs="宋体" w:hint="eastAsia"/>
                <w:szCs w:val="21"/>
              </w:rPr>
              <w:t>的《法律法规及其他要求清单及合规性评价》，包括环保法、消防法、安全生产法、服务质量法、突发事件应对法、水污染防治法及其实施细则、国家危险废物名录、危险化学品安全管理办法、安徽省大气污染防治条例、安徽省</w:t>
            </w:r>
            <w:r w:rsidRPr="00B53649">
              <w:rPr>
                <w:rFonts w:ascii="宋体" w:hAnsi="宋体" w:cs="宋体" w:hint="eastAsia"/>
                <w:szCs w:val="21"/>
              </w:rPr>
              <w:t>安全生产条例</w:t>
            </w:r>
            <w:r>
              <w:rPr>
                <w:rFonts w:ascii="宋体" w:hAnsi="宋体" w:cs="宋体" w:hint="eastAsia"/>
                <w:szCs w:val="21"/>
              </w:rPr>
              <w:t>等；识别了</w:t>
            </w:r>
            <w:proofErr w:type="gramStart"/>
            <w:r>
              <w:rPr>
                <w:rFonts w:ascii="宋体" w:hAnsi="宋体" w:cs="宋体" w:hint="eastAsia"/>
                <w:szCs w:val="21"/>
              </w:rPr>
              <w:t>各法律</w:t>
            </w:r>
            <w:proofErr w:type="gramEnd"/>
            <w:r>
              <w:rPr>
                <w:rFonts w:ascii="宋体" w:hAnsi="宋体" w:cs="宋体" w:hint="eastAsia"/>
                <w:szCs w:val="21"/>
              </w:rPr>
              <w:t>法规及具体的条款要求（如</w:t>
            </w:r>
            <w:r w:rsidRPr="00FC48B8">
              <w:rPr>
                <w:rFonts w:ascii="宋体" w:hAnsi="宋体" w:cs="宋体" w:hint="eastAsia"/>
                <w:szCs w:val="21"/>
              </w:rPr>
              <w:t>中华人民共和国安全生产法</w:t>
            </w:r>
            <w:r>
              <w:rPr>
                <w:rFonts w:ascii="宋体" w:hAnsi="宋体" w:cs="宋体" w:hint="eastAsia"/>
                <w:szCs w:val="21"/>
              </w:rPr>
              <w:t>：</w:t>
            </w:r>
            <w:r w:rsidRPr="00FC48B8">
              <w:rPr>
                <w:rFonts w:ascii="宋体" w:hAnsi="宋体" w:cs="宋体" w:hint="eastAsia"/>
                <w:szCs w:val="21"/>
              </w:rPr>
              <w:t>第十六条至第十八条、第二十八条、第三十六条至第三十九条、第四十二条至第五十二条</w:t>
            </w:r>
            <w:r>
              <w:rPr>
                <w:rFonts w:ascii="宋体" w:hAnsi="宋体" w:cs="宋体" w:hint="eastAsia"/>
                <w:szCs w:val="21"/>
              </w:rPr>
              <w:t>等），并进行了合</w:t>
            </w:r>
            <w:proofErr w:type="gramStart"/>
            <w:r>
              <w:rPr>
                <w:rFonts w:ascii="宋体" w:hAnsi="宋体" w:cs="宋体" w:hint="eastAsia"/>
                <w:szCs w:val="21"/>
              </w:rPr>
              <w:t>规</w:t>
            </w:r>
            <w:proofErr w:type="gramEnd"/>
            <w:r>
              <w:rPr>
                <w:rFonts w:ascii="宋体" w:hAnsi="宋体" w:cs="宋体" w:hint="eastAsia"/>
                <w:szCs w:val="21"/>
              </w:rPr>
              <w:t>性情况评价，基本涵盖所涉及的各相关方。提供了2</w:t>
            </w:r>
            <w:r>
              <w:rPr>
                <w:rFonts w:ascii="宋体" w:hAnsi="宋体" w:cs="宋体"/>
                <w:szCs w:val="21"/>
              </w:rPr>
              <w:t>020</w:t>
            </w:r>
            <w:r>
              <w:rPr>
                <w:rFonts w:ascii="宋体" w:hAnsi="宋体" w:cs="宋体" w:hint="eastAsia"/>
                <w:szCs w:val="21"/>
              </w:rPr>
              <w:t>年6月9日，由</w:t>
            </w:r>
            <w:proofErr w:type="gramStart"/>
            <w:r>
              <w:rPr>
                <w:rFonts w:ascii="宋体" w:hAnsi="宋体" w:cs="宋体" w:hint="eastAsia"/>
                <w:szCs w:val="21"/>
              </w:rPr>
              <w:t>盛开国</w:t>
            </w:r>
            <w:proofErr w:type="gramEnd"/>
            <w:r>
              <w:rPr>
                <w:rFonts w:ascii="宋体" w:hAnsi="宋体" w:cs="宋体" w:hint="eastAsia"/>
                <w:szCs w:val="21"/>
              </w:rPr>
              <w:t>担任组长开展的合</w:t>
            </w:r>
            <w:proofErr w:type="gramStart"/>
            <w:r>
              <w:rPr>
                <w:rFonts w:ascii="宋体" w:hAnsi="宋体" w:cs="宋体" w:hint="eastAsia"/>
                <w:szCs w:val="21"/>
              </w:rPr>
              <w:t>规</w:t>
            </w:r>
            <w:proofErr w:type="gramEnd"/>
            <w:r>
              <w:rPr>
                <w:rFonts w:ascii="宋体" w:hAnsi="宋体" w:cs="宋体" w:hint="eastAsia"/>
                <w:szCs w:val="21"/>
              </w:rPr>
              <w:t>性评价，包括法律法规收集、法律法规遵守情况，如</w:t>
            </w:r>
            <w:r w:rsidRPr="000815DE">
              <w:rPr>
                <w:rFonts w:ascii="宋体" w:hAnsi="宋体" w:cs="宋体" w:hint="eastAsia"/>
                <w:szCs w:val="21"/>
              </w:rPr>
              <w:t>遵守城市各级噪声控制规定；固废分类管理，按规定进行处理；开发区有相关的能源管理制度，配备具有一定能源消耗知识的能源管理人员，开发区对主要耗能企业要求关迁；进入开发区机动车辆按时年检，尾气排放符合要求。按国家要求制定了安全消防管理制度，防火安全责任制；按要求配置消防器材，设立安全标志；定期对消防器材安全通道状况进行巡检。开发区设有义务消防组织</w:t>
            </w:r>
            <w:r>
              <w:rPr>
                <w:rFonts w:ascii="宋体" w:hAnsi="宋体" w:cs="宋体" w:hint="eastAsia"/>
                <w:szCs w:val="21"/>
              </w:rPr>
              <w:t>等。评价结论为：</w:t>
            </w:r>
            <w:r>
              <w:rPr>
                <w:rFonts w:ascii="宋体" w:hAnsi="宋体"/>
                <w:szCs w:val="21"/>
              </w:rPr>
              <w:t>开发区</w:t>
            </w:r>
            <w:r w:rsidRPr="003B6F9D">
              <w:rPr>
                <w:rFonts w:ascii="宋体" w:hAnsi="宋体" w:hint="eastAsia"/>
                <w:szCs w:val="21"/>
              </w:rPr>
              <w:t>各部门</w:t>
            </w:r>
            <w:r w:rsidRPr="003B6F9D">
              <w:rPr>
                <w:rFonts w:ascii="宋体" w:hAnsi="宋体"/>
                <w:szCs w:val="21"/>
              </w:rPr>
              <w:t>都能够有效遵循法律法规进行</w:t>
            </w:r>
            <w:r>
              <w:rPr>
                <w:rFonts w:ascii="宋体" w:hAnsi="宋体" w:hint="eastAsia"/>
                <w:szCs w:val="21"/>
              </w:rPr>
              <w:t>行政服务</w:t>
            </w:r>
            <w:r w:rsidRPr="003B6F9D">
              <w:rPr>
                <w:rFonts w:ascii="宋体" w:hAnsi="宋体"/>
                <w:szCs w:val="21"/>
              </w:rPr>
              <w:t>，未发生重大安全生产事故，未发生环境扰民事件，无个人或单位投诉，无环境污染事件发生。环境行为符合法律法规和环境要求，对</w:t>
            </w:r>
            <w:r>
              <w:rPr>
                <w:rFonts w:ascii="宋体" w:hAnsi="宋体"/>
                <w:szCs w:val="21"/>
              </w:rPr>
              <w:t>开发区的环保意识和环境管理水平的提高</w:t>
            </w:r>
            <w:r>
              <w:rPr>
                <w:rFonts w:ascii="宋体" w:hAnsi="宋体" w:hint="eastAsia"/>
                <w:szCs w:val="21"/>
              </w:rPr>
              <w:t>有</w:t>
            </w:r>
            <w:r w:rsidRPr="003B6F9D">
              <w:rPr>
                <w:rFonts w:ascii="宋体" w:hAnsi="宋体"/>
                <w:szCs w:val="21"/>
              </w:rPr>
              <w:t>明显的促进作用。</w:t>
            </w:r>
          </w:p>
          <w:p w14:paraId="651FA450" w14:textId="6ADCC682" w:rsidR="00301F69" w:rsidRPr="002B0764" w:rsidRDefault="00C50C22" w:rsidP="00301F69">
            <w:pPr>
              <w:spacing w:line="280" w:lineRule="exact"/>
              <w:ind w:firstLineChars="200" w:firstLine="420"/>
              <w:rPr>
                <w:rFonts w:ascii="宋体" w:hAnsi="宋体" w:cs="宋体"/>
                <w:szCs w:val="21"/>
              </w:rPr>
            </w:pPr>
            <w:r>
              <w:rPr>
                <w:rFonts w:ascii="宋体" w:hAnsi="宋体" w:cs="宋体" w:hint="eastAsia"/>
                <w:szCs w:val="21"/>
              </w:rPr>
              <w:t>合</w:t>
            </w:r>
            <w:proofErr w:type="gramStart"/>
            <w:r>
              <w:rPr>
                <w:rFonts w:ascii="宋体" w:hAnsi="宋体" w:cs="宋体" w:hint="eastAsia"/>
                <w:szCs w:val="21"/>
              </w:rPr>
              <w:t>规</w:t>
            </w:r>
            <w:proofErr w:type="gramEnd"/>
            <w:r>
              <w:rPr>
                <w:rFonts w:ascii="宋体" w:hAnsi="宋体" w:cs="宋体" w:hint="eastAsia"/>
                <w:szCs w:val="21"/>
              </w:rPr>
              <w:t>性评价</w:t>
            </w:r>
            <w:r w:rsidR="00301F69">
              <w:rPr>
                <w:rFonts w:ascii="宋体" w:hAnsi="宋体" w:cs="宋体" w:hint="eastAsia"/>
                <w:szCs w:val="21"/>
              </w:rPr>
              <w:t>组员：</w:t>
            </w:r>
            <w:proofErr w:type="gramStart"/>
            <w:r w:rsidR="00301F69" w:rsidRPr="00084E72">
              <w:rPr>
                <w:rFonts w:ascii="宋体" w:hAnsi="宋体" w:hint="eastAsia"/>
                <w:szCs w:val="21"/>
              </w:rPr>
              <w:t>凌俊</w:t>
            </w:r>
            <w:r w:rsidR="00301F69">
              <w:rPr>
                <w:rFonts w:ascii="宋体" w:hAnsi="宋体" w:hint="eastAsia"/>
                <w:szCs w:val="21"/>
              </w:rPr>
              <w:t xml:space="preserve"> </w:t>
            </w:r>
            <w:r w:rsidR="00301F69" w:rsidRPr="00084E72">
              <w:rPr>
                <w:rFonts w:ascii="宋体" w:hAnsi="宋体" w:hint="eastAsia"/>
                <w:szCs w:val="21"/>
              </w:rPr>
              <w:t>卜应</w:t>
            </w:r>
            <w:proofErr w:type="gramEnd"/>
            <w:r w:rsidR="00301F69" w:rsidRPr="00084E72">
              <w:rPr>
                <w:rFonts w:ascii="宋体" w:hAnsi="宋体" w:hint="eastAsia"/>
                <w:szCs w:val="21"/>
              </w:rPr>
              <w:t>华</w:t>
            </w:r>
            <w:r w:rsidR="00301F69">
              <w:rPr>
                <w:rFonts w:ascii="宋体" w:hAnsi="宋体" w:hint="eastAsia"/>
                <w:szCs w:val="21"/>
              </w:rPr>
              <w:t xml:space="preserve">  </w:t>
            </w:r>
            <w:r w:rsidR="00301F69" w:rsidRPr="00084E72">
              <w:rPr>
                <w:rFonts w:ascii="宋体" w:hAnsi="宋体" w:hint="eastAsia"/>
                <w:szCs w:val="21"/>
              </w:rPr>
              <w:t>曾军学</w:t>
            </w:r>
            <w:r w:rsidR="00301F69">
              <w:rPr>
                <w:rFonts w:ascii="宋体" w:hAnsi="宋体" w:hint="eastAsia"/>
                <w:szCs w:val="21"/>
              </w:rPr>
              <w:t xml:space="preserve">  </w:t>
            </w:r>
            <w:r w:rsidR="00301F69" w:rsidRPr="00084E72">
              <w:rPr>
                <w:rFonts w:ascii="宋体" w:hAnsi="宋体" w:hint="eastAsia"/>
                <w:szCs w:val="21"/>
              </w:rPr>
              <w:t>周亚兵</w:t>
            </w:r>
            <w:r w:rsidR="00301F69">
              <w:rPr>
                <w:rFonts w:ascii="宋体" w:hAnsi="宋体" w:hint="eastAsia"/>
                <w:szCs w:val="21"/>
              </w:rPr>
              <w:t xml:space="preserve">  </w:t>
            </w:r>
            <w:proofErr w:type="gramStart"/>
            <w:r w:rsidR="00301F69" w:rsidRPr="00084E72">
              <w:rPr>
                <w:rFonts w:ascii="宋体" w:hAnsi="宋体" w:hint="eastAsia"/>
                <w:szCs w:val="21"/>
              </w:rPr>
              <w:t>茆</w:t>
            </w:r>
            <w:proofErr w:type="gramEnd"/>
            <w:r w:rsidR="00301F69" w:rsidRPr="00084E72">
              <w:rPr>
                <w:rFonts w:ascii="宋体" w:hAnsi="宋体" w:hint="eastAsia"/>
                <w:szCs w:val="21"/>
              </w:rPr>
              <w:t>俊马</w:t>
            </w:r>
            <w:r w:rsidR="00301F69">
              <w:rPr>
                <w:rFonts w:ascii="宋体" w:hAnsi="宋体" w:hint="eastAsia"/>
                <w:szCs w:val="21"/>
              </w:rPr>
              <w:t xml:space="preserve">  </w:t>
            </w:r>
            <w:r w:rsidR="00301F69" w:rsidRPr="00084E72">
              <w:rPr>
                <w:rFonts w:ascii="宋体" w:hAnsi="宋体" w:hint="eastAsia"/>
                <w:szCs w:val="21"/>
              </w:rPr>
              <w:t>程光辉</w:t>
            </w:r>
            <w:r w:rsidR="00301F69">
              <w:rPr>
                <w:rFonts w:ascii="宋体" w:hAnsi="宋体" w:hint="eastAsia"/>
                <w:szCs w:val="21"/>
              </w:rPr>
              <w:t xml:space="preserve">   </w:t>
            </w:r>
            <w:r w:rsidR="00301F69" w:rsidRPr="00084E72">
              <w:rPr>
                <w:rFonts w:ascii="宋体" w:hAnsi="宋体" w:hint="eastAsia"/>
                <w:szCs w:val="21"/>
              </w:rPr>
              <w:t>汤晓峰</w:t>
            </w:r>
            <w:r w:rsidR="00301F69">
              <w:rPr>
                <w:rFonts w:ascii="宋体" w:hAnsi="宋体" w:hint="eastAsia"/>
                <w:szCs w:val="21"/>
              </w:rPr>
              <w:t xml:space="preserve">  </w:t>
            </w:r>
            <w:r w:rsidR="00301F69" w:rsidRPr="00084E72">
              <w:rPr>
                <w:rFonts w:ascii="宋体" w:hAnsi="宋体" w:hint="eastAsia"/>
                <w:szCs w:val="21"/>
              </w:rPr>
              <w:t>沈曙明</w:t>
            </w:r>
            <w:r w:rsidR="00301F69">
              <w:rPr>
                <w:rFonts w:ascii="宋体" w:hAnsi="宋体" w:hint="eastAsia"/>
                <w:szCs w:val="21"/>
              </w:rPr>
              <w:t xml:space="preserve">   </w:t>
            </w:r>
            <w:r w:rsidR="00301F69" w:rsidRPr="00084E72">
              <w:rPr>
                <w:rFonts w:ascii="宋体" w:hAnsi="宋体" w:hint="eastAsia"/>
                <w:szCs w:val="21"/>
              </w:rPr>
              <w:t>李德明</w:t>
            </w:r>
            <w:r w:rsidR="00301F69">
              <w:rPr>
                <w:rFonts w:ascii="宋体" w:hAnsi="宋体" w:hint="eastAsia"/>
                <w:szCs w:val="21"/>
              </w:rPr>
              <w:t>。</w:t>
            </w:r>
          </w:p>
        </w:tc>
        <w:tc>
          <w:tcPr>
            <w:tcW w:w="1585" w:type="dxa"/>
          </w:tcPr>
          <w:p w14:paraId="09EF880D" w14:textId="77777777" w:rsidR="00301F69" w:rsidRDefault="00301F69" w:rsidP="00301F69"/>
        </w:tc>
      </w:tr>
      <w:tr w:rsidR="00301F69" w14:paraId="13A5C9C9" w14:textId="77777777">
        <w:trPr>
          <w:trHeight w:val="561"/>
        </w:trPr>
        <w:tc>
          <w:tcPr>
            <w:tcW w:w="2122" w:type="dxa"/>
          </w:tcPr>
          <w:p w14:paraId="52483DF8" w14:textId="77777777" w:rsidR="00301F69" w:rsidRDefault="00301F69" w:rsidP="00301F69">
            <w:pPr>
              <w:spacing w:line="280" w:lineRule="exact"/>
              <w:rPr>
                <w:szCs w:val="21"/>
              </w:rPr>
            </w:pPr>
            <w:r>
              <w:rPr>
                <w:rFonts w:cs="宋体" w:hint="eastAsia"/>
                <w:szCs w:val="21"/>
              </w:rPr>
              <w:t>措施的策划</w:t>
            </w:r>
          </w:p>
          <w:p w14:paraId="57E5B485" w14:textId="77777777" w:rsidR="00301F69" w:rsidRDefault="00301F69" w:rsidP="00301F69">
            <w:pPr>
              <w:spacing w:line="280" w:lineRule="exact"/>
              <w:rPr>
                <w:rFonts w:ascii="宋体" w:hAnsi="宋体" w:cs="宋体"/>
                <w:szCs w:val="21"/>
              </w:rPr>
            </w:pPr>
          </w:p>
        </w:tc>
        <w:tc>
          <w:tcPr>
            <w:tcW w:w="998" w:type="dxa"/>
          </w:tcPr>
          <w:p w14:paraId="387E3DDE" w14:textId="7464C739" w:rsidR="00301F69" w:rsidRDefault="00301F69" w:rsidP="00301F69">
            <w:pPr>
              <w:spacing w:line="280" w:lineRule="exact"/>
              <w:rPr>
                <w:szCs w:val="21"/>
              </w:rPr>
            </w:pPr>
            <w:r>
              <w:rPr>
                <w:rFonts w:hint="eastAsia"/>
                <w:szCs w:val="21"/>
              </w:rPr>
              <w:t>E6.1.4</w:t>
            </w:r>
          </w:p>
          <w:p w14:paraId="224B26C3" w14:textId="77777777" w:rsidR="00301F69" w:rsidRDefault="00301F69" w:rsidP="00301F69">
            <w:pPr>
              <w:spacing w:line="280" w:lineRule="exact"/>
              <w:rPr>
                <w:rFonts w:ascii="宋体" w:hAnsi="宋体" w:cs="宋体"/>
                <w:szCs w:val="21"/>
              </w:rPr>
            </w:pPr>
          </w:p>
        </w:tc>
        <w:tc>
          <w:tcPr>
            <w:tcW w:w="10004" w:type="dxa"/>
            <w:vAlign w:val="center"/>
          </w:tcPr>
          <w:p w14:paraId="381AD584" w14:textId="069FB232" w:rsidR="00301F69" w:rsidRDefault="00301F69" w:rsidP="00301F69">
            <w:pPr>
              <w:spacing w:line="280" w:lineRule="exact"/>
              <w:ind w:firstLineChars="200" w:firstLine="420"/>
              <w:rPr>
                <w:szCs w:val="21"/>
              </w:rPr>
            </w:pPr>
            <w:r>
              <w:rPr>
                <w:rFonts w:ascii="宋体" w:hAnsi="宋体" w:cs="宋体" w:hint="eastAsia"/>
                <w:kern w:val="0"/>
                <w:szCs w:val="21"/>
              </w:rPr>
              <w:t>在制定质量和环境目标指标时，</w:t>
            </w:r>
            <w:r w:rsidR="00C20CFC">
              <w:rPr>
                <w:rFonts w:ascii="宋体" w:hAnsi="宋体" w:cs="宋体" w:hint="eastAsia"/>
                <w:szCs w:val="21"/>
              </w:rPr>
              <w:t>招商合作服务中心、投资服务中心</w:t>
            </w:r>
            <w:r>
              <w:rPr>
                <w:rFonts w:ascii="宋体" w:hAnsi="宋体" w:cs="宋体" w:hint="eastAsia"/>
                <w:szCs w:val="21"/>
              </w:rPr>
              <w:t>负责制定环境目标及管理方案，管委会主任刘家和负责批准。环境管理方案中明确为实现环境目标和指标的责任部门；规定实现环境目标和指标的时间；具体措施和经费预算；都由管委会主任批准。环境管理方案的实施，</w:t>
            </w:r>
            <w:r w:rsidR="00C20CFC">
              <w:rPr>
                <w:rFonts w:ascii="宋体" w:hAnsi="宋体" w:cs="宋体" w:hint="eastAsia"/>
                <w:szCs w:val="21"/>
              </w:rPr>
              <w:t>招商合作服务中心、投资服务中心</w:t>
            </w:r>
            <w:r>
              <w:rPr>
                <w:rFonts w:ascii="宋体" w:hAnsi="宋体" w:cs="宋体" w:hint="eastAsia"/>
                <w:szCs w:val="21"/>
              </w:rPr>
              <w:t>每半年对方案实施情况进行检查跟踪，向管委会主任报告；一般在管理评审之前对环境目标及管理方案由</w:t>
            </w:r>
            <w:r w:rsidR="00C20CFC">
              <w:rPr>
                <w:rFonts w:ascii="宋体" w:hAnsi="宋体" w:cs="宋体" w:hint="eastAsia"/>
                <w:szCs w:val="21"/>
              </w:rPr>
              <w:t>招商合作服务中心、投资服务中心</w:t>
            </w:r>
            <w:r>
              <w:rPr>
                <w:rFonts w:ascii="宋体" w:hAnsi="宋体" w:cs="宋体" w:hint="eastAsia"/>
                <w:szCs w:val="21"/>
              </w:rPr>
              <w:t>对其进行评审，并将完成情况以书面形式呈报管理者代表，以便提交管理评审。</w:t>
            </w:r>
          </w:p>
        </w:tc>
        <w:tc>
          <w:tcPr>
            <w:tcW w:w="1585" w:type="dxa"/>
          </w:tcPr>
          <w:p w14:paraId="787DF826" w14:textId="77777777" w:rsidR="00301F69" w:rsidRDefault="00301F69" w:rsidP="00301F69"/>
        </w:tc>
      </w:tr>
      <w:tr w:rsidR="00301F69" w14:paraId="5AAD7DCB" w14:textId="77777777">
        <w:trPr>
          <w:trHeight w:val="122"/>
        </w:trPr>
        <w:tc>
          <w:tcPr>
            <w:tcW w:w="2122" w:type="dxa"/>
          </w:tcPr>
          <w:p w14:paraId="6FD6264C" w14:textId="77777777" w:rsidR="00301F69" w:rsidRDefault="00301F69" w:rsidP="00301F69">
            <w:pPr>
              <w:spacing w:line="280" w:lineRule="exact"/>
              <w:rPr>
                <w:rFonts w:ascii="宋体" w:hAnsi="宋体" w:cs="宋体"/>
                <w:szCs w:val="21"/>
              </w:rPr>
            </w:pPr>
            <w:r>
              <w:rPr>
                <w:rFonts w:ascii="宋体" w:hAnsi="宋体" w:cs="宋体" w:hint="eastAsia"/>
                <w:szCs w:val="21"/>
              </w:rPr>
              <w:t>管理目标及其实现的策划</w:t>
            </w:r>
          </w:p>
          <w:p w14:paraId="05883783" w14:textId="77777777" w:rsidR="00301F69" w:rsidRDefault="00301F69" w:rsidP="00301F69">
            <w:pPr>
              <w:spacing w:line="280" w:lineRule="exact"/>
              <w:rPr>
                <w:rFonts w:ascii="宋体" w:hAnsi="宋体" w:cs="宋体"/>
                <w:szCs w:val="21"/>
              </w:rPr>
            </w:pPr>
          </w:p>
        </w:tc>
        <w:tc>
          <w:tcPr>
            <w:tcW w:w="998" w:type="dxa"/>
          </w:tcPr>
          <w:p w14:paraId="31A488C0" w14:textId="42F9165E" w:rsidR="00301F69" w:rsidRDefault="00301F69" w:rsidP="00301F69">
            <w:pPr>
              <w:spacing w:line="280" w:lineRule="exact"/>
              <w:rPr>
                <w:szCs w:val="21"/>
              </w:rPr>
            </w:pPr>
            <w:r>
              <w:rPr>
                <w:rFonts w:hint="eastAsia"/>
                <w:szCs w:val="21"/>
              </w:rPr>
              <w:t>QE6.2</w:t>
            </w:r>
          </w:p>
        </w:tc>
        <w:tc>
          <w:tcPr>
            <w:tcW w:w="10004" w:type="dxa"/>
            <w:vAlign w:val="center"/>
          </w:tcPr>
          <w:p w14:paraId="3584791C" w14:textId="77777777" w:rsidR="00301F69" w:rsidRDefault="00301F69" w:rsidP="00301F69">
            <w:pPr>
              <w:spacing w:line="280" w:lineRule="exact"/>
              <w:ind w:firstLineChars="200" w:firstLine="420"/>
              <w:rPr>
                <w:rFonts w:ascii="宋体" w:hAnsi="宋体" w:cs="宋体"/>
                <w:szCs w:val="21"/>
              </w:rPr>
            </w:pPr>
            <w:r>
              <w:rPr>
                <w:rFonts w:ascii="宋体" w:hAnsi="宋体" w:cs="宋体" w:hint="eastAsia"/>
                <w:szCs w:val="21"/>
              </w:rPr>
              <w:t>管委会对管理体系所需的相关职能、层次和过程设定管理目标。</w:t>
            </w:r>
          </w:p>
          <w:p w14:paraId="3626F386" w14:textId="77777777" w:rsidR="00301F69" w:rsidRDefault="00301F69" w:rsidP="00301F69">
            <w:pPr>
              <w:spacing w:line="280" w:lineRule="exact"/>
              <w:rPr>
                <w:rFonts w:ascii="宋体" w:hAnsi="宋体" w:cs="宋体"/>
                <w:szCs w:val="21"/>
              </w:rPr>
            </w:pPr>
            <w:r>
              <w:rPr>
                <w:rFonts w:ascii="宋体" w:hAnsi="宋体" w:cs="宋体" w:hint="eastAsia"/>
                <w:szCs w:val="21"/>
              </w:rPr>
              <w:t>管委会管理目标及实现情况是：</w:t>
            </w:r>
          </w:p>
          <w:p w14:paraId="0F59390B" w14:textId="77777777" w:rsidR="00301F69" w:rsidRDefault="00301F69" w:rsidP="00301F69">
            <w:pPr>
              <w:spacing w:line="280" w:lineRule="exact"/>
              <w:rPr>
                <w:rFonts w:ascii="宋体" w:hAnsi="宋体" w:cs="宋体"/>
                <w:szCs w:val="21"/>
              </w:rPr>
            </w:pPr>
            <w:r>
              <w:rPr>
                <w:rFonts w:ascii="宋体" w:hAnsi="宋体" w:cs="宋体" w:hint="eastAsia"/>
                <w:szCs w:val="21"/>
              </w:rPr>
              <w:t>——环境目标：</w:t>
            </w:r>
          </w:p>
          <w:p w14:paraId="6CEE1AE8" w14:textId="77777777" w:rsidR="00301F69" w:rsidRDefault="00301F69" w:rsidP="00301F69">
            <w:pPr>
              <w:spacing w:line="280" w:lineRule="exact"/>
              <w:ind w:firstLine="420"/>
              <w:rPr>
                <w:rFonts w:ascii="宋体" w:hAnsi="宋体" w:cs="宋体"/>
                <w:szCs w:val="21"/>
              </w:rPr>
            </w:pPr>
            <w:r>
              <w:rPr>
                <w:rFonts w:ascii="宋体" w:hAnsi="宋体" w:cs="宋体" w:hint="eastAsia"/>
                <w:szCs w:val="21"/>
              </w:rPr>
              <w:t>指标：</w:t>
            </w:r>
            <w:r w:rsidRPr="00D82D23">
              <w:rPr>
                <w:rFonts w:ascii="宋体" w:hAnsi="宋体" w:cs="宋体" w:hint="eastAsia"/>
                <w:szCs w:val="21"/>
              </w:rPr>
              <w:t>按</w:t>
            </w:r>
            <w:proofErr w:type="gramStart"/>
            <w:r w:rsidRPr="00D82D23">
              <w:rPr>
                <w:rFonts w:ascii="宋体" w:hAnsi="宋体" w:cs="宋体" w:hint="eastAsia"/>
                <w:szCs w:val="21"/>
              </w:rPr>
              <w:t>有害可</w:t>
            </w:r>
            <w:proofErr w:type="gramEnd"/>
            <w:r w:rsidRPr="00D82D23">
              <w:rPr>
                <w:rFonts w:ascii="宋体" w:hAnsi="宋体" w:cs="宋体" w:hint="eastAsia"/>
                <w:szCs w:val="21"/>
              </w:rPr>
              <w:t>回收、一般垃圾分类收集</w:t>
            </w:r>
            <w:r>
              <w:rPr>
                <w:rFonts w:ascii="宋体" w:hAnsi="宋体" w:cs="宋体"/>
                <w:szCs w:val="21"/>
              </w:rPr>
              <w:t xml:space="preserve">              </w:t>
            </w:r>
            <w:r>
              <w:rPr>
                <w:rFonts w:ascii="宋体" w:hAnsi="宋体" w:cs="宋体" w:hint="eastAsia"/>
                <w:szCs w:val="21"/>
              </w:rPr>
              <w:t>完成情况：1</w:t>
            </w:r>
            <w:r>
              <w:rPr>
                <w:rFonts w:ascii="宋体" w:hAnsi="宋体" w:cs="宋体"/>
                <w:szCs w:val="21"/>
              </w:rPr>
              <w:t>00</w:t>
            </w:r>
            <w:r>
              <w:rPr>
                <w:rFonts w:ascii="宋体" w:hAnsi="宋体" w:cs="宋体" w:hint="eastAsia"/>
                <w:szCs w:val="21"/>
              </w:rPr>
              <w:t>%</w:t>
            </w:r>
          </w:p>
          <w:p w14:paraId="058B342A" w14:textId="77777777" w:rsidR="00301F69" w:rsidRPr="00D82D23" w:rsidRDefault="00301F69" w:rsidP="00301F69">
            <w:pPr>
              <w:spacing w:line="280" w:lineRule="exact"/>
              <w:ind w:firstLine="420"/>
              <w:rPr>
                <w:rFonts w:ascii="宋体" w:hAnsi="宋体" w:cs="宋体"/>
                <w:szCs w:val="21"/>
              </w:rPr>
            </w:pPr>
            <w:r>
              <w:rPr>
                <w:rFonts w:ascii="宋体" w:hAnsi="宋体" w:cs="宋体" w:hint="eastAsia"/>
                <w:szCs w:val="21"/>
              </w:rPr>
              <w:t>指标：火灾发生率为0</w:t>
            </w:r>
            <w:r>
              <w:rPr>
                <w:rFonts w:ascii="宋体" w:hAnsi="宋体" w:cs="宋体"/>
                <w:szCs w:val="21"/>
              </w:rPr>
              <w:t xml:space="preserve">                               </w:t>
            </w:r>
            <w:r>
              <w:rPr>
                <w:rFonts w:ascii="宋体" w:hAnsi="宋体" w:cs="宋体" w:hint="eastAsia"/>
                <w:szCs w:val="21"/>
              </w:rPr>
              <w:t>完成情况：未发生火灾</w:t>
            </w:r>
          </w:p>
          <w:p w14:paraId="485CE8BA" w14:textId="55C06D4A" w:rsidR="00301F69" w:rsidRDefault="00301F69" w:rsidP="00301F69">
            <w:pPr>
              <w:spacing w:line="280" w:lineRule="exact"/>
              <w:rPr>
                <w:rFonts w:ascii="宋体" w:hAnsi="宋体" w:cs="宋体"/>
                <w:szCs w:val="21"/>
              </w:rPr>
            </w:pPr>
            <w:r>
              <w:rPr>
                <w:rFonts w:ascii="宋体" w:hAnsi="宋体" w:cs="宋体" w:hint="eastAsia"/>
                <w:szCs w:val="21"/>
              </w:rPr>
              <w:t>——质量目标：</w:t>
            </w:r>
          </w:p>
          <w:p w14:paraId="2F590DA0" w14:textId="77777777" w:rsidR="00301F69" w:rsidRDefault="00301F69" w:rsidP="00301F69">
            <w:pPr>
              <w:spacing w:line="280" w:lineRule="exact"/>
              <w:ind w:firstLineChars="200" w:firstLine="420"/>
              <w:rPr>
                <w:rFonts w:ascii="宋体" w:hAnsi="宋体" w:cs="宋体"/>
                <w:szCs w:val="21"/>
              </w:rPr>
            </w:pPr>
            <w:r>
              <w:rPr>
                <w:rFonts w:ascii="宋体" w:hAnsi="宋体" w:cs="宋体" w:hint="eastAsia"/>
                <w:szCs w:val="21"/>
              </w:rPr>
              <w:t>行政审批准确率1</w:t>
            </w:r>
            <w:r>
              <w:rPr>
                <w:rFonts w:ascii="宋体" w:hAnsi="宋体" w:cs="宋体"/>
                <w:szCs w:val="21"/>
              </w:rPr>
              <w:t>00</w:t>
            </w:r>
            <w:r>
              <w:rPr>
                <w:rFonts w:ascii="宋体" w:hAnsi="宋体" w:cs="宋体" w:hint="eastAsia"/>
                <w:szCs w:val="21"/>
              </w:rPr>
              <w:t>%</w:t>
            </w:r>
            <w:r>
              <w:rPr>
                <w:rFonts w:ascii="宋体" w:hAnsi="宋体" w:cs="宋体"/>
                <w:szCs w:val="21"/>
              </w:rPr>
              <w:t xml:space="preserve">                                </w:t>
            </w:r>
            <w:r>
              <w:rPr>
                <w:rFonts w:ascii="宋体" w:hAnsi="宋体" w:cs="宋体" w:hint="eastAsia"/>
                <w:szCs w:val="21"/>
              </w:rPr>
              <w:t>完成情况：1</w:t>
            </w:r>
            <w:r>
              <w:rPr>
                <w:rFonts w:ascii="宋体" w:hAnsi="宋体" w:cs="宋体"/>
                <w:szCs w:val="21"/>
              </w:rPr>
              <w:t>00</w:t>
            </w:r>
            <w:r>
              <w:rPr>
                <w:rFonts w:ascii="宋体" w:hAnsi="宋体" w:cs="宋体" w:hint="eastAsia"/>
                <w:szCs w:val="21"/>
              </w:rPr>
              <w:t>%</w:t>
            </w:r>
          </w:p>
          <w:p w14:paraId="066C75BD" w14:textId="77777777" w:rsidR="00301F69" w:rsidRDefault="00301F69" w:rsidP="00301F69">
            <w:pPr>
              <w:spacing w:line="280" w:lineRule="exact"/>
              <w:ind w:firstLineChars="200" w:firstLine="420"/>
              <w:rPr>
                <w:rFonts w:ascii="宋体" w:hAnsi="宋体" w:cs="宋体"/>
                <w:szCs w:val="21"/>
              </w:rPr>
            </w:pPr>
            <w:r>
              <w:rPr>
                <w:rFonts w:ascii="宋体" w:hAnsi="宋体" w:cs="宋体" w:hint="eastAsia"/>
                <w:szCs w:val="21"/>
              </w:rPr>
              <w:t>服务及时率1</w:t>
            </w:r>
            <w:r>
              <w:rPr>
                <w:rFonts w:ascii="宋体" w:hAnsi="宋体" w:cs="宋体"/>
                <w:szCs w:val="21"/>
              </w:rPr>
              <w:t>00</w:t>
            </w:r>
            <w:r>
              <w:rPr>
                <w:rFonts w:ascii="宋体" w:hAnsi="宋体" w:cs="宋体" w:hint="eastAsia"/>
                <w:szCs w:val="21"/>
              </w:rPr>
              <w:t>%</w:t>
            </w:r>
            <w:r>
              <w:rPr>
                <w:rFonts w:ascii="宋体" w:hAnsi="宋体" w:cs="宋体"/>
                <w:szCs w:val="21"/>
              </w:rPr>
              <w:t xml:space="preserve">                                    </w:t>
            </w:r>
            <w:r>
              <w:rPr>
                <w:rFonts w:ascii="宋体" w:hAnsi="宋体" w:cs="宋体" w:hint="eastAsia"/>
                <w:szCs w:val="21"/>
              </w:rPr>
              <w:t>完成情况：1</w:t>
            </w:r>
            <w:r>
              <w:rPr>
                <w:rFonts w:ascii="宋体" w:hAnsi="宋体" w:cs="宋体"/>
                <w:szCs w:val="21"/>
              </w:rPr>
              <w:t>00</w:t>
            </w:r>
            <w:r>
              <w:rPr>
                <w:rFonts w:ascii="宋体" w:hAnsi="宋体" w:cs="宋体" w:hint="eastAsia"/>
                <w:szCs w:val="21"/>
              </w:rPr>
              <w:t>%</w:t>
            </w:r>
          </w:p>
          <w:p w14:paraId="09ED997F" w14:textId="77777777" w:rsidR="00301F69" w:rsidRDefault="00301F69" w:rsidP="00301F69">
            <w:pPr>
              <w:spacing w:line="280" w:lineRule="exact"/>
              <w:ind w:firstLineChars="200" w:firstLine="420"/>
              <w:rPr>
                <w:rFonts w:ascii="宋体" w:hAnsi="宋体" w:cs="宋体"/>
                <w:szCs w:val="21"/>
              </w:rPr>
            </w:pPr>
            <w:r>
              <w:rPr>
                <w:rFonts w:ascii="宋体" w:hAnsi="宋体" w:cs="宋体" w:hint="eastAsia"/>
                <w:szCs w:val="21"/>
              </w:rPr>
              <w:lastRenderedPageBreak/>
              <w:t>综合评价满意度</w:t>
            </w:r>
            <w:r>
              <w:rPr>
                <w:rFonts w:ascii="宋体" w:hAnsi="宋体" w:cs="宋体"/>
                <w:szCs w:val="21"/>
              </w:rPr>
              <w:t>95</w:t>
            </w:r>
            <w:r>
              <w:rPr>
                <w:rFonts w:ascii="宋体" w:hAnsi="宋体" w:cs="宋体" w:hint="eastAsia"/>
                <w:szCs w:val="21"/>
              </w:rPr>
              <w:t>%</w:t>
            </w:r>
            <w:r>
              <w:rPr>
                <w:rFonts w:ascii="宋体" w:hAnsi="宋体" w:cs="宋体"/>
                <w:szCs w:val="21"/>
              </w:rPr>
              <w:t xml:space="preserve">                                 </w:t>
            </w:r>
            <w:r>
              <w:rPr>
                <w:rFonts w:ascii="宋体" w:hAnsi="宋体" w:cs="宋体" w:hint="eastAsia"/>
                <w:szCs w:val="21"/>
              </w:rPr>
              <w:t>完成情况：</w:t>
            </w:r>
            <w:r>
              <w:rPr>
                <w:rFonts w:ascii="宋体" w:hAnsi="宋体" w:cs="宋体"/>
                <w:szCs w:val="21"/>
              </w:rPr>
              <w:t>97</w:t>
            </w:r>
            <w:r>
              <w:rPr>
                <w:rFonts w:ascii="宋体" w:hAnsi="宋体" w:cs="宋体" w:hint="eastAsia"/>
                <w:szCs w:val="21"/>
              </w:rPr>
              <w:t>%</w:t>
            </w:r>
          </w:p>
          <w:p w14:paraId="60B4A044" w14:textId="567D0C0B" w:rsidR="00301F69" w:rsidRDefault="00C20CFC" w:rsidP="00301F69">
            <w:pPr>
              <w:spacing w:line="280" w:lineRule="exact"/>
              <w:rPr>
                <w:rFonts w:ascii="宋体" w:hAnsi="宋体" w:cs="宋体"/>
                <w:szCs w:val="21"/>
              </w:rPr>
            </w:pPr>
            <w:r>
              <w:rPr>
                <w:rFonts w:ascii="宋体" w:hAnsi="宋体" w:cs="宋体" w:hint="eastAsia"/>
                <w:szCs w:val="21"/>
              </w:rPr>
              <w:t>招商合作服务中心、投资服务中心</w:t>
            </w:r>
            <w:r w:rsidR="00301F69">
              <w:rPr>
                <w:rFonts w:ascii="宋体" w:hAnsi="宋体" w:cs="宋体" w:hint="eastAsia"/>
                <w:szCs w:val="21"/>
              </w:rPr>
              <w:t>涉及的环境目标与管委会一致，质量目标：</w:t>
            </w:r>
          </w:p>
          <w:p w14:paraId="6470A57E" w14:textId="5EC318E8" w:rsidR="00C20CFC" w:rsidRPr="00C20CFC" w:rsidRDefault="00301F69" w:rsidP="00C20CFC">
            <w:pPr>
              <w:spacing w:line="280" w:lineRule="exact"/>
              <w:rPr>
                <w:rFonts w:ascii="宋体" w:hAnsi="宋体" w:cs="宋体"/>
                <w:szCs w:val="21"/>
              </w:rPr>
            </w:pPr>
            <w:r>
              <w:rPr>
                <w:rFonts w:ascii="宋体" w:hAnsi="宋体" w:cs="宋体" w:hint="eastAsia"/>
                <w:szCs w:val="21"/>
              </w:rPr>
              <w:t xml:space="preserve"> </w:t>
            </w:r>
            <w:r>
              <w:rPr>
                <w:rFonts w:ascii="宋体" w:hAnsi="宋体" w:cs="宋体"/>
                <w:szCs w:val="21"/>
              </w:rPr>
              <w:t xml:space="preserve">   </w:t>
            </w:r>
            <w:r w:rsidR="00C20CFC" w:rsidRPr="00C20CFC">
              <w:rPr>
                <w:rFonts w:ascii="宋体" w:hAnsi="宋体" w:cs="宋体" w:hint="eastAsia"/>
                <w:szCs w:val="21"/>
              </w:rPr>
              <w:t>1、为投资者提供政策、法规、办事程序和其他涉及投资事宜的咨询满意度100%；</w:t>
            </w:r>
            <w:r w:rsidR="00C20CFC">
              <w:rPr>
                <w:rFonts w:ascii="宋体" w:hAnsi="宋体" w:cs="宋体" w:hint="eastAsia"/>
                <w:szCs w:val="21"/>
              </w:rPr>
              <w:t>完成情况：10</w:t>
            </w:r>
            <w:r w:rsidR="00C20CFC">
              <w:rPr>
                <w:rFonts w:ascii="宋体" w:hAnsi="宋体" w:cs="宋体"/>
                <w:szCs w:val="21"/>
              </w:rPr>
              <w:t>0</w:t>
            </w:r>
            <w:r w:rsidR="00C20CFC">
              <w:rPr>
                <w:rFonts w:ascii="宋体" w:hAnsi="宋体" w:cs="宋体" w:hint="eastAsia"/>
                <w:szCs w:val="21"/>
              </w:rPr>
              <w:t>%</w:t>
            </w:r>
          </w:p>
          <w:p w14:paraId="5089B0A8" w14:textId="2786D5E0" w:rsidR="00C20CFC" w:rsidRPr="00C20CFC" w:rsidRDefault="00C20CFC" w:rsidP="00C20CFC">
            <w:pPr>
              <w:spacing w:line="280" w:lineRule="exact"/>
              <w:ind w:firstLineChars="200" w:firstLine="420"/>
              <w:rPr>
                <w:rFonts w:ascii="宋体" w:hAnsi="宋体" w:cs="宋体"/>
                <w:szCs w:val="21"/>
              </w:rPr>
            </w:pPr>
            <w:r w:rsidRPr="00C20CFC">
              <w:rPr>
                <w:rFonts w:ascii="宋体" w:hAnsi="宋体" w:cs="宋体" w:hint="eastAsia"/>
                <w:szCs w:val="21"/>
              </w:rPr>
              <w:t>2、负责协调处理各职能部门对投资项目相关手续的承办落实及时率100%。</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完成情况：10</w:t>
            </w:r>
            <w:r>
              <w:rPr>
                <w:rFonts w:ascii="宋体" w:hAnsi="宋体" w:cs="宋体"/>
                <w:szCs w:val="21"/>
              </w:rPr>
              <w:t>0</w:t>
            </w:r>
            <w:r>
              <w:rPr>
                <w:rFonts w:ascii="宋体" w:hAnsi="宋体" w:cs="宋体" w:hint="eastAsia"/>
                <w:szCs w:val="21"/>
              </w:rPr>
              <w:t>%</w:t>
            </w:r>
          </w:p>
          <w:p w14:paraId="4D4B0DB9" w14:textId="513B907D" w:rsidR="00C20CFC" w:rsidRPr="00C20CFC" w:rsidRDefault="00C20CFC" w:rsidP="00C20CFC">
            <w:pPr>
              <w:spacing w:line="280" w:lineRule="exact"/>
              <w:ind w:firstLineChars="200" w:firstLine="420"/>
              <w:rPr>
                <w:rFonts w:ascii="宋体" w:hAnsi="宋体" w:cs="宋体"/>
                <w:szCs w:val="21"/>
              </w:rPr>
            </w:pPr>
            <w:r>
              <w:rPr>
                <w:rFonts w:ascii="宋体" w:hAnsi="宋体" w:cs="宋体" w:hint="eastAsia"/>
                <w:szCs w:val="21"/>
              </w:rPr>
              <w:t>3</w:t>
            </w:r>
            <w:r w:rsidRPr="00C20CFC">
              <w:rPr>
                <w:rFonts w:ascii="宋体" w:hAnsi="宋体" w:cs="宋体" w:hint="eastAsia"/>
                <w:szCs w:val="21"/>
              </w:rPr>
              <w:t>、制</w:t>
            </w:r>
            <w:proofErr w:type="gramStart"/>
            <w:r w:rsidRPr="00C20CFC">
              <w:rPr>
                <w:rFonts w:ascii="宋体" w:hAnsi="宋体" w:cs="宋体" w:hint="eastAsia"/>
                <w:szCs w:val="21"/>
              </w:rPr>
              <w:t>定本委</w:t>
            </w:r>
            <w:proofErr w:type="gramEnd"/>
            <w:r w:rsidRPr="00C20CFC">
              <w:rPr>
                <w:rFonts w:ascii="宋体" w:hAnsi="宋体" w:cs="宋体" w:hint="eastAsia"/>
                <w:szCs w:val="21"/>
              </w:rPr>
              <w:t>招商工作管理制度和实施办法有效性100%。</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完成情况：1</w:t>
            </w:r>
            <w:r>
              <w:rPr>
                <w:rFonts w:ascii="宋体" w:hAnsi="宋体" w:cs="宋体"/>
                <w:szCs w:val="21"/>
              </w:rPr>
              <w:t>00</w:t>
            </w:r>
            <w:r>
              <w:rPr>
                <w:rFonts w:ascii="宋体" w:hAnsi="宋体" w:cs="宋体" w:hint="eastAsia"/>
                <w:szCs w:val="21"/>
              </w:rPr>
              <w:t>%</w:t>
            </w:r>
          </w:p>
          <w:p w14:paraId="7C61FA45" w14:textId="4A4FE8FC" w:rsidR="00301F69" w:rsidRDefault="00C20CFC" w:rsidP="00C20CFC">
            <w:pPr>
              <w:spacing w:line="280" w:lineRule="exact"/>
              <w:ind w:firstLineChars="200" w:firstLine="420"/>
              <w:rPr>
                <w:rFonts w:ascii="宋体" w:hAnsi="宋体" w:cs="宋体"/>
                <w:szCs w:val="21"/>
              </w:rPr>
            </w:pPr>
            <w:r>
              <w:rPr>
                <w:rFonts w:ascii="宋体" w:hAnsi="宋体" w:cs="宋体"/>
                <w:szCs w:val="21"/>
              </w:rPr>
              <w:t>4</w:t>
            </w:r>
            <w:r w:rsidRPr="00C20CFC">
              <w:rPr>
                <w:rFonts w:ascii="宋体" w:hAnsi="宋体" w:cs="宋体" w:hint="eastAsia"/>
                <w:szCs w:val="21"/>
              </w:rPr>
              <w:t>、办理招商活动的统计与相关资料存档事务完整率100%。</w:t>
            </w:r>
            <w:r w:rsidR="00301F69">
              <w:rPr>
                <w:rFonts w:ascii="宋体" w:hAnsi="宋体" w:cs="宋体"/>
                <w:szCs w:val="21"/>
              </w:rPr>
              <w:t xml:space="preserve">          </w:t>
            </w:r>
            <w:r>
              <w:rPr>
                <w:rFonts w:ascii="宋体" w:hAnsi="宋体" w:cs="宋体"/>
                <w:szCs w:val="21"/>
              </w:rPr>
              <w:t xml:space="preserve">     </w:t>
            </w:r>
            <w:r w:rsidR="00301F69">
              <w:rPr>
                <w:rFonts w:ascii="宋体" w:hAnsi="宋体" w:cs="宋体"/>
                <w:szCs w:val="21"/>
              </w:rPr>
              <w:t xml:space="preserve">     </w:t>
            </w:r>
            <w:r w:rsidR="00301F69">
              <w:rPr>
                <w:rFonts w:ascii="宋体" w:hAnsi="宋体" w:cs="宋体" w:hint="eastAsia"/>
                <w:szCs w:val="21"/>
              </w:rPr>
              <w:t>完成情况：1</w:t>
            </w:r>
            <w:r w:rsidR="00301F69">
              <w:rPr>
                <w:rFonts w:ascii="宋体" w:hAnsi="宋体" w:cs="宋体"/>
                <w:szCs w:val="21"/>
              </w:rPr>
              <w:t>00</w:t>
            </w:r>
            <w:r w:rsidR="00301F69">
              <w:rPr>
                <w:rFonts w:ascii="宋体" w:hAnsi="宋体" w:cs="宋体" w:hint="eastAsia"/>
                <w:szCs w:val="21"/>
              </w:rPr>
              <w:t>%</w:t>
            </w:r>
          </w:p>
          <w:p w14:paraId="7B265BB3" w14:textId="6272946A" w:rsidR="00301F69" w:rsidRDefault="00301F69" w:rsidP="00301F69">
            <w:pPr>
              <w:spacing w:line="280" w:lineRule="exact"/>
              <w:ind w:firstLineChars="200" w:firstLine="420"/>
              <w:rPr>
                <w:rFonts w:ascii="宋体" w:hAnsi="宋体" w:cs="宋体"/>
                <w:szCs w:val="21"/>
              </w:rPr>
            </w:pPr>
            <w:r>
              <w:rPr>
                <w:rFonts w:ascii="宋体" w:hAnsi="宋体" w:cs="宋体" w:hint="eastAsia"/>
                <w:szCs w:val="21"/>
              </w:rPr>
              <w:t>目标可测量，与管委会管理方针一致。</w:t>
            </w:r>
          </w:p>
          <w:p w14:paraId="0998D592" w14:textId="7BB2A50B" w:rsidR="00301F69" w:rsidRDefault="00301F69" w:rsidP="00301F69">
            <w:pPr>
              <w:spacing w:line="280" w:lineRule="exact"/>
              <w:ind w:firstLineChars="200" w:firstLine="420"/>
              <w:rPr>
                <w:rFonts w:ascii="宋体" w:hAnsi="宋体" w:cs="宋体"/>
                <w:szCs w:val="21"/>
              </w:rPr>
            </w:pPr>
            <w:r>
              <w:rPr>
                <w:rFonts w:ascii="宋体" w:hAnsi="宋体" w:cs="宋体" w:hint="eastAsia"/>
                <w:szCs w:val="21"/>
              </w:rPr>
              <w:t>具体由</w:t>
            </w:r>
            <w:r w:rsidR="00C20CFC">
              <w:rPr>
                <w:rFonts w:ascii="宋体" w:hAnsi="宋体" w:cs="宋体" w:hint="eastAsia"/>
                <w:szCs w:val="21"/>
              </w:rPr>
              <w:t>招商合作服务中心、投资服务中心</w:t>
            </w:r>
            <w:r>
              <w:rPr>
                <w:rFonts w:ascii="宋体" w:hAnsi="宋体" w:cs="宋体" w:hint="eastAsia"/>
                <w:szCs w:val="21"/>
              </w:rPr>
              <w:t>按管委会管理目标考核要求统计考核管委会管理目标完成情况，提交管理评审会议。查到今年截止到</w:t>
            </w:r>
            <w:r>
              <w:rPr>
                <w:rFonts w:ascii="宋体" w:hAnsi="宋体" w:cs="宋体"/>
                <w:szCs w:val="21"/>
              </w:rPr>
              <w:t>11</w:t>
            </w:r>
            <w:r>
              <w:rPr>
                <w:rFonts w:ascii="宋体" w:hAnsi="宋体" w:cs="宋体" w:hint="eastAsia"/>
                <w:szCs w:val="21"/>
              </w:rPr>
              <w:t>月</w:t>
            </w:r>
            <w:r>
              <w:rPr>
                <w:rFonts w:ascii="宋体" w:hAnsi="宋体" w:cs="宋体"/>
                <w:szCs w:val="21"/>
              </w:rPr>
              <w:t>30</w:t>
            </w:r>
            <w:r>
              <w:rPr>
                <w:rFonts w:ascii="宋体" w:hAnsi="宋体" w:cs="宋体" w:hint="eastAsia"/>
                <w:szCs w:val="21"/>
              </w:rPr>
              <w:t>日的管委会管理目标完成情况，各项目标均已完成，编制人</w:t>
            </w:r>
            <w:r w:rsidR="00C20CFC">
              <w:rPr>
                <w:rFonts w:ascii="宋体" w:hAnsi="宋体" w:cs="宋体" w:hint="eastAsia"/>
                <w:szCs w:val="21"/>
              </w:rPr>
              <w:t>招商合作服务中心、投资服务中心</w:t>
            </w:r>
            <w:r>
              <w:rPr>
                <w:rFonts w:ascii="宋体" w:hAnsi="宋体" w:cs="宋体" w:hint="eastAsia"/>
                <w:szCs w:val="21"/>
              </w:rPr>
              <w:t>，审核人盛开国。</w:t>
            </w:r>
          </w:p>
          <w:p w14:paraId="52383434" w14:textId="3B448415" w:rsidR="00301F69" w:rsidRDefault="00301F69" w:rsidP="00301F69">
            <w:pPr>
              <w:spacing w:line="280" w:lineRule="exact"/>
              <w:ind w:firstLineChars="200" w:firstLine="420"/>
              <w:rPr>
                <w:rFonts w:ascii="宋体" w:hAnsi="宋体" w:cs="宋体"/>
                <w:szCs w:val="21"/>
              </w:rPr>
            </w:pPr>
            <w:r>
              <w:rPr>
                <w:rFonts w:ascii="宋体" w:hAnsi="宋体" w:cs="宋体" w:hint="eastAsia"/>
                <w:szCs w:val="21"/>
              </w:rPr>
              <w:t>针对重要环境因素制订了管理方案并予以实施，基本有效，详见审核供销部、</w:t>
            </w:r>
            <w:r w:rsidR="00C20CFC">
              <w:rPr>
                <w:rFonts w:ascii="宋体" w:hAnsi="宋体" w:cs="宋体" w:hint="eastAsia"/>
                <w:szCs w:val="21"/>
              </w:rPr>
              <w:t>招商合作服务中心、投资服务中心</w:t>
            </w:r>
            <w:r>
              <w:rPr>
                <w:rFonts w:ascii="宋体" w:hAnsi="宋体" w:cs="宋体" w:hint="eastAsia"/>
                <w:szCs w:val="21"/>
              </w:rPr>
              <w:t>该条款记录。</w:t>
            </w:r>
          </w:p>
        </w:tc>
        <w:tc>
          <w:tcPr>
            <w:tcW w:w="1585" w:type="dxa"/>
          </w:tcPr>
          <w:p w14:paraId="513789C7" w14:textId="77777777" w:rsidR="00301F69" w:rsidRDefault="00301F69" w:rsidP="00301F69"/>
        </w:tc>
      </w:tr>
      <w:tr w:rsidR="0095530A" w14:paraId="3A216BBE" w14:textId="77777777">
        <w:trPr>
          <w:trHeight w:val="547"/>
        </w:trPr>
        <w:tc>
          <w:tcPr>
            <w:tcW w:w="2122" w:type="dxa"/>
          </w:tcPr>
          <w:p w14:paraId="1E57DD17" w14:textId="77777777" w:rsidR="0095530A" w:rsidRDefault="0095530A" w:rsidP="0095530A">
            <w:pPr>
              <w:spacing w:line="280" w:lineRule="exact"/>
              <w:rPr>
                <w:rFonts w:ascii="宋体" w:hAnsi="宋体" w:cs="宋体"/>
                <w:color w:val="000000"/>
                <w:kern w:val="0"/>
                <w:szCs w:val="21"/>
              </w:rPr>
            </w:pPr>
            <w:r>
              <w:rPr>
                <w:rFonts w:ascii="宋体" w:hAnsi="宋体" w:cs="宋体" w:hint="eastAsia"/>
                <w:color w:val="000000"/>
                <w:kern w:val="0"/>
                <w:szCs w:val="21"/>
              </w:rPr>
              <w:t>沟通</w:t>
            </w:r>
          </w:p>
          <w:p w14:paraId="64D3B777" w14:textId="77777777" w:rsidR="0095530A" w:rsidRDefault="0095530A" w:rsidP="0095530A">
            <w:pPr>
              <w:spacing w:line="280" w:lineRule="exact"/>
              <w:rPr>
                <w:rFonts w:ascii="宋体" w:hAnsi="宋体" w:cs="宋体"/>
                <w:color w:val="000000"/>
                <w:kern w:val="0"/>
                <w:szCs w:val="21"/>
              </w:rPr>
            </w:pPr>
          </w:p>
        </w:tc>
        <w:tc>
          <w:tcPr>
            <w:tcW w:w="998" w:type="dxa"/>
          </w:tcPr>
          <w:p w14:paraId="29322F2B" w14:textId="2BC96DDC" w:rsidR="0095530A" w:rsidRPr="003B32A5" w:rsidRDefault="0095530A" w:rsidP="0095530A">
            <w:pPr>
              <w:spacing w:line="280" w:lineRule="exact"/>
              <w:rPr>
                <w:szCs w:val="21"/>
              </w:rPr>
            </w:pPr>
            <w:r w:rsidRPr="003B32A5">
              <w:rPr>
                <w:rFonts w:hint="eastAsia"/>
                <w:szCs w:val="21"/>
              </w:rPr>
              <w:t>QE7.4</w:t>
            </w:r>
          </w:p>
        </w:tc>
        <w:tc>
          <w:tcPr>
            <w:tcW w:w="10004" w:type="dxa"/>
            <w:vAlign w:val="center"/>
          </w:tcPr>
          <w:p w14:paraId="698854BB" w14:textId="77777777" w:rsidR="0095530A" w:rsidRDefault="0095530A" w:rsidP="0095530A">
            <w:pPr>
              <w:spacing w:line="280" w:lineRule="exact"/>
              <w:ind w:firstLineChars="200" w:firstLine="420"/>
              <w:rPr>
                <w:szCs w:val="21"/>
              </w:rPr>
            </w:pPr>
            <w:r>
              <w:rPr>
                <w:rFonts w:hint="eastAsia"/>
                <w:szCs w:val="21"/>
              </w:rPr>
              <w:t>管委会编制并实施了《内外部沟通、协商、交流及相关方管理程序》，规定了职责、工作流程，包括内部沟通和外部沟通的方法和要求。</w:t>
            </w:r>
          </w:p>
          <w:p w14:paraId="2E277289" w14:textId="77777777" w:rsidR="0095530A" w:rsidRDefault="0095530A" w:rsidP="0095530A">
            <w:pPr>
              <w:spacing w:line="280" w:lineRule="exact"/>
              <w:ind w:firstLineChars="200" w:firstLine="420"/>
              <w:rPr>
                <w:szCs w:val="21"/>
              </w:rPr>
            </w:pPr>
            <w:r>
              <w:rPr>
                <w:rFonts w:hint="eastAsia"/>
                <w:szCs w:val="21"/>
              </w:rPr>
              <w:t>管委会确定了质量和环境管理体系相关的内部和外部沟通，包括：沟通什么；何时沟通；与谁沟通；如何沟通；由谁负责，内外部沟通具体体现在管委会内部工作会议、质量和环境例会、行政管理人员的培训、管委会宣传栏等，与外部的沟通具体体现在合同签订、满意度调查。与环保、安监部门及顾客和供方等方面。</w:t>
            </w:r>
          </w:p>
          <w:p w14:paraId="3A61BB20" w14:textId="77777777" w:rsidR="0095530A" w:rsidRDefault="0095530A" w:rsidP="0095530A">
            <w:pPr>
              <w:spacing w:line="280" w:lineRule="exact"/>
              <w:ind w:firstLineChars="200" w:firstLine="420"/>
              <w:rPr>
                <w:szCs w:val="21"/>
              </w:rPr>
            </w:pPr>
            <w:r>
              <w:rPr>
                <w:rFonts w:hint="eastAsia"/>
                <w:szCs w:val="21"/>
              </w:rPr>
              <w:t>现场查阅内部交流：方针、目标完成情况、内审和管理评审报告、不符合信息等。</w:t>
            </w:r>
          </w:p>
          <w:p w14:paraId="52548DCB" w14:textId="77777777" w:rsidR="0095530A" w:rsidRDefault="0095530A" w:rsidP="0095530A">
            <w:pPr>
              <w:spacing w:line="280" w:lineRule="exact"/>
              <w:ind w:firstLineChars="200" w:firstLine="420"/>
              <w:rPr>
                <w:szCs w:val="21"/>
              </w:rPr>
            </w:pPr>
            <w:r>
              <w:rPr>
                <w:rFonts w:hint="eastAsia"/>
                <w:szCs w:val="21"/>
              </w:rPr>
              <w:t>外部交流：通过发放《关于对相关方要求的告知书》与相关方就相关质量和环境信息进行相互沟通。</w:t>
            </w:r>
          </w:p>
          <w:p w14:paraId="10D0966A" w14:textId="77777777" w:rsidR="0095530A" w:rsidRDefault="0095530A" w:rsidP="0095530A">
            <w:pPr>
              <w:spacing w:line="280" w:lineRule="exact"/>
              <w:ind w:firstLineChars="200" w:firstLine="420"/>
              <w:rPr>
                <w:szCs w:val="21"/>
              </w:rPr>
            </w:pPr>
            <w:r>
              <w:rPr>
                <w:rFonts w:hint="eastAsia"/>
                <w:szCs w:val="21"/>
              </w:rPr>
              <w:t>和行政管理人员庄某某面谈，知道管委会的管理者代表及职业健康安全事务代表。</w:t>
            </w:r>
          </w:p>
          <w:p w14:paraId="05483D6C" w14:textId="2D27290A" w:rsidR="0095530A" w:rsidRDefault="0095530A" w:rsidP="0095530A">
            <w:pPr>
              <w:spacing w:line="280" w:lineRule="exact"/>
              <w:ind w:firstLineChars="200" w:firstLine="420"/>
              <w:rPr>
                <w:szCs w:val="21"/>
              </w:rPr>
            </w:pPr>
            <w:r>
              <w:rPr>
                <w:rFonts w:hint="eastAsia"/>
                <w:szCs w:val="21"/>
              </w:rPr>
              <w:t>审核周期内未发生因沟通不善造成的</w:t>
            </w:r>
            <w:proofErr w:type="gramStart"/>
            <w:r>
              <w:rPr>
                <w:rFonts w:hint="eastAsia"/>
                <w:szCs w:val="21"/>
              </w:rPr>
              <w:t>的</w:t>
            </w:r>
            <w:proofErr w:type="gramEnd"/>
            <w:r>
              <w:rPr>
                <w:rFonts w:hint="eastAsia"/>
                <w:szCs w:val="21"/>
              </w:rPr>
              <w:t>问题。</w:t>
            </w:r>
          </w:p>
        </w:tc>
        <w:tc>
          <w:tcPr>
            <w:tcW w:w="1585" w:type="dxa"/>
          </w:tcPr>
          <w:p w14:paraId="3F68FF92" w14:textId="77777777" w:rsidR="0095530A" w:rsidRDefault="0095530A" w:rsidP="0095530A"/>
        </w:tc>
      </w:tr>
      <w:tr w:rsidR="00D53760" w14:paraId="635E1523" w14:textId="77777777">
        <w:trPr>
          <w:trHeight w:val="547"/>
        </w:trPr>
        <w:tc>
          <w:tcPr>
            <w:tcW w:w="2122" w:type="dxa"/>
          </w:tcPr>
          <w:p w14:paraId="07E959B9" w14:textId="77777777" w:rsidR="00D53760" w:rsidRPr="003B32A5" w:rsidRDefault="00D53760" w:rsidP="0095530A">
            <w:pPr>
              <w:spacing w:line="280" w:lineRule="exact"/>
              <w:rPr>
                <w:szCs w:val="21"/>
              </w:rPr>
            </w:pPr>
            <w:r w:rsidRPr="003B32A5">
              <w:rPr>
                <w:rFonts w:hint="eastAsia"/>
                <w:szCs w:val="21"/>
              </w:rPr>
              <w:t>运行策划和控制</w:t>
            </w:r>
          </w:p>
          <w:p w14:paraId="5C8AEB17" w14:textId="77777777" w:rsidR="00D53760" w:rsidRPr="003B32A5" w:rsidRDefault="00D53760" w:rsidP="0095530A">
            <w:pPr>
              <w:spacing w:line="280" w:lineRule="exact"/>
              <w:rPr>
                <w:szCs w:val="21"/>
              </w:rPr>
            </w:pPr>
          </w:p>
          <w:p w14:paraId="0EE44B9F" w14:textId="77777777" w:rsidR="00D53760" w:rsidRPr="003B32A5" w:rsidRDefault="00D53760" w:rsidP="0095530A">
            <w:pPr>
              <w:spacing w:line="280" w:lineRule="exact"/>
              <w:rPr>
                <w:szCs w:val="21"/>
              </w:rPr>
            </w:pPr>
            <w:r w:rsidRPr="003B32A5">
              <w:rPr>
                <w:rFonts w:hint="eastAsia"/>
                <w:szCs w:val="21"/>
              </w:rPr>
              <w:t>设计开发不适用确认</w:t>
            </w:r>
          </w:p>
          <w:p w14:paraId="16E2EE3D" w14:textId="77777777" w:rsidR="00555C79" w:rsidRPr="003B32A5" w:rsidRDefault="00555C79" w:rsidP="0095530A">
            <w:pPr>
              <w:spacing w:line="280" w:lineRule="exact"/>
              <w:rPr>
                <w:szCs w:val="21"/>
              </w:rPr>
            </w:pPr>
          </w:p>
          <w:p w14:paraId="00C0A689" w14:textId="4ED2C4D4" w:rsidR="00555C79" w:rsidRPr="003B32A5" w:rsidRDefault="00555C79" w:rsidP="0095530A">
            <w:pPr>
              <w:spacing w:line="280" w:lineRule="exact"/>
              <w:rPr>
                <w:szCs w:val="21"/>
              </w:rPr>
            </w:pPr>
          </w:p>
        </w:tc>
        <w:tc>
          <w:tcPr>
            <w:tcW w:w="998" w:type="dxa"/>
          </w:tcPr>
          <w:p w14:paraId="578CBA0E" w14:textId="77777777" w:rsidR="00D53760" w:rsidRPr="003B32A5" w:rsidRDefault="00D53760" w:rsidP="0095530A">
            <w:pPr>
              <w:spacing w:line="280" w:lineRule="exact"/>
              <w:rPr>
                <w:szCs w:val="21"/>
              </w:rPr>
            </w:pPr>
            <w:r w:rsidRPr="003B32A5">
              <w:rPr>
                <w:rFonts w:hint="eastAsia"/>
                <w:szCs w:val="21"/>
              </w:rPr>
              <w:t>Q</w:t>
            </w:r>
            <w:r w:rsidRPr="003B32A5">
              <w:rPr>
                <w:szCs w:val="21"/>
              </w:rPr>
              <w:t>8.1</w:t>
            </w:r>
          </w:p>
          <w:p w14:paraId="139EC424" w14:textId="77777777" w:rsidR="00D53760" w:rsidRPr="003B32A5" w:rsidRDefault="00D53760" w:rsidP="0095530A">
            <w:pPr>
              <w:spacing w:line="280" w:lineRule="exact"/>
              <w:rPr>
                <w:szCs w:val="21"/>
              </w:rPr>
            </w:pPr>
          </w:p>
          <w:p w14:paraId="401773E8" w14:textId="77777777" w:rsidR="00D53760" w:rsidRPr="003B32A5" w:rsidRDefault="00D53760" w:rsidP="0095530A">
            <w:pPr>
              <w:spacing w:line="280" w:lineRule="exact"/>
              <w:rPr>
                <w:szCs w:val="21"/>
              </w:rPr>
            </w:pPr>
            <w:r w:rsidRPr="003B32A5">
              <w:rPr>
                <w:szCs w:val="21"/>
              </w:rPr>
              <w:t>Q8.3</w:t>
            </w:r>
            <w:r w:rsidRPr="003B32A5">
              <w:rPr>
                <w:rFonts w:hint="eastAsia"/>
                <w:szCs w:val="21"/>
              </w:rPr>
              <w:t xml:space="preserve"> </w:t>
            </w:r>
          </w:p>
          <w:p w14:paraId="79C17443" w14:textId="06D5C7D8" w:rsidR="00555C79" w:rsidRPr="003B32A5" w:rsidRDefault="00555C79" w:rsidP="0095530A">
            <w:pPr>
              <w:spacing w:line="280" w:lineRule="exact"/>
              <w:rPr>
                <w:szCs w:val="21"/>
              </w:rPr>
            </w:pPr>
          </w:p>
        </w:tc>
        <w:tc>
          <w:tcPr>
            <w:tcW w:w="10004" w:type="dxa"/>
            <w:vAlign w:val="center"/>
          </w:tcPr>
          <w:p w14:paraId="5AE299BF" w14:textId="6DDD0880" w:rsidR="00D53760" w:rsidRDefault="00D53760" w:rsidP="0095530A">
            <w:pPr>
              <w:spacing w:line="280" w:lineRule="exact"/>
              <w:ind w:firstLineChars="200" w:firstLine="420"/>
              <w:rPr>
                <w:szCs w:val="21"/>
              </w:rPr>
            </w:pPr>
            <w:r>
              <w:rPr>
                <w:rFonts w:hint="eastAsia"/>
                <w:szCs w:val="21"/>
              </w:rPr>
              <w:t>宣城经济技术开发区管委会主要为入驻开发区的企事业单位提供行政服务。</w:t>
            </w:r>
            <w:r w:rsidRPr="00D53760">
              <w:rPr>
                <w:rFonts w:hint="eastAsia"/>
                <w:szCs w:val="21"/>
              </w:rPr>
              <w:t>因管委会提供的行政服务过程主要按照国家法律法规执行，因此</w:t>
            </w:r>
            <w:r w:rsidRPr="00D53760">
              <w:rPr>
                <w:rFonts w:hint="eastAsia"/>
                <w:szCs w:val="21"/>
              </w:rPr>
              <w:t>8.3</w:t>
            </w:r>
            <w:r w:rsidRPr="00D53760">
              <w:rPr>
                <w:rFonts w:hint="eastAsia"/>
                <w:szCs w:val="21"/>
              </w:rPr>
              <w:t>设计开发不适用</w:t>
            </w:r>
            <w:r>
              <w:rPr>
                <w:rFonts w:hint="eastAsia"/>
                <w:szCs w:val="21"/>
              </w:rPr>
              <w:t>识别基本合理</w:t>
            </w:r>
            <w:r w:rsidRPr="00D53760">
              <w:rPr>
                <w:rFonts w:hint="eastAsia"/>
                <w:szCs w:val="21"/>
              </w:rPr>
              <w:t>。</w:t>
            </w:r>
          </w:p>
          <w:p w14:paraId="1C559515" w14:textId="19E8EBAB" w:rsidR="00D53760" w:rsidRDefault="00D53760" w:rsidP="0095530A">
            <w:pPr>
              <w:spacing w:line="280" w:lineRule="exact"/>
              <w:ind w:firstLineChars="200" w:firstLine="420"/>
              <w:rPr>
                <w:szCs w:val="21"/>
              </w:rPr>
            </w:pPr>
            <w:r>
              <w:rPr>
                <w:rFonts w:hint="eastAsia"/>
                <w:szCs w:val="21"/>
              </w:rPr>
              <w:t>对行政服务活动进行了策划并形成了文件：</w:t>
            </w:r>
          </w:p>
          <w:p w14:paraId="17A5C076" w14:textId="1905BD7A" w:rsidR="00D53760" w:rsidRDefault="00D53760" w:rsidP="0095530A">
            <w:pPr>
              <w:spacing w:line="280" w:lineRule="exact"/>
              <w:ind w:firstLineChars="200" w:firstLine="420"/>
              <w:rPr>
                <w:szCs w:val="21"/>
              </w:rPr>
            </w:pPr>
            <w:r>
              <w:rPr>
                <w:rFonts w:hint="eastAsia"/>
                <w:szCs w:val="21"/>
              </w:rPr>
              <w:t>行政服务主要流程：</w:t>
            </w:r>
          </w:p>
          <w:p w14:paraId="42A6DE62" w14:textId="117E06E8" w:rsidR="00D53760" w:rsidRDefault="00D53760" w:rsidP="0095530A">
            <w:pPr>
              <w:spacing w:line="280" w:lineRule="exact"/>
              <w:ind w:firstLineChars="200" w:firstLine="420"/>
              <w:rPr>
                <w:rFonts w:ascii="宋体" w:hAnsi="宋体"/>
                <w:szCs w:val="21"/>
              </w:rPr>
            </w:pPr>
            <w:r w:rsidRPr="005B5859">
              <w:rPr>
                <w:rFonts w:ascii="宋体" w:hAnsi="宋体" w:hint="eastAsia"/>
                <w:color w:val="000000"/>
                <w:szCs w:val="21"/>
              </w:rPr>
              <w:t>外商投资企业</w:t>
            </w:r>
            <w:r w:rsidRPr="005B5859">
              <w:rPr>
                <w:rFonts w:ascii="宋体" w:hAnsi="宋体"/>
                <w:color w:val="000000"/>
                <w:szCs w:val="21"/>
              </w:rPr>
              <w:t>财政登记</w:t>
            </w:r>
            <w:r w:rsidRPr="005B5859">
              <w:rPr>
                <w:rFonts w:ascii="宋体" w:hAnsi="宋体" w:hint="eastAsia"/>
                <w:color w:val="000000"/>
                <w:szCs w:val="21"/>
              </w:rPr>
              <w:t>管理程序</w:t>
            </w:r>
            <w:r>
              <w:rPr>
                <w:rFonts w:ascii="宋体" w:hAnsi="宋体" w:hint="eastAsia"/>
                <w:color w:val="000000"/>
                <w:szCs w:val="21"/>
              </w:rPr>
              <w:t>、</w:t>
            </w:r>
            <w:r w:rsidRPr="005B5859">
              <w:rPr>
                <w:rFonts w:ascii="宋体" w:hAnsi="宋体" w:hint="eastAsia"/>
                <w:szCs w:val="21"/>
              </w:rPr>
              <w:t>高新技术专项资金管理与运作程序</w:t>
            </w:r>
            <w:r>
              <w:rPr>
                <w:rFonts w:ascii="宋体" w:hAnsi="宋体" w:hint="eastAsia"/>
                <w:szCs w:val="21"/>
              </w:rPr>
              <w:t>、</w:t>
            </w:r>
            <w:r w:rsidRPr="005B5859">
              <w:rPr>
                <w:rFonts w:ascii="宋体" w:hAnsi="宋体" w:hint="eastAsia"/>
                <w:szCs w:val="21"/>
              </w:rPr>
              <w:t>新、改、</w:t>
            </w:r>
            <w:proofErr w:type="gramStart"/>
            <w:r w:rsidRPr="005B5859">
              <w:rPr>
                <w:rFonts w:ascii="宋体" w:hAnsi="宋体" w:hint="eastAsia"/>
                <w:szCs w:val="21"/>
              </w:rPr>
              <w:t>扩项目</w:t>
            </w:r>
            <w:proofErr w:type="gramEnd"/>
            <w:r w:rsidRPr="005B5859">
              <w:rPr>
                <w:rFonts w:ascii="宋体" w:hAnsi="宋体" w:hint="eastAsia"/>
                <w:szCs w:val="21"/>
              </w:rPr>
              <w:t>环境影响评价程序</w:t>
            </w:r>
            <w:r>
              <w:rPr>
                <w:rFonts w:ascii="宋体" w:hAnsi="宋体" w:hint="eastAsia"/>
                <w:szCs w:val="21"/>
              </w:rPr>
              <w:t>接待工作管理程序、建设用地审批程序等。</w:t>
            </w:r>
          </w:p>
          <w:p w14:paraId="0D962BC6" w14:textId="61DB0826" w:rsidR="00D53760" w:rsidRDefault="00D53760" w:rsidP="0095530A">
            <w:pPr>
              <w:spacing w:line="280" w:lineRule="exact"/>
              <w:ind w:firstLineChars="200" w:firstLine="420"/>
              <w:rPr>
                <w:szCs w:val="21"/>
              </w:rPr>
            </w:pPr>
            <w:r>
              <w:rPr>
                <w:rFonts w:ascii="宋体" w:hAnsi="宋体" w:hint="eastAsia"/>
                <w:szCs w:val="21"/>
              </w:rPr>
              <w:t>基本符合行政服务管理规范。</w:t>
            </w:r>
          </w:p>
        </w:tc>
        <w:tc>
          <w:tcPr>
            <w:tcW w:w="1585" w:type="dxa"/>
          </w:tcPr>
          <w:p w14:paraId="551A0C7E" w14:textId="77777777" w:rsidR="00D53760" w:rsidRDefault="00D53760" w:rsidP="0095530A"/>
        </w:tc>
      </w:tr>
      <w:tr w:rsidR="00B75832" w14:paraId="6AD809B0" w14:textId="77777777">
        <w:trPr>
          <w:trHeight w:val="547"/>
        </w:trPr>
        <w:tc>
          <w:tcPr>
            <w:tcW w:w="2122" w:type="dxa"/>
          </w:tcPr>
          <w:p w14:paraId="0226C7CA" w14:textId="77777777" w:rsidR="00B75832" w:rsidRPr="003B32A5" w:rsidRDefault="006D1460" w:rsidP="0095530A">
            <w:pPr>
              <w:spacing w:line="280" w:lineRule="exact"/>
              <w:rPr>
                <w:szCs w:val="21"/>
              </w:rPr>
            </w:pPr>
            <w:r w:rsidRPr="003B32A5">
              <w:rPr>
                <w:rFonts w:hint="eastAsia"/>
                <w:szCs w:val="21"/>
              </w:rPr>
              <w:t>产品和服务的提供</w:t>
            </w:r>
          </w:p>
          <w:p w14:paraId="2589BA01" w14:textId="77777777" w:rsidR="007937C8" w:rsidRPr="003B32A5" w:rsidRDefault="007937C8" w:rsidP="0095530A">
            <w:pPr>
              <w:spacing w:line="280" w:lineRule="exact"/>
              <w:rPr>
                <w:szCs w:val="21"/>
              </w:rPr>
            </w:pPr>
          </w:p>
          <w:p w14:paraId="7743A7E9" w14:textId="2D10232D" w:rsidR="007937C8" w:rsidRPr="003B32A5" w:rsidRDefault="007937C8" w:rsidP="0095530A">
            <w:pPr>
              <w:spacing w:line="280" w:lineRule="exact"/>
              <w:rPr>
                <w:szCs w:val="21"/>
              </w:rPr>
            </w:pPr>
            <w:r w:rsidRPr="003B32A5">
              <w:rPr>
                <w:rFonts w:hint="eastAsia"/>
                <w:szCs w:val="21"/>
              </w:rPr>
              <w:t>标识和</w:t>
            </w:r>
            <w:proofErr w:type="gramStart"/>
            <w:r w:rsidRPr="003B32A5">
              <w:rPr>
                <w:rFonts w:hint="eastAsia"/>
                <w:szCs w:val="21"/>
              </w:rPr>
              <w:t>可</w:t>
            </w:r>
            <w:proofErr w:type="gramEnd"/>
            <w:r w:rsidRPr="003B32A5">
              <w:rPr>
                <w:rFonts w:hint="eastAsia"/>
                <w:szCs w:val="21"/>
              </w:rPr>
              <w:t>追溯性</w:t>
            </w:r>
          </w:p>
          <w:p w14:paraId="473BFD45" w14:textId="77777777" w:rsidR="00555C79" w:rsidRPr="003B32A5" w:rsidRDefault="00555C79" w:rsidP="0095530A">
            <w:pPr>
              <w:spacing w:line="280" w:lineRule="exact"/>
              <w:rPr>
                <w:szCs w:val="21"/>
              </w:rPr>
            </w:pPr>
          </w:p>
          <w:p w14:paraId="23648246" w14:textId="77777777" w:rsidR="00555C79" w:rsidRPr="003B32A5" w:rsidRDefault="00555C79" w:rsidP="0095530A">
            <w:pPr>
              <w:spacing w:line="280" w:lineRule="exact"/>
              <w:rPr>
                <w:szCs w:val="21"/>
              </w:rPr>
            </w:pPr>
            <w:r w:rsidRPr="003B32A5">
              <w:rPr>
                <w:rFonts w:hint="eastAsia"/>
                <w:szCs w:val="21"/>
              </w:rPr>
              <w:t>产品防护</w:t>
            </w:r>
          </w:p>
          <w:p w14:paraId="0CDBAA47" w14:textId="3BB29973" w:rsidR="00586E43" w:rsidRPr="003B32A5" w:rsidRDefault="00586E43" w:rsidP="0095530A">
            <w:pPr>
              <w:spacing w:line="280" w:lineRule="exact"/>
              <w:rPr>
                <w:szCs w:val="21"/>
              </w:rPr>
            </w:pPr>
            <w:r w:rsidRPr="003B32A5">
              <w:rPr>
                <w:rFonts w:hint="eastAsia"/>
                <w:szCs w:val="21"/>
              </w:rPr>
              <w:t>交付后的服务</w:t>
            </w:r>
          </w:p>
        </w:tc>
        <w:tc>
          <w:tcPr>
            <w:tcW w:w="998" w:type="dxa"/>
          </w:tcPr>
          <w:p w14:paraId="094F51D0" w14:textId="77777777" w:rsidR="00B75832" w:rsidRPr="003B32A5" w:rsidRDefault="00F30C08" w:rsidP="0095530A">
            <w:pPr>
              <w:spacing w:line="280" w:lineRule="exact"/>
              <w:rPr>
                <w:szCs w:val="21"/>
              </w:rPr>
            </w:pPr>
            <w:r w:rsidRPr="003B32A5">
              <w:rPr>
                <w:rFonts w:hint="eastAsia"/>
                <w:szCs w:val="21"/>
              </w:rPr>
              <w:lastRenderedPageBreak/>
              <w:t>Q</w:t>
            </w:r>
            <w:r w:rsidRPr="003B32A5">
              <w:rPr>
                <w:szCs w:val="21"/>
              </w:rPr>
              <w:t>8.5.1</w:t>
            </w:r>
          </w:p>
          <w:p w14:paraId="49B8F27A" w14:textId="77777777" w:rsidR="007937C8" w:rsidRPr="003B32A5" w:rsidRDefault="007937C8" w:rsidP="0095530A">
            <w:pPr>
              <w:spacing w:line="280" w:lineRule="exact"/>
              <w:rPr>
                <w:szCs w:val="21"/>
              </w:rPr>
            </w:pPr>
          </w:p>
          <w:p w14:paraId="71B960B3" w14:textId="77777777" w:rsidR="007937C8" w:rsidRPr="003B32A5" w:rsidRDefault="007937C8" w:rsidP="0095530A">
            <w:pPr>
              <w:spacing w:line="280" w:lineRule="exact"/>
              <w:rPr>
                <w:szCs w:val="21"/>
              </w:rPr>
            </w:pPr>
            <w:r w:rsidRPr="003B32A5">
              <w:rPr>
                <w:rFonts w:hint="eastAsia"/>
                <w:szCs w:val="21"/>
              </w:rPr>
              <w:t>Q</w:t>
            </w:r>
            <w:r w:rsidRPr="003B32A5">
              <w:rPr>
                <w:szCs w:val="21"/>
              </w:rPr>
              <w:t>8.5.2</w:t>
            </w:r>
          </w:p>
          <w:p w14:paraId="294E648B" w14:textId="77777777" w:rsidR="00555C79" w:rsidRPr="003B32A5" w:rsidRDefault="00555C79" w:rsidP="0095530A">
            <w:pPr>
              <w:spacing w:line="280" w:lineRule="exact"/>
              <w:rPr>
                <w:szCs w:val="21"/>
              </w:rPr>
            </w:pPr>
          </w:p>
          <w:p w14:paraId="4DCF5C07" w14:textId="77777777" w:rsidR="00555C79" w:rsidRPr="003B32A5" w:rsidRDefault="00555C79" w:rsidP="0095530A">
            <w:pPr>
              <w:spacing w:line="280" w:lineRule="exact"/>
              <w:rPr>
                <w:szCs w:val="21"/>
              </w:rPr>
            </w:pPr>
            <w:r w:rsidRPr="003B32A5">
              <w:rPr>
                <w:rFonts w:hint="eastAsia"/>
                <w:szCs w:val="21"/>
              </w:rPr>
              <w:t>Q</w:t>
            </w:r>
            <w:r w:rsidRPr="003B32A5">
              <w:rPr>
                <w:szCs w:val="21"/>
              </w:rPr>
              <w:t>8.5.4</w:t>
            </w:r>
          </w:p>
          <w:p w14:paraId="622027F4" w14:textId="55E1465E" w:rsidR="00586E43" w:rsidRPr="003B32A5" w:rsidRDefault="00586E43" w:rsidP="0095530A">
            <w:pPr>
              <w:spacing w:line="280" w:lineRule="exact"/>
              <w:rPr>
                <w:szCs w:val="21"/>
              </w:rPr>
            </w:pPr>
            <w:r w:rsidRPr="003B32A5">
              <w:rPr>
                <w:rFonts w:hint="eastAsia"/>
                <w:szCs w:val="21"/>
              </w:rPr>
              <w:t>Q</w:t>
            </w:r>
            <w:r w:rsidRPr="003B32A5">
              <w:rPr>
                <w:szCs w:val="21"/>
              </w:rPr>
              <w:t>8.5.5</w:t>
            </w:r>
          </w:p>
        </w:tc>
        <w:tc>
          <w:tcPr>
            <w:tcW w:w="10004" w:type="dxa"/>
            <w:vAlign w:val="center"/>
          </w:tcPr>
          <w:p w14:paraId="595EBCA4" w14:textId="1B9775D0" w:rsidR="00B75832" w:rsidRDefault="00094DD8" w:rsidP="0095530A">
            <w:pPr>
              <w:spacing w:line="280" w:lineRule="exact"/>
              <w:ind w:firstLineChars="200" w:firstLine="420"/>
              <w:rPr>
                <w:rFonts w:ascii="宋体" w:hAnsi="宋体" w:cs="宋体"/>
                <w:kern w:val="0"/>
                <w:szCs w:val="21"/>
              </w:rPr>
            </w:pPr>
            <w:r>
              <w:rPr>
                <w:rFonts w:ascii="宋体" w:hAnsi="宋体" w:cs="宋体" w:hint="eastAsia"/>
                <w:kern w:val="0"/>
                <w:szCs w:val="21"/>
              </w:rPr>
              <w:lastRenderedPageBreak/>
              <w:t>抽查招商引资项目：</w:t>
            </w:r>
            <w:proofErr w:type="gramStart"/>
            <w:r>
              <w:rPr>
                <w:rFonts w:ascii="宋体" w:hAnsi="宋体" w:cs="宋体" w:hint="eastAsia"/>
                <w:kern w:val="0"/>
                <w:szCs w:val="21"/>
              </w:rPr>
              <w:t>博能传动</w:t>
            </w:r>
            <w:proofErr w:type="gramEnd"/>
            <w:r>
              <w:rPr>
                <w:rFonts w:ascii="宋体" w:hAnsi="宋体" w:cs="宋体" w:hint="eastAsia"/>
                <w:kern w:val="0"/>
                <w:szCs w:val="21"/>
              </w:rPr>
              <w:t>（苏州）有限公司的“年产5万台电机零部件项目”。</w:t>
            </w:r>
            <w:r w:rsidR="00F30C08">
              <w:rPr>
                <w:rFonts w:ascii="宋体" w:hAnsi="宋体" w:cs="宋体" w:hint="eastAsia"/>
                <w:kern w:val="0"/>
                <w:szCs w:val="21"/>
              </w:rPr>
              <w:t>招商和投资部提供了《宣城经济技术开发区关于促进经济高质量发展的实施办法》，</w:t>
            </w:r>
          </w:p>
          <w:p w14:paraId="3FF490C0" w14:textId="77777777" w:rsidR="00832FF0" w:rsidRDefault="00F30C08" w:rsidP="0095530A">
            <w:pPr>
              <w:spacing w:line="280" w:lineRule="exact"/>
              <w:ind w:firstLineChars="200" w:firstLine="420"/>
              <w:rPr>
                <w:rFonts w:ascii="宋体" w:hAnsi="宋体" w:cs="宋体"/>
                <w:kern w:val="0"/>
                <w:szCs w:val="21"/>
              </w:rPr>
            </w:pPr>
            <w:r>
              <w:rPr>
                <w:rFonts w:ascii="宋体" w:hAnsi="宋体" w:cs="宋体" w:hint="eastAsia"/>
                <w:kern w:val="0"/>
                <w:szCs w:val="21"/>
              </w:rPr>
              <w:t>提供了</w:t>
            </w:r>
            <w:r>
              <w:rPr>
                <w:rFonts w:ascii="宋体" w:hAnsi="宋体" w:cs="宋体"/>
                <w:kern w:val="0"/>
                <w:szCs w:val="21"/>
              </w:rPr>
              <w:t>7</w:t>
            </w:r>
            <w:r>
              <w:rPr>
                <w:rFonts w:ascii="宋体" w:hAnsi="宋体" w:cs="宋体" w:hint="eastAsia"/>
                <w:kern w:val="0"/>
                <w:szCs w:val="21"/>
              </w:rPr>
              <w:t>月2</w:t>
            </w:r>
            <w:r>
              <w:rPr>
                <w:rFonts w:ascii="宋体" w:hAnsi="宋体" w:cs="宋体"/>
                <w:kern w:val="0"/>
                <w:szCs w:val="21"/>
              </w:rPr>
              <w:t>3</w:t>
            </w:r>
            <w:r>
              <w:rPr>
                <w:rFonts w:ascii="宋体" w:hAnsi="宋体" w:cs="宋体" w:hint="eastAsia"/>
                <w:kern w:val="0"/>
                <w:szCs w:val="21"/>
              </w:rPr>
              <w:t>日</w:t>
            </w:r>
            <w:proofErr w:type="gramStart"/>
            <w:r>
              <w:rPr>
                <w:rFonts w:ascii="宋体" w:hAnsi="宋体" w:cs="宋体" w:hint="eastAsia"/>
                <w:kern w:val="0"/>
                <w:szCs w:val="21"/>
              </w:rPr>
              <w:t>建设单位博能传动</w:t>
            </w:r>
            <w:proofErr w:type="gramEnd"/>
            <w:r>
              <w:rPr>
                <w:rFonts w:ascii="宋体" w:hAnsi="宋体" w:cs="宋体" w:hint="eastAsia"/>
                <w:kern w:val="0"/>
                <w:szCs w:val="21"/>
              </w:rPr>
              <w:t>（苏州）有限公司的“建设项目可行性报告”，包括项目名称、承</w:t>
            </w:r>
            <w:r>
              <w:rPr>
                <w:rFonts w:ascii="宋体" w:hAnsi="宋体" w:cs="宋体" w:hint="eastAsia"/>
                <w:kern w:val="0"/>
                <w:szCs w:val="21"/>
              </w:rPr>
              <w:lastRenderedPageBreak/>
              <w:t>办单位、项目概况、建设理由、建设地点、规模和方案、工艺流程及人员、计划进度、环保、消防、节能、职业安全生产与卫生等。招商与投资部门对该项目进行了汇总，形成了“博能传动（苏州）有限公司年产5万台电机零部件项目情况汇报”，并另外收集</w:t>
            </w:r>
            <w:proofErr w:type="gramStart"/>
            <w:r>
              <w:rPr>
                <w:rFonts w:ascii="宋体" w:hAnsi="宋体" w:cs="宋体" w:hint="eastAsia"/>
                <w:kern w:val="0"/>
                <w:szCs w:val="21"/>
              </w:rPr>
              <w:t>了博能传动</w:t>
            </w:r>
            <w:proofErr w:type="gramEnd"/>
            <w:r>
              <w:rPr>
                <w:rFonts w:ascii="宋体" w:hAnsi="宋体" w:cs="宋体" w:hint="eastAsia"/>
                <w:kern w:val="0"/>
                <w:szCs w:val="21"/>
              </w:rPr>
              <w:t>（苏州）有限公司的基本信息；提出了初审意见“招商合作中心吴勇明、王贵、生态环境分局徐曜寰已赴该公司实地考察，项目的资金、技术和市场等方面都有比较优势，建议准予项目入园”，2</w:t>
            </w:r>
            <w:r>
              <w:rPr>
                <w:rFonts w:ascii="宋体" w:hAnsi="宋体" w:cs="宋体"/>
                <w:kern w:val="0"/>
                <w:szCs w:val="21"/>
              </w:rPr>
              <w:t>020.8.5</w:t>
            </w:r>
            <w:r>
              <w:rPr>
                <w:rFonts w:ascii="宋体" w:hAnsi="宋体" w:cs="宋体" w:hint="eastAsia"/>
                <w:kern w:val="0"/>
                <w:szCs w:val="21"/>
              </w:rPr>
              <w:t>召开了项目评审，提供了项目评审会议记录标签，主持人为罗卫军，并有各部门负责人签名，本次评审共9个项目，</w:t>
            </w:r>
            <w:proofErr w:type="gramStart"/>
            <w:r>
              <w:rPr>
                <w:rFonts w:ascii="宋体" w:hAnsi="宋体" w:cs="宋体" w:hint="eastAsia"/>
                <w:kern w:val="0"/>
                <w:szCs w:val="21"/>
              </w:rPr>
              <w:t>针对博能传动</w:t>
            </w:r>
            <w:proofErr w:type="gramEnd"/>
            <w:r>
              <w:rPr>
                <w:rFonts w:ascii="宋体" w:hAnsi="宋体" w:cs="宋体" w:hint="eastAsia"/>
                <w:kern w:val="0"/>
                <w:szCs w:val="21"/>
              </w:rPr>
              <w:t>项目（项目九），评审意见为经2</w:t>
            </w:r>
            <w:r>
              <w:rPr>
                <w:rFonts w:ascii="宋体" w:hAnsi="宋体" w:cs="宋体"/>
                <w:kern w:val="0"/>
                <w:szCs w:val="21"/>
              </w:rPr>
              <w:t>020.8.5</w:t>
            </w:r>
            <w:r>
              <w:rPr>
                <w:rFonts w:ascii="宋体" w:hAnsi="宋体" w:cs="宋体" w:hint="eastAsia"/>
                <w:kern w:val="0"/>
                <w:szCs w:val="21"/>
              </w:rPr>
              <w:t>项目评审研究研究决定：原则同意该项目入园，相关部门抓紧帮忙企业对接厂房。提供了“博能传动年产5万台电机零部件项目</w:t>
            </w:r>
            <w:r w:rsidR="0052542F">
              <w:rPr>
                <w:rFonts w:ascii="宋体" w:hAnsi="宋体" w:cs="宋体" w:hint="eastAsia"/>
                <w:kern w:val="0"/>
                <w:szCs w:val="21"/>
              </w:rPr>
              <w:t>投资协议书</w:t>
            </w:r>
            <w:r>
              <w:rPr>
                <w:rFonts w:ascii="宋体" w:hAnsi="宋体" w:cs="宋体" w:hint="eastAsia"/>
                <w:kern w:val="0"/>
                <w:szCs w:val="21"/>
              </w:rPr>
              <w:t>”</w:t>
            </w:r>
            <w:r w:rsidR="0052542F">
              <w:rPr>
                <w:rFonts w:ascii="宋体" w:hAnsi="宋体" w:cs="宋体" w:hint="eastAsia"/>
                <w:kern w:val="0"/>
                <w:szCs w:val="21"/>
              </w:rPr>
              <w:t>（协议号，</w:t>
            </w:r>
            <w:r w:rsidR="0052542F">
              <w:rPr>
                <w:rFonts w:ascii="宋体" w:hAnsi="宋体" w:cs="宋体"/>
                <w:kern w:val="0"/>
                <w:szCs w:val="21"/>
              </w:rPr>
              <w:t>[</w:t>
            </w:r>
            <w:r w:rsidR="0052542F">
              <w:rPr>
                <w:rFonts w:ascii="宋体" w:hAnsi="宋体" w:cs="宋体" w:hint="eastAsia"/>
                <w:kern w:val="0"/>
                <w:szCs w:val="21"/>
              </w:rPr>
              <w:t>2</w:t>
            </w:r>
            <w:r w:rsidR="0052542F">
              <w:rPr>
                <w:rFonts w:ascii="宋体" w:hAnsi="宋体" w:cs="宋体"/>
                <w:kern w:val="0"/>
                <w:szCs w:val="21"/>
              </w:rPr>
              <w:t>020]59</w:t>
            </w:r>
            <w:r w:rsidR="0052542F">
              <w:rPr>
                <w:rFonts w:ascii="宋体" w:hAnsi="宋体" w:cs="宋体" w:hint="eastAsia"/>
                <w:kern w:val="0"/>
                <w:szCs w:val="21"/>
              </w:rPr>
              <w:t>号）,明确了项目中投资5</w:t>
            </w:r>
            <w:r w:rsidR="0052542F">
              <w:rPr>
                <w:rFonts w:ascii="宋体" w:hAnsi="宋体" w:cs="宋体"/>
                <w:kern w:val="0"/>
                <w:szCs w:val="21"/>
              </w:rPr>
              <w:t>000</w:t>
            </w:r>
            <w:r w:rsidR="0052542F">
              <w:rPr>
                <w:rFonts w:ascii="宋体" w:hAnsi="宋体" w:cs="宋体" w:hint="eastAsia"/>
                <w:kern w:val="0"/>
                <w:szCs w:val="21"/>
              </w:rPr>
              <w:t>万，注册资本5</w:t>
            </w:r>
            <w:r w:rsidR="0052542F">
              <w:rPr>
                <w:rFonts w:ascii="宋体" w:hAnsi="宋体" w:cs="宋体"/>
                <w:kern w:val="0"/>
                <w:szCs w:val="21"/>
              </w:rPr>
              <w:t>00</w:t>
            </w:r>
            <w:r w:rsidR="0052542F">
              <w:rPr>
                <w:rFonts w:ascii="宋体" w:hAnsi="宋体" w:cs="宋体" w:hint="eastAsia"/>
                <w:kern w:val="0"/>
                <w:szCs w:val="21"/>
              </w:rPr>
              <w:t>万元，明确了使用宣城经开</w:t>
            </w:r>
            <w:proofErr w:type="gramStart"/>
            <w:r w:rsidR="0052542F">
              <w:rPr>
                <w:rFonts w:ascii="宋体" w:hAnsi="宋体" w:cs="宋体" w:hint="eastAsia"/>
                <w:kern w:val="0"/>
                <w:szCs w:val="21"/>
              </w:rPr>
              <w:t>区龟灵路以南开达产业</w:t>
            </w:r>
            <w:proofErr w:type="gramEnd"/>
            <w:r w:rsidR="0052542F">
              <w:rPr>
                <w:rFonts w:ascii="宋体" w:hAnsi="宋体" w:cs="宋体" w:hint="eastAsia"/>
                <w:kern w:val="0"/>
                <w:szCs w:val="21"/>
              </w:rPr>
              <w:t>园，8号厂房东侧，面积约2</w:t>
            </w:r>
            <w:r w:rsidR="0052542F">
              <w:rPr>
                <w:rFonts w:ascii="宋体" w:hAnsi="宋体" w:cs="宋体"/>
                <w:kern w:val="0"/>
                <w:szCs w:val="21"/>
              </w:rPr>
              <w:t>020</w:t>
            </w:r>
            <w:r w:rsidR="0052542F">
              <w:rPr>
                <w:rFonts w:ascii="宋体" w:hAnsi="宋体" w:cs="宋体" w:hint="eastAsia"/>
                <w:kern w:val="0"/>
                <w:szCs w:val="21"/>
              </w:rPr>
              <w:t>平方米。扶持政策等，签订时间为2</w:t>
            </w:r>
            <w:r w:rsidR="0052542F">
              <w:rPr>
                <w:rFonts w:ascii="宋体" w:hAnsi="宋体" w:cs="宋体"/>
                <w:kern w:val="0"/>
                <w:szCs w:val="21"/>
              </w:rPr>
              <w:t>020</w:t>
            </w:r>
            <w:r w:rsidR="0052542F">
              <w:rPr>
                <w:rFonts w:ascii="宋体" w:hAnsi="宋体" w:cs="宋体" w:hint="eastAsia"/>
                <w:kern w:val="0"/>
                <w:szCs w:val="21"/>
              </w:rPr>
              <w:t>年8月2</w:t>
            </w:r>
            <w:r w:rsidR="0052542F">
              <w:rPr>
                <w:rFonts w:ascii="宋体" w:hAnsi="宋体" w:cs="宋体"/>
                <w:kern w:val="0"/>
                <w:szCs w:val="21"/>
              </w:rPr>
              <w:t>9</w:t>
            </w:r>
            <w:r w:rsidR="0052542F">
              <w:rPr>
                <w:rFonts w:ascii="宋体" w:hAnsi="宋体" w:cs="宋体" w:hint="eastAsia"/>
                <w:kern w:val="0"/>
                <w:szCs w:val="21"/>
              </w:rPr>
              <w:t>日，管理基本符合要求。</w:t>
            </w:r>
          </w:p>
          <w:p w14:paraId="6233546D" w14:textId="43C829F8" w:rsidR="00094DD8" w:rsidRDefault="002E7476" w:rsidP="0095530A">
            <w:pPr>
              <w:spacing w:line="280" w:lineRule="exact"/>
              <w:ind w:firstLineChars="200" w:firstLine="420"/>
              <w:rPr>
                <w:rFonts w:ascii="宋体" w:hAnsi="宋体" w:cs="宋体"/>
                <w:kern w:val="0"/>
                <w:szCs w:val="21"/>
              </w:rPr>
            </w:pPr>
            <w:r>
              <w:rPr>
                <w:rFonts w:ascii="宋体" w:hAnsi="宋体" w:cs="宋体" w:hint="eastAsia"/>
                <w:kern w:val="0"/>
                <w:szCs w:val="21"/>
              </w:rPr>
              <w:t>提供了该项目的基本资料，也进行了简单的归档管理，</w:t>
            </w:r>
            <w:r w:rsidR="00832FF0">
              <w:rPr>
                <w:rFonts w:ascii="宋体" w:hAnsi="宋体" w:cs="宋体" w:hint="eastAsia"/>
                <w:kern w:val="0"/>
                <w:szCs w:val="21"/>
              </w:rPr>
              <w:t>有项目名称等信息，</w:t>
            </w:r>
            <w:r>
              <w:rPr>
                <w:rFonts w:ascii="宋体" w:hAnsi="宋体" w:cs="宋体" w:hint="eastAsia"/>
                <w:kern w:val="0"/>
                <w:szCs w:val="21"/>
              </w:rPr>
              <w:t>但检索方便性有待提高。</w:t>
            </w:r>
          </w:p>
          <w:p w14:paraId="70FEE9D4" w14:textId="65DE9170" w:rsidR="00586E43" w:rsidRDefault="00586E43" w:rsidP="0095530A">
            <w:pPr>
              <w:spacing w:line="280" w:lineRule="exact"/>
              <w:ind w:firstLineChars="200" w:firstLine="420"/>
              <w:rPr>
                <w:rFonts w:ascii="宋体" w:hAnsi="宋体" w:cs="宋体"/>
                <w:kern w:val="0"/>
                <w:szCs w:val="21"/>
              </w:rPr>
            </w:pPr>
            <w:r>
              <w:rPr>
                <w:rFonts w:ascii="宋体" w:hAnsi="宋体" w:cs="宋体" w:hint="eastAsia"/>
                <w:kern w:val="0"/>
                <w:szCs w:val="21"/>
              </w:rPr>
              <w:t>询问该项目后续有无其他投诉或咨询等，项目负责人表示目前没有接到项目方的诉求信息，如有则会积极提供解答等服务。</w:t>
            </w:r>
          </w:p>
          <w:p w14:paraId="4B38ED74" w14:textId="5E73BC12" w:rsidR="007937C8" w:rsidRDefault="007937C8" w:rsidP="0095530A">
            <w:pPr>
              <w:spacing w:line="280" w:lineRule="exact"/>
              <w:ind w:firstLineChars="200" w:firstLine="420"/>
              <w:rPr>
                <w:rFonts w:ascii="宋体" w:hAnsi="宋体" w:cs="宋体"/>
                <w:kern w:val="0"/>
                <w:szCs w:val="21"/>
              </w:rPr>
            </w:pPr>
            <w:r>
              <w:rPr>
                <w:rFonts w:ascii="宋体" w:hAnsi="宋体" w:cs="宋体" w:hint="eastAsia"/>
                <w:kern w:val="0"/>
                <w:szCs w:val="21"/>
              </w:rPr>
              <w:t>另外抽查审核周期内8项次招商和投资项目行政服务提供情况，基本符合要求。</w:t>
            </w:r>
          </w:p>
          <w:p w14:paraId="06A9A465" w14:textId="108B23F6" w:rsidR="006D1460" w:rsidRDefault="00EB391B" w:rsidP="0095530A">
            <w:pPr>
              <w:spacing w:line="280" w:lineRule="exact"/>
              <w:ind w:firstLineChars="200" w:firstLine="420"/>
              <w:rPr>
                <w:rFonts w:ascii="宋体" w:hAnsi="宋体" w:cs="宋体"/>
                <w:kern w:val="0"/>
                <w:szCs w:val="21"/>
              </w:rPr>
            </w:pPr>
            <w:r>
              <w:rPr>
                <w:rFonts w:ascii="宋体" w:hAnsi="宋体" w:cs="宋体" w:hint="eastAsia"/>
                <w:kern w:val="0"/>
                <w:szCs w:val="21"/>
              </w:rPr>
              <w:t>识别了需确认的过程主要为</w:t>
            </w:r>
            <w:r w:rsidR="00E85D08">
              <w:rPr>
                <w:rFonts w:ascii="宋体" w:hAnsi="宋体" w:cs="宋体" w:hint="eastAsia"/>
                <w:kern w:val="0"/>
                <w:szCs w:val="21"/>
              </w:rPr>
              <w:t>行政服务过程，并提供了</w:t>
            </w:r>
            <w:r w:rsidR="00E85D08" w:rsidRPr="00E85D08">
              <w:rPr>
                <w:rFonts w:ascii="宋体" w:hAnsi="宋体" w:cs="宋体" w:hint="eastAsia"/>
                <w:kern w:val="0"/>
                <w:szCs w:val="21"/>
              </w:rPr>
              <w:t>服务过程认可表</w:t>
            </w:r>
            <w:r w:rsidR="00E85D08">
              <w:rPr>
                <w:rFonts w:ascii="宋体" w:hAnsi="宋体" w:cs="宋体" w:hint="eastAsia"/>
                <w:kern w:val="0"/>
                <w:szCs w:val="21"/>
              </w:rPr>
              <w:t>，对过程能力情况，如时间控制、人员资质、环境要求、技术要求、过程受控等信息进行了确认。结论为符合要求。</w:t>
            </w:r>
            <w:r w:rsidR="00FF29E9">
              <w:rPr>
                <w:rFonts w:ascii="宋体" w:hAnsi="宋体" w:cs="宋体" w:hint="eastAsia"/>
                <w:kern w:val="0"/>
                <w:szCs w:val="21"/>
              </w:rPr>
              <w:t>认可人员为周亚兵、凌俊、卜应华、曾军学、程光辉、沈曙明、李德明等，批准为盛开国。基本符合要求。</w:t>
            </w:r>
          </w:p>
        </w:tc>
        <w:tc>
          <w:tcPr>
            <w:tcW w:w="1585" w:type="dxa"/>
          </w:tcPr>
          <w:p w14:paraId="3514679F" w14:textId="77777777" w:rsidR="00B75832" w:rsidRDefault="00B75832" w:rsidP="0095530A"/>
        </w:tc>
      </w:tr>
      <w:tr w:rsidR="007937C8" w14:paraId="1EB3F715" w14:textId="77777777">
        <w:trPr>
          <w:trHeight w:val="547"/>
        </w:trPr>
        <w:tc>
          <w:tcPr>
            <w:tcW w:w="2122" w:type="dxa"/>
          </w:tcPr>
          <w:p w14:paraId="55E5A124" w14:textId="5C2D9FF2" w:rsidR="007937C8" w:rsidRDefault="00555C79" w:rsidP="0095530A">
            <w:pPr>
              <w:spacing w:line="280" w:lineRule="exact"/>
              <w:rPr>
                <w:rFonts w:ascii="宋体" w:hAnsi="宋体" w:cs="宋体"/>
                <w:color w:val="000000"/>
                <w:kern w:val="0"/>
                <w:szCs w:val="21"/>
              </w:rPr>
            </w:pPr>
            <w:r>
              <w:rPr>
                <w:rFonts w:ascii="宋体" w:hAnsi="宋体" w:cs="宋体" w:hint="eastAsia"/>
                <w:color w:val="000000"/>
                <w:kern w:val="0"/>
                <w:szCs w:val="21"/>
              </w:rPr>
              <w:t>行政服务现场</w:t>
            </w:r>
          </w:p>
        </w:tc>
        <w:tc>
          <w:tcPr>
            <w:tcW w:w="998" w:type="dxa"/>
          </w:tcPr>
          <w:p w14:paraId="795875AB" w14:textId="50414B8D" w:rsidR="00555C79" w:rsidRDefault="00555C79" w:rsidP="0095530A">
            <w:pPr>
              <w:spacing w:line="280" w:lineRule="exact"/>
              <w:rPr>
                <w:rFonts w:ascii="宋体" w:hAnsi="宋体" w:cs="宋体"/>
                <w:color w:val="000000"/>
                <w:kern w:val="0"/>
                <w:szCs w:val="21"/>
              </w:rPr>
            </w:pPr>
            <w:r>
              <w:rPr>
                <w:rFonts w:ascii="宋体" w:hAnsi="宋体" w:cs="宋体" w:hint="eastAsia"/>
                <w:color w:val="000000"/>
                <w:kern w:val="0"/>
                <w:szCs w:val="21"/>
              </w:rPr>
              <w:t>Q</w:t>
            </w:r>
            <w:r>
              <w:rPr>
                <w:rFonts w:ascii="宋体" w:hAnsi="宋体" w:cs="宋体"/>
                <w:color w:val="000000"/>
                <w:kern w:val="0"/>
                <w:szCs w:val="21"/>
              </w:rPr>
              <w:t>8.5.1</w:t>
            </w:r>
            <w:r w:rsidR="00832FF0">
              <w:rPr>
                <w:rFonts w:ascii="宋体" w:hAnsi="宋体" w:cs="宋体" w:hint="eastAsia"/>
                <w:color w:val="000000"/>
                <w:kern w:val="0"/>
                <w:szCs w:val="21"/>
              </w:rPr>
              <w:t>-</w:t>
            </w:r>
          </w:p>
          <w:p w14:paraId="6563B8EB" w14:textId="3ACC3E86" w:rsidR="00555C79" w:rsidRDefault="00555C79" w:rsidP="0095530A">
            <w:pPr>
              <w:spacing w:line="280" w:lineRule="exact"/>
              <w:rPr>
                <w:rFonts w:ascii="宋体" w:hAnsi="宋体" w:cs="宋体"/>
                <w:color w:val="000000"/>
                <w:kern w:val="0"/>
                <w:szCs w:val="21"/>
              </w:rPr>
            </w:pPr>
            <w:r>
              <w:rPr>
                <w:rFonts w:ascii="宋体" w:hAnsi="宋体" w:cs="宋体" w:hint="eastAsia"/>
                <w:color w:val="000000"/>
                <w:kern w:val="0"/>
                <w:szCs w:val="21"/>
              </w:rPr>
              <w:t>Q</w:t>
            </w:r>
            <w:r>
              <w:rPr>
                <w:rFonts w:ascii="宋体" w:hAnsi="宋体" w:cs="宋体"/>
                <w:color w:val="000000"/>
                <w:kern w:val="0"/>
                <w:szCs w:val="21"/>
              </w:rPr>
              <w:t>8.5.5</w:t>
            </w:r>
          </w:p>
        </w:tc>
        <w:tc>
          <w:tcPr>
            <w:tcW w:w="10004" w:type="dxa"/>
            <w:vAlign w:val="center"/>
          </w:tcPr>
          <w:p w14:paraId="418D9CCC" w14:textId="56FE6CC4" w:rsidR="00B44B39" w:rsidRDefault="00555C79" w:rsidP="00555C79">
            <w:pPr>
              <w:spacing w:line="280" w:lineRule="exact"/>
              <w:ind w:firstLineChars="200" w:firstLine="420"/>
              <w:rPr>
                <w:rFonts w:ascii="宋体" w:hAnsi="宋体" w:cs="宋体"/>
                <w:kern w:val="0"/>
                <w:szCs w:val="21"/>
              </w:rPr>
            </w:pPr>
            <w:r>
              <w:rPr>
                <w:rFonts w:ascii="宋体" w:hAnsi="宋体" w:cs="宋体" w:hint="eastAsia"/>
                <w:szCs w:val="21"/>
              </w:rPr>
              <w:t>招商合作服务中心、投资服务中心位于三楼，门口有人员去向表，显示章X</w:t>
            </w:r>
            <w:r>
              <w:rPr>
                <w:rFonts w:ascii="宋体" w:hAnsi="宋体" w:cs="宋体"/>
                <w:szCs w:val="21"/>
              </w:rPr>
              <w:t>X</w:t>
            </w:r>
            <w:r>
              <w:rPr>
                <w:rFonts w:ascii="宋体" w:hAnsi="宋体" w:cs="宋体" w:hint="eastAsia"/>
                <w:szCs w:val="21"/>
              </w:rPr>
              <w:t>等正常上班，无外出。配备有相应的</w:t>
            </w:r>
            <w:r w:rsidR="00586E43">
              <w:rPr>
                <w:rFonts w:ascii="宋体" w:hAnsi="宋体" w:cs="宋体" w:hint="eastAsia"/>
                <w:szCs w:val="21"/>
              </w:rPr>
              <w:t>洽谈</w:t>
            </w:r>
            <w:r>
              <w:rPr>
                <w:rFonts w:ascii="宋体" w:hAnsi="宋体" w:cs="宋体" w:hint="eastAsia"/>
                <w:szCs w:val="21"/>
              </w:rPr>
              <w:t>室，现场工作人员工服整洁、挂有员工牌，</w:t>
            </w:r>
            <w:r>
              <w:rPr>
                <w:rFonts w:ascii="宋体" w:hAnsi="宋体" w:cs="宋体" w:hint="eastAsia"/>
                <w:kern w:val="0"/>
                <w:szCs w:val="21"/>
              </w:rPr>
              <w:t>窗口有进行分类，有政策咨询、业务办理等，为办事人员提供等候处等，</w:t>
            </w:r>
            <w:r w:rsidR="00B44B39">
              <w:rPr>
                <w:rFonts w:ascii="宋体" w:hAnsi="宋体" w:cs="宋体" w:hint="eastAsia"/>
                <w:kern w:val="0"/>
                <w:szCs w:val="21"/>
              </w:rPr>
              <w:t>现场有相应的政策指引、办理流程等说明，较为清晰。</w:t>
            </w:r>
          </w:p>
          <w:p w14:paraId="04C1E934" w14:textId="139776FC" w:rsidR="00555C79" w:rsidRDefault="00555C79" w:rsidP="00555C79">
            <w:pPr>
              <w:spacing w:line="280" w:lineRule="exact"/>
              <w:ind w:firstLineChars="200" w:firstLine="420"/>
              <w:rPr>
                <w:rFonts w:ascii="宋体" w:hAnsi="宋体" w:cs="宋体"/>
                <w:kern w:val="0"/>
                <w:szCs w:val="21"/>
              </w:rPr>
            </w:pPr>
            <w:r>
              <w:rPr>
                <w:rFonts w:ascii="宋体" w:hAnsi="宋体" w:cs="宋体" w:hint="eastAsia"/>
                <w:kern w:val="0"/>
                <w:szCs w:val="21"/>
              </w:rPr>
              <w:t>现场无业务办理。询问政策咨询窗口人员，基础清楚本岗位职责，态度温和用语礼貌。</w:t>
            </w:r>
          </w:p>
          <w:p w14:paraId="3DB9FD37" w14:textId="580E3DBB" w:rsidR="00555C79" w:rsidRDefault="00555C79" w:rsidP="00555C79">
            <w:pPr>
              <w:spacing w:line="280" w:lineRule="exact"/>
              <w:ind w:firstLineChars="200" w:firstLine="420"/>
              <w:rPr>
                <w:rFonts w:ascii="宋体" w:hAnsi="宋体" w:cs="宋体"/>
                <w:kern w:val="0"/>
                <w:szCs w:val="21"/>
              </w:rPr>
            </w:pPr>
            <w:r>
              <w:rPr>
                <w:rFonts w:ascii="宋体" w:hAnsi="宋体" w:cs="宋体" w:hint="eastAsia"/>
                <w:kern w:val="0"/>
                <w:szCs w:val="21"/>
              </w:rPr>
              <w:t>询问目前没有发生顾客财产遗失的情况。如有，服务人员会及时联系办理人员。</w:t>
            </w:r>
            <w:r w:rsidR="00744429">
              <w:rPr>
                <w:rFonts w:ascii="宋体" w:hAnsi="宋体" w:cs="宋体" w:hint="eastAsia"/>
                <w:kern w:val="0"/>
                <w:szCs w:val="21"/>
              </w:rPr>
              <w:t>另外涉及顾客信息保存以及保密等要求，有相应的管理，包括查询等。</w:t>
            </w:r>
          </w:p>
        </w:tc>
        <w:tc>
          <w:tcPr>
            <w:tcW w:w="1585" w:type="dxa"/>
          </w:tcPr>
          <w:p w14:paraId="23340BC3" w14:textId="77777777" w:rsidR="007937C8" w:rsidRDefault="007937C8" w:rsidP="0095530A"/>
        </w:tc>
      </w:tr>
      <w:tr w:rsidR="00555C79" w14:paraId="55F424E3" w14:textId="77777777">
        <w:trPr>
          <w:trHeight w:val="547"/>
        </w:trPr>
        <w:tc>
          <w:tcPr>
            <w:tcW w:w="2122" w:type="dxa"/>
          </w:tcPr>
          <w:p w14:paraId="52932B94" w14:textId="5260603E" w:rsidR="00555C79" w:rsidRDefault="00555C79" w:rsidP="0095530A">
            <w:pPr>
              <w:spacing w:line="280" w:lineRule="exact"/>
              <w:rPr>
                <w:rFonts w:ascii="宋体" w:hAnsi="宋体" w:cs="宋体"/>
                <w:color w:val="000000"/>
                <w:kern w:val="0"/>
                <w:szCs w:val="21"/>
              </w:rPr>
            </w:pPr>
            <w:r>
              <w:rPr>
                <w:rFonts w:ascii="宋体" w:hAnsi="宋体" w:cs="宋体" w:hint="eastAsia"/>
                <w:color w:val="000000"/>
                <w:kern w:val="0"/>
                <w:szCs w:val="21"/>
              </w:rPr>
              <w:t>行政服务变更管理</w:t>
            </w:r>
          </w:p>
        </w:tc>
        <w:tc>
          <w:tcPr>
            <w:tcW w:w="998" w:type="dxa"/>
          </w:tcPr>
          <w:p w14:paraId="72FBB86F" w14:textId="347C8FB4" w:rsidR="00555C79" w:rsidRDefault="00555C79" w:rsidP="0095530A">
            <w:pPr>
              <w:spacing w:line="280" w:lineRule="exact"/>
              <w:rPr>
                <w:rFonts w:ascii="宋体" w:hAnsi="宋体" w:cs="宋体"/>
                <w:color w:val="000000"/>
                <w:kern w:val="0"/>
                <w:szCs w:val="21"/>
              </w:rPr>
            </w:pPr>
            <w:r>
              <w:rPr>
                <w:rFonts w:ascii="宋体" w:hAnsi="宋体" w:cs="宋体" w:hint="eastAsia"/>
                <w:color w:val="000000"/>
                <w:kern w:val="0"/>
                <w:szCs w:val="21"/>
              </w:rPr>
              <w:t>Q</w:t>
            </w:r>
            <w:r>
              <w:rPr>
                <w:rFonts w:ascii="宋体" w:hAnsi="宋体" w:cs="宋体"/>
                <w:color w:val="000000"/>
                <w:kern w:val="0"/>
                <w:szCs w:val="21"/>
              </w:rPr>
              <w:t>8.5.6</w:t>
            </w:r>
          </w:p>
        </w:tc>
        <w:tc>
          <w:tcPr>
            <w:tcW w:w="10004" w:type="dxa"/>
            <w:vAlign w:val="center"/>
          </w:tcPr>
          <w:p w14:paraId="3DDF7B34" w14:textId="30C98BA5" w:rsidR="00555C79" w:rsidRDefault="00555C79" w:rsidP="0095530A">
            <w:pPr>
              <w:spacing w:line="280" w:lineRule="exact"/>
              <w:ind w:firstLineChars="200" w:firstLine="420"/>
              <w:rPr>
                <w:rFonts w:ascii="宋体" w:hAnsi="宋体" w:cs="宋体"/>
                <w:kern w:val="0"/>
                <w:szCs w:val="21"/>
              </w:rPr>
            </w:pPr>
            <w:r>
              <w:rPr>
                <w:rFonts w:ascii="宋体" w:hAnsi="宋体" w:hint="eastAsia"/>
                <w:szCs w:val="21"/>
              </w:rPr>
              <w:t>询问在招商或投资服务过程中是否存在变更的情况，审核周期内各入驻企业在招商、投资过程中没有发生变更的情况。</w:t>
            </w:r>
          </w:p>
        </w:tc>
        <w:tc>
          <w:tcPr>
            <w:tcW w:w="1585" w:type="dxa"/>
          </w:tcPr>
          <w:p w14:paraId="41863D8D" w14:textId="77777777" w:rsidR="00555C79" w:rsidRDefault="00555C79" w:rsidP="0095530A"/>
        </w:tc>
      </w:tr>
      <w:tr w:rsidR="0095530A" w14:paraId="319A88FC" w14:textId="77777777">
        <w:trPr>
          <w:trHeight w:val="547"/>
        </w:trPr>
        <w:tc>
          <w:tcPr>
            <w:tcW w:w="2122" w:type="dxa"/>
          </w:tcPr>
          <w:p w14:paraId="22D924D2" w14:textId="77777777" w:rsidR="0095530A" w:rsidRDefault="0095530A" w:rsidP="0095530A">
            <w:pPr>
              <w:spacing w:line="280" w:lineRule="exact"/>
              <w:rPr>
                <w:rFonts w:ascii="宋体" w:hAnsi="宋体" w:cs="宋体"/>
                <w:color w:val="000000"/>
                <w:kern w:val="0"/>
                <w:szCs w:val="21"/>
              </w:rPr>
            </w:pPr>
            <w:r>
              <w:rPr>
                <w:rFonts w:ascii="宋体" w:hAnsi="宋体" w:cs="宋体" w:hint="eastAsia"/>
                <w:color w:val="000000"/>
                <w:kern w:val="0"/>
                <w:szCs w:val="21"/>
              </w:rPr>
              <w:t>放行</w:t>
            </w:r>
          </w:p>
          <w:p w14:paraId="25EFC336" w14:textId="74D81518" w:rsidR="0095530A" w:rsidRDefault="0095530A" w:rsidP="0095530A">
            <w:pPr>
              <w:spacing w:line="280" w:lineRule="exact"/>
              <w:rPr>
                <w:rFonts w:ascii="宋体" w:hAnsi="宋体" w:cs="宋体"/>
                <w:color w:val="000000"/>
                <w:kern w:val="0"/>
                <w:szCs w:val="21"/>
              </w:rPr>
            </w:pPr>
            <w:r>
              <w:rPr>
                <w:rFonts w:ascii="宋体" w:hAnsi="宋体" w:cs="宋体" w:hint="eastAsia"/>
                <w:color w:val="000000"/>
                <w:kern w:val="0"/>
                <w:szCs w:val="21"/>
              </w:rPr>
              <w:t>不合格服务管理</w:t>
            </w:r>
          </w:p>
        </w:tc>
        <w:tc>
          <w:tcPr>
            <w:tcW w:w="998" w:type="dxa"/>
          </w:tcPr>
          <w:p w14:paraId="60C86C43" w14:textId="77777777" w:rsidR="0095530A" w:rsidRDefault="0095530A" w:rsidP="0095530A">
            <w:pPr>
              <w:spacing w:line="280" w:lineRule="exact"/>
              <w:rPr>
                <w:rFonts w:ascii="宋体" w:hAnsi="宋体" w:cs="宋体"/>
                <w:color w:val="000000"/>
                <w:kern w:val="0"/>
                <w:szCs w:val="21"/>
              </w:rPr>
            </w:pPr>
            <w:r>
              <w:rPr>
                <w:rFonts w:ascii="宋体" w:hAnsi="宋体" w:cs="宋体" w:hint="eastAsia"/>
                <w:color w:val="000000"/>
                <w:kern w:val="0"/>
                <w:szCs w:val="21"/>
              </w:rPr>
              <w:t>Q</w:t>
            </w:r>
            <w:r>
              <w:rPr>
                <w:rFonts w:ascii="宋体" w:hAnsi="宋体" w:cs="宋体"/>
                <w:color w:val="000000"/>
                <w:kern w:val="0"/>
                <w:szCs w:val="21"/>
              </w:rPr>
              <w:t>8.6</w:t>
            </w:r>
          </w:p>
          <w:p w14:paraId="7A20BAD1" w14:textId="24CE549C" w:rsidR="0095530A" w:rsidRDefault="0095530A" w:rsidP="0095530A">
            <w:pPr>
              <w:spacing w:line="280" w:lineRule="exact"/>
              <w:rPr>
                <w:rFonts w:ascii="宋体" w:hAnsi="宋体" w:cs="宋体"/>
                <w:color w:val="000000"/>
                <w:kern w:val="0"/>
                <w:szCs w:val="21"/>
              </w:rPr>
            </w:pPr>
            <w:r>
              <w:rPr>
                <w:rFonts w:ascii="宋体" w:hAnsi="宋体" w:cs="宋体" w:hint="eastAsia"/>
                <w:color w:val="000000"/>
                <w:kern w:val="0"/>
                <w:szCs w:val="21"/>
              </w:rPr>
              <w:t>Q</w:t>
            </w:r>
            <w:r>
              <w:rPr>
                <w:rFonts w:ascii="宋体" w:hAnsi="宋体" w:cs="宋体"/>
                <w:color w:val="000000"/>
                <w:kern w:val="0"/>
                <w:szCs w:val="21"/>
              </w:rPr>
              <w:t>8.7</w:t>
            </w:r>
          </w:p>
        </w:tc>
        <w:tc>
          <w:tcPr>
            <w:tcW w:w="10004" w:type="dxa"/>
            <w:vAlign w:val="center"/>
          </w:tcPr>
          <w:p w14:paraId="6275B944" w14:textId="727B7D9A" w:rsidR="0095530A" w:rsidRDefault="0095530A" w:rsidP="0095530A">
            <w:pPr>
              <w:spacing w:line="280" w:lineRule="exact"/>
              <w:ind w:firstLineChars="200" w:firstLine="420"/>
              <w:rPr>
                <w:rFonts w:ascii="宋体" w:hAnsi="宋体" w:cs="宋体"/>
                <w:szCs w:val="21"/>
              </w:rPr>
            </w:pPr>
            <w:r>
              <w:rPr>
                <w:rFonts w:ascii="宋体" w:hAnsi="宋体" w:cs="宋体" w:hint="eastAsia"/>
                <w:szCs w:val="21"/>
              </w:rPr>
              <w:t>因服务的特殊性，放行过程与行政服务提供过程基本同步开展。在行政服务完成后，一般由被服务方进行相应的验收。如有问题一般现场直接进行处置。主要以各行政部门管理为主，</w:t>
            </w:r>
            <w:r w:rsidR="00C20CFC">
              <w:rPr>
                <w:rFonts w:ascii="宋体" w:hAnsi="宋体" w:cs="宋体" w:hint="eastAsia"/>
                <w:szCs w:val="21"/>
              </w:rPr>
              <w:t>招商合作服务中心、投资服务中心</w:t>
            </w:r>
            <w:r>
              <w:rPr>
                <w:rFonts w:ascii="宋体" w:hAnsi="宋体" w:cs="宋体" w:hint="eastAsia"/>
                <w:szCs w:val="21"/>
              </w:rPr>
              <w:t>做好抽查以及通过人员业绩考核记录等方式进行管理。主要检查依据为管委会管理规定，如</w:t>
            </w:r>
            <w:r w:rsidRPr="005B5859">
              <w:rPr>
                <w:rFonts w:ascii="宋体" w:hAnsi="宋体" w:hint="eastAsia"/>
                <w:color w:val="000000"/>
                <w:szCs w:val="21"/>
              </w:rPr>
              <w:t>外商投资企业</w:t>
            </w:r>
            <w:r w:rsidRPr="005B5859">
              <w:rPr>
                <w:rFonts w:ascii="宋体" w:hAnsi="宋体"/>
                <w:color w:val="000000"/>
                <w:szCs w:val="21"/>
              </w:rPr>
              <w:t>财政登记</w:t>
            </w:r>
            <w:r w:rsidRPr="005B5859">
              <w:rPr>
                <w:rFonts w:ascii="宋体" w:hAnsi="宋体" w:hint="eastAsia"/>
                <w:color w:val="000000"/>
                <w:szCs w:val="21"/>
              </w:rPr>
              <w:t>管理程序</w:t>
            </w:r>
            <w:r>
              <w:rPr>
                <w:rFonts w:ascii="宋体" w:hAnsi="宋体" w:hint="eastAsia"/>
                <w:color w:val="000000"/>
                <w:szCs w:val="21"/>
              </w:rPr>
              <w:t>、</w:t>
            </w:r>
            <w:r w:rsidRPr="005B5859">
              <w:rPr>
                <w:rFonts w:ascii="宋体" w:hAnsi="宋体" w:hint="eastAsia"/>
                <w:szCs w:val="21"/>
              </w:rPr>
              <w:t>高新技术专项资金管理与运作程序</w:t>
            </w:r>
            <w:r>
              <w:rPr>
                <w:rFonts w:ascii="宋体" w:hAnsi="宋体" w:hint="eastAsia"/>
                <w:szCs w:val="21"/>
              </w:rPr>
              <w:t>、</w:t>
            </w:r>
            <w:r w:rsidRPr="005B5859">
              <w:rPr>
                <w:rFonts w:ascii="宋体" w:hAnsi="宋体" w:hint="eastAsia"/>
                <w:szCs w:val="21"/>
              </w:rPr>
              <w:t>新、改、</w:t>
            </w:r>
            <w:proofErr w:type="gramStart"/>
            <w:r w:rsidRPr="005B5859">
              <w:rPr>
                <w:rFonts w:ascii="宋体" w:hAnsi="宋体" w:hint="eastAsia"/>
                <w:szCs w:val="21"/>
              </w:rPr>
              <w:t>扩项目</w:t>
            </w:r>
            <w:proofErr w:type="gramEnd"/>
            <w:r w:rsidRPr="005B5859">
              <w:rPr>
                <w:rFonts w:ascii="宋体" w:hAnsi="宋体" w:hint="eastAsia"/>
                <w:szCs w:val="21"/>
              </w:rPr>
              <w:t>环境影响评价程序</w:t>
            </w:r>
            <w:r>
              <w:rPr>
                <w:rFonts w:ascii="宋体" w:hAnsi="宋体" w:hint="eastAsia"/>
                <w:szCs w:val="21"/>
              </w:rPr>
              <w:t>等。</w:t>
            </w:r>
          </w:p>
          <w:p w14:paraId="44513F9E" w14:textId="23EB068D" w:rsidR="0095530A" w:rsidRDefault="0095530A" w:rsidP="0095530A">
            <w:pPr>
              <w:spacing w:line="280" w:lineRule="exact"/>
              <w:ind w:firstLineChars="200" w:firstLine="420"/>
              <w:rPr>
                <w:rFonts w:ascii="宋体" w:hAnsi="宋体" w:cs="宋体"/>
                <w:szCs w:val="21"/>
              </w:rPr>
            </w:pPr>
            <w:r>
              <w:rPr>
                <w:rFonts w:ascii="宋体" w:hAnsi="宋体" w:cs="宋体" w:hint="eastAsia"/>
                <w:szCs w:val="21"/>
              </w:rPr>
              <w:t>提供了服务质量评定检查表，抽查2</w:t>
            </w:r>
            <w:r>
              <w:rPr>
                <w:rFonts w:ascii="宋体" w:hAnsi="宋体" w:cs="宋体"/>
                <w:szCs w:val="21"/>
              </w:rPr>
              <w:t>020.5.28</w:t>
            </w:r>
            <w:r>
              <w:rPr>
                <w:rFonts w:ascii="宋体" w:hAnsi="宋体" w:cs="宋体" w:hint="eastAsia"/>
                <w:szCs w:val="21"/>
              </w:rPr>
              <w:t>，潘晓昕，以外部人员打电话方式进行检查，被检查人为</w:t>
            </w:r>
            <w:r w:rsidR="00C20CFC">
              <w:rPr>
                <w:rFonts w:ascii="宋体" w:hAnsi="宋体" w:cs="宋体" w:hint="eastAsia"/>
                <w:szCs w:val="21"/>
              </w:rPr>
              <w:t>招商合作服务中心、投资服务中心</w:t>
            </w:r>
            <w:r>
              <w:rPr>
                <w:rFonts w:ascii="宋体" w:hAnsi="宋体" w:cs="宋体" w:hint="eastAsia"/>
                <w:szCs w:val="21"/>
              </w:rPr>
              <w:t>，检查内容包括，接听时间、服务态度、礼貌用语等方面进行评判，结论</w:t>
            </w:r>
            <w:r>
              <w:rPr>
                <w:rFonts w:ascii="宋体" w:hAnsi="宋体" w:cs="宋体" w:hint="eastAsia"/>
                <w:szCs w:val="21"/>
              </w:rPr>
              <w:lastRenderedPageBreak/>
              <w:t>为：</w:t>
            </w:r>
            <w:r w:rsidRPr="00635EAF">
              <w:rPr>
                <w:rFonts w:ascii="宋体" w:hAnsi="宋体" w:cs="宋体" w:hint="eastAsia"/>
                <w:szCs w:val="21"/>
              </w:rPr>
              <w:t>本次电话监控，被检查人表现非常好，他的服务工作完全符合本开发区规范要求。</w:t>
            </w:r>
            <w:r>
              <w:rPr>
                <w:rFonts w:ascii="宋体" w:hAnsi="宋体" w:cs="宋体" w:hint="eastAsia"/>
                <w:szCs w:val="21"/>
              </w:rPr>
              <w:t>记录人为孙朝晖。</w:t>
            </w:r>
          </w:p>
          <w:p w14:paraId="2076D806" w14:textId="6CC27357" w:rsidR="0095530A" w:rsidRDefault="0095530A" w:rsidP="0095530A">
            <w:pPr>
              <w:spacing w:line="280" w:lineRule="exact"/>
              <w:ind w:firstLineChars="200" w:firstLine="420"/>
              <w:rPr>
                <w:rFonts w:ascii="宋体" w:hAnsi="宋体" w:cs="宋体"/>
                <w:szCs w:val="21"/>
              </w:rPr>
            </w:pPr>
            <w:r>
              <w:rPr>
                <w:rFonts w:ascii="宋体" w:hAnsi="宋体" w:cs="宋体" w:hint="eastAsia"/>
                <w:szCs w:val="21"/>
              </w:rPr>
              <w:t>提供了服务过程检查记录。抽查</w:t>
            </w:r>
            <w:proofErr w:type="gramStart"/>
            <w:r>
              <w:rPr>
                <w:rFonts w:ascii="宋体" w:hAnsi="宋体" w:cs="宋体" w:hint="eastAsia"/>
                <w:szCs w:val="21"/>
              </w:rPr>
              <w:t>安徽弘雷金属</w:t>
            </w:r>
            <w:proofErr w:type="gramEnd"/>
            <w:r>
              <w:rPr>
                <w:rFonts w:ascii="宋体" w:hAnsi="宋体" w:cs="宋体" w:hint="eastAsia"/>
                <w:szCs w:val="21"/>
              </w:rPr>
              <w:t>复合材料公司，服务内容为帮助企业申请国家高新技术企业、申报安徽三高项目、协调解决职工上下班困难问题。对指定部门人员的</w:t>
            </w:r>
            <w:proofErr w:type="gramStart"/>
            <w:r>
              <w:rPr>
                <w:rFonts w:ascii="宋体" w:hAnsi="宋体" w:cs="宋体" w:hint="eastAsia"/>
                <w:szCs w:val="21"/>
              </w:rPr>
              <w:t>的</w:t>
            </w:r>
            <w:proofErr w:type="gramEnd"/>
            <w:r>
              <w:rPr>
                <w:rFonts w:ascii="宋体" w:hAnsi="宋体" w:cs="宋体" w:hint="eastAsia"/>
                <w:szCs w:val="21"/>
              </w:rPr>
              <w:t>落实、检查申请国家高新企业条件、申报三</w:t>
            </w:r>
            <w:proofErr w:type="gramStart"/>
            <w:r>
              <w:rPr>
                <w:rFonts w:ascii="宋体" w:hAnsi="宋体" w:cs="宋体" w:hint="eastAsia"/>
                <w:szCs w:val="21"/>
              </w:rPr>
              <w:t>高项目</w:t>
            </w:r>
            <w:proofErr w:type="gramEnd"/>
            <w:r>
              <w:rPr>
                <w:rFonts w:ascii="宋体" w:hAnsi="宋体" w:cs="宋体" w:hint="eastAsia"/>
                <w:szCs w:val="21"/>
              </w:rPr>
              <w:t>条件、准备试试申请材料、检查服务响应时间、检查服务效果。被检查人为余红、孙朝晖、盛开国；检查人是吴忠梅、雷江升。检查结果：满足要求，检查时间2</w:t>
            </w:r>
            <w:r>
              <w:rPr>
                <w:rFonts w:ascii="宋体" w:hAnsi="宋体" w:cs="宋体"/>
                <w:szCs w:val="21"/>
              </w:rPr>
              <w:t>020.5.15</w:t>
            </w:r>
          </w:p>
          <w:p w14:paraId="1398A088" w14:textId="2D9BDBD2" w:rsidR="0095530A" w:rsidRDefault="0095530A" w:rsidP="0095530A">
            <w:pPr>
              <w:spacing w:line="280" w:lineRule="exact"/>
              <w:rPr>
                <w:rFonts w:ascii="宋体" w:hAnsi="宋体" w:cs="宋体"/>
                <w:szCs w:val="21"/>
              </w:rPr>
            </w:pPr>
            <w:r>
              <w:rPr>
                <w:rFonts w:ascii="宋体" w:hAnsi="宋体" w:cs="宋体" w:hint="eastAsia"/>
                <w:szCs w:val="21"/>
              </w:rPr>
              <w:t>另外抽查9</w:t>
            </w:r>
            <w:r w:rsidR="000E41BB">
              <w:rPr>
                <w:rFonts w:ascii="宋体" w:hAnsi="宋体" w:cs="宋体" w:hint="eastAsia"/>
                <w:szCs w:val="21"/>
              </w:rPr>
              <w:t>项此类</w:t>
            </w:r>
            <w:r>
              <w:rPr>
                <w:rFonts w:ascii="宋体" w:hAnsi="宋体" w:cs="宋体" w:hint="eastAsia"/>
                <w:szCs w:val="21"/>
              </w:rPr>
              <w:t>服务过程和服务质量评定检查表，基本符合。</w:t>
            </w:r>
          </w:p>
          <w:p w14:paraId="54ABD9B6" w14:textId="498871ED" w:rsidR="0095530A" w:rsidRDefault="000E41BB" w:rsidP="0095530A">
            <w:pPr>
              <w:spacing w:line="280" w:lineRule="exact"/>
              <w:ind w:firstLineChars="200" w:firstLine="420"/>
              <w:rPr>
                <w:szCs w:val="21"/>
              </w:rPr>
            </w:pPr>
            <w:r>
              <w:rPr>
                <w:rFonts w:ascii="宋体" w:hAnsi="宋体" w:cs="宋体" w:hint="eastAsia"/>
                <w:szCs w:val="21"/>
              </w:rPr>
              <w:t>编制了不合格服务管理相关程序和规定，</w:t>
            </w:r>
            <w:r w:rsidR="0095530A">
              <w:rPr>
                <w:rFonts w:ascii="宋体" w:hAnsi="宋体" w:cs="宋体" w:hint="eastAsia"/>
                <w:szCs w:val="21"/>
              </w:rPr>
              <w:t>如果有发生不符合情况的，企事业单位一般会反馈到</w:t>
            </w:r>
            <w:r w:rsidR="00C20CFC">
              <w:rPr>
                <w:rFonts w:ascii="宋体" w:hAnsi="宋体" w:cs="宋体" w:hint="eastAsia"/>
                <w:szCs w:val="21"/>
              </w:rPr>
              <w:t>招商合作服务中心、投资服务中心</w:t>
            </w:r>
            <w:r w:rsidR="0095530A">
              <w:rPr>
                <w:rFonts w:ascii="宋体" w:hAnsi="宋体" w:cs="宋体" w:hint="eastAsia"/>
                <w:szCs w:val="21"/>
              </w:rPr>
              <w:t>，审核周期内，没有发生不符合的情况。</w:t>
            </w:r>
          </w:p>
        </w:tc>
        <w:tc>
          <w:tcPr>
            <w:tcW w:w="1585" w:type="dxa"/>
          </w:tcPr>
          <w:p w14:paraId="5FCC09A3" w14:textId="77777777" w:rsidR="0095530A" w:rsidRDefault="0095530A" w:rsidP="0095530A"/>
        </w:tc>
      </w:tr>
      <w:tr w:rsidR="0095530A" w14:paraId="235B285F" w14:textId="77777777">
        <w:trPr>
          <w:trHeight w:val="547"/>
        </w:trPr>
        <w:tc>
          <w:tcPr>
            <w:tcW w:w="2122" w:type="dxa"/>
          </w:tcPr>
          <w:p w14:paraId="2FB77DA7" w14:textId="04D9F8A0" w:rsidR="0095530A" w:rsidRDefault="005C0123" w:rsidP="0095530A">
            <w:pPr>
              <w:spacing w:line="280" w:lineRule="exact"/>
              <w:rPr>
                <w:rFonts w:ascii="宋体" w:hAnsi="宋体" w:cs="宋体"/>
                <w:szCs w:val="21"/>
              </w:rPr>
            </w:pPr>
            <w:r>
              <w:rPr>
                <w:rFonts w:ascii="宋体" w:hAnsi="宋体" w:cs="宋体" w:hint="eastAsia"/>
                <w:szCs w:val="21"/>
              </w:rPr>
              <w:t>顾客满意管理</w:t>
            </w:r>
          </w:p>
          <w:p w14:paraId="3F92F475" w14:textId="20FE1AF4" w:rsidR="0095530A" w:rsidRPr="0095530A" w:rsidRDefault="0095530A" w:rsidP="0095530A">
            <w:pPr>
              <w:spacing w:line="280" w:lineRule="exact"/>
              <w:rPr>
                <w:rFonts w:ascii="宋体" w:hAnsi="宋体" w:cs="宋体"/>
                <w:color w:val="000000"/>
                <w:kern w:val="0"/>
                <w:szCs w:val="21"/>
              </w:rPr>
            </w:pPr>
          </w:p>
        </w:tc>
        <w:tc>
          <w:tcPr>
            <w:tcW w:w="998" w:type="dxa"/>
          </w:tcPr>
          <w:p w14:paraId="2D5C4683" w14:textId="31AFD2EF" w:rsidR="0095530A" w:rsidRDefault="0095530A" w:rsidP="0095530A">
            <w:pPr>
              <w:spacing w:line="280" w:lineRule="exact"/>
              <w:rPr>
                <w:szCs w:val="21"/>
              </w:rPr>
            </w:pPr>
            <w:r>
              <w:rPr>
                <w:rFonts w:hint="eastAsia"/>
                <w:szCs w:val="21"/>
              </w:rPr>
              <w:t>Q</w:t>
            </w:r>
            <w:r w:rsidR="00A62368">
              <w:rPr>
                <w:szCs w:val="21"/>
              </w:rPr>
              <w:t>E</w:t>
            </w:r>
            <w:r>
              <w:rPr>
                <w:rFonts w:hint="eastAsia"/>
                <w:szCs w:val="21"/>
              </w:rPr>
              <w:t>9.1.</w:t>
            </w:r>
            <w:r w:rsidR="005C0123">
              <w:rPr>
                <w:szCs w:val="21"/>
              </w:rPr>
              <w:t>2</w:t>
            </w:r>
          </w:p>
          <w:p w14:paraId="03B90B24" w14:textId="1594CC42" w:rsidR="0095530A" w:rsidRDefault="0095530A" w:rsidP="0095530A">
            <w:pPr>
              <w:spacing w:line="280" w:lineRule="exact"/>
              <w:rPr>
                <w:rFonts w:ascii="宋体" w:hAnsi="宋体" w:cs="宋体"/>
                <w:color w:val="000000"/>
                <w:kern w:val="0"/>
                <w:szCs w:val="21"/>
              </w:rPr>
            </w:pPr>
          </w:p>
        </w:tc>
        <w:tc>
          <w:tcPr>
            <w:tcW w:w="10004" w:type="dxa"/>
            <w:vAlign w:val="center"/>
          </w:tcPr>
          <w:p w14:paraId="6CED275C" w14:textId="2109B087" w:rsidR="0095530A" w:rsidRDefault="00C20CFC" w:rsidP="0095530A">
            <w:pPr>
              <w:spacing w:line="280" w:lineRule="exact"/>
              <w:ind w:firstLineChars="200" w:firstLine="420"/>
              <w:rPr>
                <w:rFonts w:ascii="宋体" w:hAnsi="宋体" w:cs="宋体"/>
                <w:szCs w:val="21"/>
              </w:rPr>
            </w:pPr>
            <w:r>
              <w:rPr>
                <w:rFonts w:ascii="宋体" w:hAnsi="宋体" w:cs="宋体" w:hint="eastAsia"/>
                <w:szCs w:val="21"/>
              </w:rPr>
              <w:t>招商合作服务中心、投资服务中心</w:t>
            </w:r>
            <w:r w:rsidR="0095530A">
              <w:rPr>
                <w:rFonts w:ascii="宋体" w:hAnsi="宋体" w:cs="宋体" w:hint="eastAsia"/>
                <w:szCs w:val="21"/>
              </w:rPr>
              <w:t>对管理体系的过程能力进行监视和测量，通过</w:t>
            </w:r>
            <w:proofErr w:type="gramStart"/>
            <w:r w:rsidR="0095530A">
              <w:rPr>
                <w:rFonts w:ascii="宋体" w:hAnsi="宋体" w:cs="宋体" w:hint="eastAsia"/>
                <w:szCs w:val="21"/>
              </w:rPr>
              <w:t>内审对管理</w:t>
            </w:r>
            <w:proofErr w:type="gramEnd"/>
            <w:r w:rsidR="0095530A">
              <w:rPr>
                <w:rFonts w:ascii="宋体" w:hAnsi="宋体" w:cs="宋体" w:hint="eastAsia"/>
                <w:szCs w:val="21"/>
              </w:rPr>
              <w:t>体系运行的符合性和有效性进行监测，结论管理体系总体运行有效。详见审核9.2条款；通过管理评审对管理体系的充分性、有效性和适宜性作了肯定的评价。详见审核9.2条款记录；通过目标考评，监测管理体系运行的有效性，提供了20</w:t>
            </w:r>
            <w:r w:rsidR="0095530A">
              <w:rPr>
                <w:rFonts w:ascii="宋体" w:hAnsi="宋体" w:cs="宋体"/>
                <w:szCs w:val="21"/>
              </w:rPr>
              <w:t>20</w:t>
            </w:r>
            <w:r w:rsidR="0095530A">
              <w:rPr>
                <w:rFonts w:ascii="宋体" w:hAnsi="宋体" w:cs="宋体" w:hint="eastAsia"/>
                <w:szCs w:val="21"/>
              </w:rPr>
              <w:t>年1-</w:t>
            </w:r>
            <w:r w:rsidR="0095530A">
              <w:rPr>
                <w:rFonts w:ascii="宋体" w:hAnsi="宋体" w:cs="宋体"/>
                <w:szCs w:val="21"/>
              </w:rPr>
              <w:t>11</w:t>
            </w:r>
            <w:r w:rsidR="0095530A">
              <w:rPr>
                <w:rFonts w:ascii="宋体" w:hAnsi="宋体" w:cs="宋体" w:hint="eastAsia"/>
                <w:szCs w:val="21"/>
              </w:rPr>
              <w:t>月份的目标完成情况，公司及各部门的管理目标均能完成。</w:t>
            </w:r>
          </w:p>
        </w:tc>
        <w:tc>
          <w:tcPr>
            <w:tcW w:w="1585" w:type="dxa"/>
          </w:tcPr>
          <w:p w14:paraId="610BF8F8" w14:textId="77777777" w:rsidR="0095530A" w:rsidRDefault="0095530A" w:rsidP="0095530A"/>
        </w:tc>
      </w:tr>
      <w:tr w:rsidR="0095530A" w14:paraId="0551E6D2" w14:textId="77777777">
        <w:trPr>
          <w:trHeight w:val="264"/>
        </w:trPr>
        <w:tc>
          <w:tcPr>
            <w:tcW w:w="2122" w:type="dxa"/>
          </w:tcPr>
          <w:p w14:paraId="791C78AC" w14:textId="77777777" w:rsidR="0095530A" w:rsidRDefault="0095530A" w:rsidP="0095530A">
            <w:pPr>
              <w:spacing w:line="280" w:lineRule="exact"/>
              <w:rPr>
                <w:szCs w:val="21"/>
              </w:rPr>
            </w:pPr>
            <w:r>
              <w:rPr>
                <w:rFonts w:hint="eastAsia"/>
                <w:szCs w:val="21"/>
              </w:rPr>
              <w:t>运行策划和控制</w:t>
            </w:r>
          </w:p>
          <w:p w14:paraId="544E4489" w14:textId="77777777" w:rsidR="0095530A" w:rsidRDefault="0095530A" w:rsidP="0095530A">
            <w:pPr>
              <w:spacing w:line="280" w:lineRule="exact"/>
              <w:rPr>
                <w:b/>
                <w:szCs w:val="21"/>
              </w:rPr>
            </w:pPr>
          </w:p>
        </w:tc>
        <w:tc>
          <w:tcPr>
            <w:tcW w:w="998" w:type="dxa"/>
          </w:tcPr>
          <w:p w14:paraId="59A824E5" w14:textId="73D47039" w:rsidR="0095530A" w:rsidRDefault="0095530A" w:rsidP="0095530A">
            <w:pPr>
              <w:spacing w:line="280" w:lineRule="exact"/>
              <w:rPr>
                <w:b/>
                <w:szCs w:val="21"/>
              </w:rPr>
            </w:pPr>
            <w:r>
              <w:rPr>
                <w:rFonts w:hint="eastAsia"/>
                <w:szCs w:val="21"/>
              </w:rPr>
              <w:t>E8.1</w:t>
            </w:r>
          </w:p>
        </w:tc>
        <w:tc>
          <w:tcPr>
            <w:tcW w:w="10004" w:type="dxa"/>
            <w:vAlign w:val="center"/>
          </w:tcPr>
          <w:p w14:paraId="229C38F7" w14:textId="55BC1046" w:rsidR="0095530A" w:rsidRDefault="0095530A" w:rsidP="0095530A">
            <w:pPr>
              <w:spacing w:line="280" w:lineRule="exact"/>
              <w:ind w:firstLine="421"/>
              <w:rPr>
                <w:rFonts w:ascii="宋体" w:hAnsi="宋体" w:cs="宋体"/>
                <w:szCs w:val="21"/>
              </w:rPr>
            </w:pPr>
            <w:r>
              <w:rPr>
                <w:rFonts w:ascii="宋体" w:hAnsi="宋体" w:cs="宋体" w:hint="eastAsia"/>
                <w:szCs w:val="21"/>
              </w:rPr>
              <w:t>编制与环境、安全管理体系运行控制有关的文件有《环境运行控制程序》、《相关方管理程序》等。</w:t>
            </w:r>
          </w:p>
          <w:p w14:paraId="5E42120D" w14:textId="77777777" w:rsidR="0095530A" w:rsidRDefault="0095530A" w:rsidP="0095530A">
            <w:pPr>
              <w:spacing w:line="280" w:lineRule="exact"/>
              <w:ind w:firstLine="421"/>
              <w:rPr>
                <w:rFonts w:ascii="宋体" w:hAnsi="宋体" w:cs="宋体"/>
                <w:szCs w:val="21"/>
              </w:rPr>
            </w:pPr>
            <w:r>
              <w:rPr>
                <w:rFonts w:ascii="宋体" w:hAnsi="宋体" w:cs="宋体" w:hint="eastAsia"/>
                <w:szCs w:val="21"/>
              </w:rPr>
              <w:t>1、废水管控</w:t>
            </w:r>
          </w:p>
          <w:p w14:paraId="27BB7103" w14:textId="77777777" w:rsidR="0095530A" w:rsidRDefault="0095530A" w:rsidP="0095530A">
            <w:pPr>
              <w:spacing w:line="280" w:lineRule="exact"/>
              <w:ind w:firstLine="421"/>
              <w:rPr>
                <w:rFonts w:ascii="宋体" w:hAnsi="宋体" w:cs="宋体"/>
                <w:szCs w:val="21"/>
              </w:rPr>
            </w:pPr>
            <w:r>
              <w:rPr>
                <w:rFonts w:ascii="宋体" w:hAnsi="宋体" w:cs="宋体" w:hint="eastAsia"/>
                <w:szCs w:val="21"/>
              </w:rPr>
              <w:t>主要生活废水排入政府污水管网统一处理。</w:t>
            </w:r>
          </w:p>
          <w:p w14:paraId="5CEB5655" w14:textId="77777777" w:rsidR="0095530A" w:rsidRDefault="0095530A" w:rsidP="0095530A">
            <w:pPr>
              <w:spacing w:line="280" w:lineRule="exact"/>
              <w:ind w:firstLine="421"/>
              <w:rPr>
                <w:rFonts w:ascii="宋体" w:hAnsi="宋体" w:cs="宋体"/>
                <w:szCs w:val="21"/>
              </w:rPr>
            </w:pPr>
            <w:r>
              <w:rPr>
                <w:rFonts w:ascii="宋体" w:hAnsi="宋体" w:cs="宋体" w:hint="eastAsia"/>
                <w:szCs w:val="21"/>
              </w:rPr>
              <w:t>2、废气管控</w:t>
            </w:r>
          </w:p>
          <w:p w14:paraId="4B5BD757" w14:textId="54F91282" w:rsidR="0095530A" w:rsidRDefault="0095530A" w:rsidP="0095530A">
            <w:pPr>
              <w:spacing w:line="280" w:lineRule="exact"/>
              <w:ind w:firstLine="421"/>
              <w:rPr>
                <w:rFonts w:ascii="宋体" w:hAnsi="宋体" w:cs="宋体"/>
                <w:szCs w:val="21"/>
              </w:rPr>
            </w:pPr>
            <w:r>
              <w:rPr>
                <w:rFonts w:ascii="宋体" w:hAnsi="宋体" w:cs="宋体" w:hint="eastAsia"/>
                <w:szCs w:val="21"/>
              </w:rPr>
              <w:t>行政服务主要为办公，现场基本无废气排放。</w:t>
            </w:r>
          </w:p>
          <w:p w14:paraId="1D6103FE" w14:textId="77777777" w:rsidR="0095530A" w:rsidRDefault="0095530A" w:rsidP="0095530A">
            <w:pPr>
              <w:spacing w:line="280" w:lineRule="exact"/>
              <w:ind w:firstLine="421"/>
              <w:rPr>
                <w:rFonts w:ascii="宋体" w:hAnsi="宋体" w:cs="宋体"/>
                <w:szCs w:val="21"/>
              </w:rPr>
            </w:pPr>
            <w:r>
              <w:rPr>
                <w:rFonts w:ascii="宋体" w:hAnsi="宋体" w:cs="宋体" w:hint="eastAsia"/>
                <w:szCs w:val="21"/>
              </w:rPr>
              <w:t>3、噪声管控</w:t>
            </w:r>
          </w:p>
          <w:p w14:paraId="2DE2E384" w14:textId="77777777" w:rsidR="0095530A" w:rsidRDefault="0095530A" w:rsidP="0095530A">
            <w:pPr>
              <w:spacing w:line="280" w:lineRule="exact"/>
              <w:ind w:firstLine="421"/>
              <w:rPr>
                <w:rFonts w:ascii="宋体" w:hAnsi="宋体" w:cs="宋体"/>
                <w:szCs w:val="21"/>
              </w:rPr>
            </w:pPr>
            <w:r>
              <w:rPr>
                <w:rFonts w:ascii="宋体" w:hAnsi="宋体" w:cs="宋体" w:hint="eastAsia"/>
                <w:szCs w:val="21"/>
              </w:rPr>
              <w:t>办公噪声主要是复印机运行，噪声较低，采取措施按时清洁保养。</w:t>
            </w:r>
          </w:p>
          <w:p w14:paraId="743F1A4A" w14:textId="77777777" w:rsidR="0095530A" w:rsidRDefault="0095530A" w:rsidP="0095530A">
            <w:pPr>
              <w:spacing w:line="280" w:lineRule="exact"/>
              <w:ind w:firstLine="421"/>
              <w:rPr>
                <w:rFonts w:ascii="宋体" w:hAnsi="宋体" w:cs="宋体"/>
                <w:szCs w:val="21"/>
              </w:rPr>
            </w:pPr>
            <w:r>
              <w:rPr>
                <w:rFonts w:ascii="宋体" w:hAnsi="宋体" w:cs="宋体" w:hint="eastAsia"/>
                <w:szCs w:val="21"/>
              </w:rPr>
              <w:t>4、</w:t>
            </w:r>
            <w:proofErr w:type="gramStart"/>
            <w:r>
              <w:rPr>
                <w:rFonts w:ascii="宋体" w:hAnsi="宋体" w:cs="宋体" w:hint="eastAsia"/>
                <w:szCs w:val="21"/>
              </w:rPr>
              <w:t>固废管控</w:t>
            </w:r>
            <w:proofErr w:type="gramEnd"/>
          </w:p>
          <w:p w14:paraId="33E072D5" w14:textId="7536562B" w:rsidR="0095530A" w:rsidRDefault="0095530A" w:rsidP="0095530A">
            <w:pPr>
              <w:spacing w:line="280" w:lineRule="exact"/>
              <w:ind w:firstLine="421"/>
              <w:rPr>
                <w:rFonts w:ascii="宋体" w:hAnsi="宋体" w:cs="宋体"/>
                <w:szCs w:val="21"/>
              </w:rPr>
            </w:pPr>
            <w:r>
              <w:rPr>
                <w:rFonts w:ascii="宋体" w:hAnsi="宋体" w:cs="宋体" w:hint="eastAsia"/>
                <w:szCs w:val="21"/>
              </w:rPr>
              <w:t>主要为生活垃圾，</w:t>
            </w:r>
            <w:r w:rsidR="00C20CFC">
              <w:rPr>
                <w:rFonts w:ascii="宋体" w:hAnsi="宋体" w:cs="宋体" w:hint="eastAsia"/>
                <w:szCs w:val="21"/>
              </w:rPr>
              <w:t>招商合作服务中心、投资服务中心</w:t>
            </w:r>
            <w:r>
              <w:rPr>
                <w:rFonts w:ascii="宋体" w:hAnsi="宋体" w:cs="宋体" w:hint="eastAsia"/>
                <w:szCs w:val="21"/>
              </w:rPr>
              <w:t>有垃圾</w:t>
            </w:r>
            <w:proofErr w:type="gramStart"/>
            <w:r>
              <w:rPr>
                <w:rFonts w:ascii="宋体" w:hAnsi="宋体" w:cs="宋体" w:hint="eastAsia"/>
                <w:szCs w:val="21"/>
              </w:rPr>
              <w:t>篓</w:t>
            </w:r>
            <w:proofErr w:type="gramEnd"/>
            <w:r>
              <w:rPr>
                <w:rFonts w:ascii="宋体" w:hAnsi="宋体" w:cs="宋体" w:hint="eastAsia"/>
                <w:szCs w:val="21"/>
              </w:rPr>
              <w:t>集中倒入物业提供的垃圾桶由物业统一集中处理。危废（墨盒、硒鼓）排放等一般原供应商直接收回；火灾，能源资源消耗主要做好节能节水等工作。。</w:t>
            </w:r>
          </w:p>
          <w:p w14:paraId="44A22939" w14:textId="77777777" w:rsidR="0095530A" w:rsidRDefault="0095530A" w:rsidP="0095530A">
            <w:pPr>
              <w:numPr>
                <w:ilvl w:val="0"/>
                <w:numId w:val="1"/>
              </w:numPr>
              <w:spacing w:line="280" w:lineRule="exact"/>
              <w:ind w:firstLine="421"/>
              <w:rPr>
                <w:rFonts w:ascii="宋体" w:hAnsi="宋体" w:cs="宋体"/>
                <w:szCs w:val="21"/>
              </w:rPr>
            </w:pPr>
            <w:r>
              <w:rPr>
                <w:rFonts w:ascii="宋体" w:hAnsi="宋体" w:cs="宋体" w:hint="eastAsia"/>
                <w:szCs w:val="21"/>
              </w:rPr>
              <w:t>能源资源管控</w:t>
            </w:r>
          </w:p>
          <w:p w14:paraId="1C14535D" w14:textId="20CD1576" w:rsidR="0095530A" w:rsidRDefault="0095530A" w:rsidP="0095530A">
            <w:pPr>
              <w:spacing w:line="280" w:lineRule="exact"/>
              <w:ind w:firstLineChars="200" w:firstLine="420"/>
              <w:rPr>
                <w:rFonts w:ascii="宋体" w:hAnsi="宋体" w:cs="宋体"/>
                <w:szCs w:val="21"/>
              </w:rPr>
            </w:pPr>
            <w:r>
              <w:rPr>
                <w:rFonts w:ascii="宋体" w:hAnsi="宋体" w:cs="宋体" w:hint="eastAsia"/>
                <w:szCs w:val="21"/>
              </w:rPr>
              <w:t>行政服务过程注意节水、节电、节油，人走关闭开关，现场采用节能灯，未发现有漏水和浪费电能的现象。</w:t>
            </w:r>
          </w:p>
          <w:p w14:paraId="52CEE097" w14:textId="77777777" w:rsidR="0095530A" w:rsidRDefault="0095530A" w:rsidP="0095530A">
            <w:pPr>
              <w:spacing w:line="280" w:lineRule="exact"/>
              <w:ind w:firstLine="421"/>
              <w:rPr>
                <w:rFonts w:ascii="宋体" w:hAnsi="宋体" w:cs="宋体"/>
                <w:szCs w:val="21"/>
              </w:rPr>
            </w:pPr>
            <w:r>
              <w:rPr>
                <w:rFonts w:ascii="宋体" w:hAnsi="宋体" w:cs="宋体" w:hint="eastAsia"/>
                <w:szCs w:val="21"/>
              </w:rPr>
              <w:t>6、潜在火灾管控</w:t>
            </w:r>
          </w:p>
          <w:p w14:paraId="658AD778" w14:textId="210D9BB7" w:rsidR="0095530A" w:rsidRDefault="0095530A" w:rsidP="0095530A">
            <w:pPr>
              <w:spacing w:line="280" w:lineRule="exact"/>
              <w:ind w:firstLine="421"/>
              <w:rPr>
                <w:rFonts w:ascii="宋体" w:hAnsi="宋体" w:cs="宋体"/>
                <w:szCs w:val="21"/>
              </w:rPr>
            </w:pPr>
            <w:r w:rsidRPr="0094727C">
              <w:rPr>
                <w:rFonts w:ascii="宋体" w:hAnsi="宋体" w:cs="宋体" w:hint="eastAsia"/>
                <w:szCs w:val="21"/>
              </w:rPr>
              <w:t>管委会</w:t>
            </w:r>
            <w:r w:rsidR="00C20CFC">
              <w:rPr>
                <w:rFonts w:ascii="宋体" w:hAnsi="宋体" w:cs="宋体" w:hint="eastAsia"/>
                <w:szCs w:val="21"/>
              </w:rPr>
              <w:t>招商合作服务中心、投资服务中心</w:t>
            </w:r>
            <w:r>
              <w:rPr>
                <w:rFonts w:ascii="宋体" w:hAnsi="宋体" w:cs="宋体" w:hint="eastAsia"/>
                <w:szCs w:val="21"/>
              </w:rPr>
              <w:t>配备</w:t>
            </w:r>
            <w:r w:rsidRPr="0094727C">
              <w:rPr>
                <w:rFonts w:ascii="宋体" w:hAnsi="宋体" w:cs="宋体" w:hint="eastAsia"/>
                <w:szCs w:val="21"/>
              </w:rPr>
              <w:t>有灭火器，也</w:t>
            </w:r>
            <w:r>
              <w:rPr>
                <w:rFonts w:ascii="宋体" w:hAnsi="宋体" w:cs="宋体" w:hint="eastAsia"/>
                <w:szCs w:val="21"/>
              </w:rPr>
              <w:t>按</w:t>
            </w:r>
            <w:r w:rsidRPr="0094727C">
              <w:rPr>
                <w:rFonts w:ascii="宋体" w:hAnsi="宋体" w:cs="宋体" w:hint="eastAsia"/>
                <w:szCs w:val="21"/>
              </w:rPr>
              <w:t>消防安全检查相关记录，</w:t>
            </w:r>
            <w:r>
              <w:rPr>
                <w:rFonts w:ascii="宋体" w:hAnsi="宋体" w:cs="宋体" w:hint="eastAsia"/>
                <w:szCs w:val="21"/>
              </w:rPr>
              <w:t>基本</w:t>
            </w:r>
            <w:r w:rsidRPr="0094727C">
              <w:rPr>
                <w:rFonts w:ascii="宋体" w:hAnsi="宋体" w:cs="宋体" w:hint="eastAsia"/>
                <w:szCs w:val="21"/>
              </w:rPr>
              <w:t>符合要求。</w:t>
            </w:r>
          </w:p>
          <w:p w14:paraId="1A7915E6" w14:textId="77777777" w:rsidR="0095530A" w:rsidRDefault="0095530A" w:rsidP="0095530A">
            <w:pPr>
              <w:spacing w:line="280" w:lineRule="exact"/>
              <w:ind w:firstLine="421"/>
              <w:rPr>
                <w:rFonts w:ascii="宋体" w:hAnsi="宋体" w:cs="宋体"/>
                <w:szCs w:val="21"/>
              </w:rPr>
            </w:pPr>
            <w:r>
              <w:rPr>
                <w:rFonts w:ascii="宋体" w:hAnsi="宋体" w:cs="宋体" w:hint="eastAsia"/>
                <w:szCs w:val="21"/>
              </w:rPr>
              <w:t>7、安全防护</w:t>
            </w:r>
          </w:p>
          <w:p w14:paraId="590036D7" w14:textId="024638BD" w:rsidR="0095530A" w:rsidRDefault="0095530A" w:rsidP="0095530A">
            <w:pPr>
              <w:spacing w:line="280" w:lineRule="exact"/>
              <w:ind w:firstLine="421"/>
              <w:rPr>
                <w:rFonts w:ascii="宋体" w:hAnsi="宋体" w:cs="宋体"/>
                <w:szCs w:val="21"/>
              </w:rPr>
            </w:pPr>
            <w:r>
              <w:rPr>
                <w:rFonts w:ascii="宋体" w:hAnsi="宋体" w:cs="宋体" w:hint="eastAsia"/>
                <w:szCs w:val="21"/>
              </w:rPr>
              <w:t>疫情期间进出管委会人员进行温度登记，查看健康码，管委会给行政管理人员发放口罩等劳保用品，不允许私拉乱扔，提醒物业公司及时进行电线电路的定期检查。</w:t>
            </w:r>
          </w:p>
          <w:p w14:paraId="57A3185B" w14:textId="69AAD026" w:rsidR="0095530A" w:rsidRDefault="0095530A" w:rsidP="0095530A">
            <w:pPr>
              <w:spacing w:line="280" w:lineRule="exact"/>
              <w:ind w:firstLine="421"/>
              <w:rPr>
                <w:b/>
                <w:szCs w:val="21"/>
              </w:rPr>
            </w:pPr>
            <w:r>
              <w:rPr>
                <w:rFonts w:ascii="宋体" w:hAnsi="宋体" w:cs="宋体" w:hint="eastAsia"/>
                <w:szCs w:val="21"/>
              </w:rPr>
              <w:t>8、为关键长期行政管理人员上社保。</w:t>
            </w:r>
          </w:p>
        </w:tc>
        <w:tc>
          <w:tcPr>
            <w:tcW w:w="1585" w:type="dxa"/>
          </w:tcPr>
          <w:p w14:paraId="26EA4B27" w14:textId="77AE4686" w:rsidR="0095530A" w:rsidRDefault="0095530A" w:rsidP="0095530A"/>
        </w:tc>
      </w:tr>
      <w:tr w:rsidR="0095530A" w14:paraId="76AC695D" w14:textId="77777777">
        <w:trPr>
          <w:trHeight w:val="264"/>
        </w:trPr>
        <w:tc>
          <w:tcPr>
            <w:tcW w:w="2122" w:type="dxa"/>
          </w:tcPr>
          <w:p w14:paraId="3210BCFD" w14:textId="77777777" w:rsidR="0095530A" w:rsidRDefault="0095530A" w:rsidP="0095530A">
            <w:pPr>
              <w:spacing w:line="280" w:lineRule="exact"/>
              <w:rPr>
                <w:b/>
                <w:szCs w:val="21"/>
              </w:rPr>
            </w:pPr>
            <w:r>
              <w:rPr>
                <w:rFonts w:ascii="宋体" w:hAnsi="宋体" w:cs="宋体" w:hint="eastAsia"/>
                <w:szCs w:val="21"/>
              </w:rPr>
              <w:lastRenderedPageBreak/>
              <w:t>应急响应和准备</w:t>
            </w:r>
          </w:p>
        </w:tc>
        <w:tc>
          <w:tcPr>
            <w:tcW w:w="998" w:type="dxa"/>
          </w:tcPr>
          <w:p w14:paraId="472F0050" w14:textId="19912445" w:rsidR="0095530A" w:rsidRDefault="0095530A" w:rsidP="0095530A">
            <w:pPr>
              <w:spacing w:line="280" w:lineRule="exact"/>
              <w:rPr>
                <w:szCs w:val="21"/>
              </w:rPr>
            </w:pPr>
            <w:r>
              <w:rPr>
                <w:rFonts w:hint="eastAsia"/>
                <w:szCs w:val="21"/>
              </w:rPr>
              <w:t>QE8.2</w:t>
            </w:r>
          </w:p>
        </w:tc>
        <w:tc>
          <w:tcPr>
            <w:tcW w:w="10004" w:type="dxa"/>
            <w:vAlign w:val="center"/>
          </w:tcPr>
          <w:p w14:paraId="0B0484AD" w14:textId="77777777" w:rsidR="0095530A" w:rsidRDefault="0095530A" w:rsidP="0095530A">
            <w:pPr>
              <w:pStyle w:val="Style2"/>
              <w:spacing w:line="280" w:lineRule="exact"/>
              <w:rPr>
                <w:sz w:val="21"/>
                <w:szCs w:val="21"/>
              </w:rPr>
            </w:pPr>
            <w:r>
              <w:rPr>
                <w:rFonts w:ascii="宋体" w:hAnsi="宋体" w:hint="eastAsia"/>
                <w:sz w:val="21"/>
                <w:szCs w:val="21"/>
              </w:rPr>
              <w:t>编制了《</w:t>
            </w:r>
            <w:r>
              <w:rPr>
                <w:rFonts w:hint="eastAsia"/>
                <w:sz w:val="21"/>
                <w:szCs w:val="21"/>
              </w:rPr>
              <w:t>应急准备和响应程序》，查看内容基本符合要求。</w:t>
            </w:r>
          </w:p>
          <w:p w14:paraId="4762A243" w14:textId="77777777" w:rsidR="0095530A" w:rsidRDefault="0095530A" w:rsidP="0095530A">
            <w:pPr>
              <w:pStyle w:val="Style2"/>
              <w:spacing w:line="280" w:lineRule="exact"/>
              <w:ind w:firstLineChars="0"/>
              <w:rPr>
                <w:sz w:val="21"/>
                <w:szCs w:val="21"/>
              </w:rPr>
            </w:pPr>
            <w:r>
              <w:rPr>
                <w:rFonts w:hint="eastAsia"/>
                <w:sz w:val="21"/>
                <w:szCs w:val="21"/>
              </w:rPr>
              <w:t>策划了应急预案包括触电、火灾、有毒气体中毒应急预案、中暑应急预案等应急预案。</w:t>
            </w:r>
          </w:p>
          <w:p w14:paraId="2DF7ADC5" w14:textId="0550DC69" w:rsidR="0095530A" w:rsidRDefault="0095530A" w:rsidP="0095530A">
            <w:pPr>
              <w:pStyle w:val="Style2"/>
              <w:spacing w:line="280" w:lineRule="exact"/>
              <w:ind w:firstLineChars="0"/>
              <w:rPr>
                <w:sz w:val="21"/>
                <w:szCs w:val="21"/>
              </w:rPr>
            </w:pPr>
            <w:r>
              <w:rPr>
                <w:rFonts w:hint="eastAsia"/>
                <w:sz w:val="21"/>
                <w:szCs w:val="21"/>
              </w:rPr>
              <w:t>查应急预案评估报告，通过以上评估，管委会应急预案的制定基本合理。</w:t>
            </w:r>
          </w:p>
          <w:p w14:paraId="11D238B5" w14:textId="0F4F529E" w:rsidR="0095530A" w:rsidRDefault="00586E43" w:rsidP="0095530A">
            <w:pPr>
              <w:pStyle w:val="Style2"/>
              <w:spacing w:line="280" w:lineRule="exact"/>
              <w:ind w:firstLineChars="0"/>
              <w:rPr>
                <w:sz w:val="21"/>
                <w:szCs w:val="21"/>
              </w:rPr>
            </w:pPr>
            <w:r>
              <w:rPr>
                <w:rFonts w:hint="eastAsia"/>
                <w:sz w:val="21"/>
                <w:szCs w:val="21"/>
              </w:rPr>
              <w:t>主要配合</w:t>
            </w:r>
            <w:r w:rsidR="0095530A">
              <w:rPr>
                <w:rFonts w:hint="eastAsia"/>
                <w:sz w:val="21"/>
                <w:szCs w:val="21"/>
              </w:rPr>
              <w:t>管委会进行消防灭火演练，查应急演练记录。</w:t>
            </w:r>
          </w:p>
          <w:p w14:paraId="73FB1CEA" w14:textId="0311F7FF" w:rsidR="0095530A" w:rsidRDefault="0095530A" w:rsidP="0095530A">
            <w:pPr>
              <w:spacing w:line="280" w:lineRule="exact"/>
              <w:ind w:firstLineChars="200" w:firstLine="420"/>
              <w:rPr>
                <w:rFonts w:ascii="宋体" w:hAnsi="宋体" w:cs="宋体"/>
                <w:szCs w:val="21"/>
              </w:rPr>
            </w:pPr>
            <w:r>
              <w:rPr>
                <w:rFonts w:hint="eastAsia"/>
                <w:szCs w:val="21"/>
              </w:rPr>
              <w:t>查消防灭火演练、医疗急救演练，演练时间</w:t>
            </w:r>
            <w:r>
              <w:rPr>
                <w:rFonts w:hint="eastAsia"/>
                <w:szCs w:val="21"/>
              </w:rPr>
              <w:t>20</w:t>
            </w:r>
            <w:r>
              <w:rPr>
                <w:szCs w:val="21"/>
              </w:rPr>
              <w:t>20.3.26</w:t>
            </w:r>
            <w:r>
              <w:rPr>
                <w:rFonts w:hint="eastAsia"/>
                <w:szCs w:val="21"/>
              </w:rPr>
              <w:t>，地点管委会办公大楼前，对演练过程进行了描述，并对预案的有效性进行了评价，现场沟通。</w:t>
            </w:r>
            <w:r w:rsidRPr="005B265B">
              <w:rPr>
                <w:rFonts w:hint="eastAsia"/>
                <w:szCs w:val="21"/>
              </w:rPr>
              <w:t>目前未发生火灾、人身伤害等事故。</w:t>
            </w:r>
          </w:p>
        </w:tc>
        <w:tc>
          <w:tcPr>
            <w:tcW w:w="1585" w:type="dxa"/>
          </w:tcPr>
          <w:p w14:paraId="03914262" w14:textId="77777777" w:rsidR="0095530A" w:rsidRDefault="0095530A" w:rsidP="0095530A"/>
        </w:tc>
      </w:tr>
    </w:tbl>
    <w:p w14:paraId="4E5B0AC0" w14:textId="7C24446C" w:rsidR="00DE367C" w:rsidRDefault="00DE367C"/>
    <w:p w14:paraId="15B85719" w14:textId="77777777" w:rsidR="00DE367C" w:rsidRDefault="00475C70">
      <w:pPr>
        <w:pStyle w:val="a5"/>
      </w:pPr>
      <w:r>
        <w:rPr>
          <w:rFonts w:hint="eastAsia"/>
        </w:rPr>
        <w:t>说明：不符合标注</w:t>
      </w:r>
      <w:r>
        <w:rPr>
          <w:rFonts w:hint="eastAsia"/>
        </w:rPr>
        <w:t>N</w:t>
      </w:r>
    </w:p>
    <w:sectPr w:rsidR="00DE367C">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5DB31" w14:textId="77777777" w:rsidR="009A5719" w:rsidRDefault="009A5719">
      <w:r>
        <w:separator/>
      </w:r>
    </w:p>
  </w:endnote>
  <w:endnote w:type="continuationSeparator" w:id="0">
    <w:p w14:paraId="2CB0EB63" w14:textId="77777777" w:rsidR="009A5719" w:rsidRDefault="009A5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隶书">
    <w:altName w:val="微软雅黑"/>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sdtPr>
    <w:sdtEndPr/>
    <w:sdtContent>
      <w:sdt>
        <w:sdtPr>
          <w:id w:val="171357217"/>
        </w:sdtPr>
        <w:sdtEndPr/>
        <w:sdtContent>
          <w:p w14:paraId="31078C5C" w14:textId="77777777" w:rsidR="00DE367C" w:rsidRDefault="00475C70">
            <w:pPr>
              <w:pStyle w:val="a5"/>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14:paraId="09A066C3" w14:textId="77777777" w:rsidR="00DE367C" w:rsidRDefault="00DE367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4A5C00" w14:textId="77777777" w:rsidR="009A5719" w:rsidRDefault="009A5719">
      <w:r>
        <w:separator/>
      </w:r>
    </w:p>
  </w:footnote>
  <w:footnote w:type="continuationSeparator" w:id="0">
    <w:p w14:paraId="5BD8E5C9" w14:textId="77777777" w:rsidR="009A5719" w:rsidRDefault="009A5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A69E4" w14:textId="77777777" w:rsidR="00DE367C" w:rsidRDefault="00475C70">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3B7A9D9B" wp14:editId="69FD0FBC">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F9D586C" w14:textId="77777777" w:rsidR="00DE367C" w:rsidRDefault="00475C70">
    <w:pPr>
      <w:pStyle w:val="a7"/>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14:anchorId="2C5183A1" wp14:editId="4E337348">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14:paraId="26DA690D" w14:textId="77777777" w:rsidR="00DE367C" w:rsidRDefault="00475C70">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anchor>
          </w:drawing>
        </mc:Choice>
        <mc:Fallback>
          <w:pict>
            <v:shapetype w14:anchorId="2C5183A1"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" stroked="f">
              <v:textbox>
                <w:txbxContent>
                  <w:p w14:paraId="26DA690D" w14:textId="77777777" w:rsidR="00DE367C" w:rsidRDefault="00475C70">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14:paraId="1256062C" w14:textId="77777777" w:rsidR="00DE367C" w:rsidRDefault="00DE367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638A8C"/>
    <w:multiLevelType w:val="singleLevel"/>
    <w:tmpl w:val="33638A8C"/>
    <w:lvl w:ilvl="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B16"/>
    <w:rsid w:val="00011ABE"/>
    <w:rsid w:val="00076C21"/>
    <w:rsid w:val="00077C88"/>
    <w:rsid w:val="00094DD8"/>
    <w:rsid w:val="000A75BA"/>
    <w:rsid w:val="000B0CD5"/>
    <w:rsid w:val="000B6409"/>
    <w:rsid w:val="000C624A"/>
    <w:rsid w:val="000E41BB"/>
    <w:rsid w:val="000F14E3"/>
    <w:rsid w:val="00115E0C"/>
    <w:rsid w:val="00121BF2"/>
    <w:rsid w:val="001311B9"/>
    <w:rsid w:val="00132C4E"/>
    <w:rsid w:val="00133E72"/>
    <w:rsid w:val="00140940"/>
    <w:rsid w:val="00140A69"/>
    <w:rsid w:val="00147013"/>
    <w:rsid w:val="0016036E"/>
    <w:rsid w:val="001937C7"/>
    <w:rsid w:val="001945D7"/>
    <w:rsid w:val="001A05B6"/>
    <w:rsid w:val="001A3B63"/>
    <w:rsid w:val="001C57A3"/>
    <w:rsid w:val="001E1F13"/>
    <w:rsid w:val="001F0E7B"/>
    <w:rsid w:val="00234300"/>
    <w:rsid w:val="002533F4"/>
    <w:rsid w:val="00284E03"/>
    <w:rsid w:val="00287457"/>
    <w:rsid w:val="002B0764"/>
    <w:rsid w:val="002B36EC"/>
    <w:rsid w:val="002C05A5"/>
    <w:rsid w:val="002C22A6"/>
    <w:rsid w:val="002E29A0"/>
    <w:rsid w:val="002E3BA3"/>
    <w:rsid w:val="002E55EA"/>
    <w:rsid w:val="002E7476"/>
    <w:rsid w:val="002F05BD"/>
    <w:rsid w:val="003015FB"/>
    <w:rsid w:val="00301F69"/>
    <w:rsid w:val="003273C2"/>
    <w:rsid w:val="003445A0"/>
    <w:rsid w:val="00382525"/>
    <w:rsid w:val="00384FEF"/>
    <w:rsid w:val="00397D3F"/>
    <w:rsid w:val="003B32A5"/>
    <w:rsid w:val="003C254E"/>
    <w:rsid w:val="003E434A"/>
    <w:rsid w:val="0042030E"/>
    <w:rsid w:val="00424F50"/>
    <w:rsid w:val="0043712F"/>
    <w:rsid w:val="004450A7"/>
    <w:rsid w:val="0047490C"/>
    <w:rsid w:val="00475C70"/>
    <w:rsid w:val="004819AB"/>
    <w:rsid w:val="004A1CD5"/>
    <w:rsid w:val="004B20B2"/>
    <w:rsid w:val="004D14C1"/>
    <w:rsid w:val="004D6FC5"/>
    <w:rsid w:val="004E6448"/>
    <w:rsid w:val="004E7665"/>
    <w:rsid w:val="004F4E79"/>
    <w:rsid w:val="00503F34"/>
    <w:rsid w:val="005074C4"/>
    <w:rsid w:val="00507E17"/>
    <w:rsid w:val="00516205"/>
    <w:rsid w:val="0052542F"/>
    <w:rsid w:val="00532DE5"/>
    <w:rsid w:val="005462DB"/>
    <w:rsid w:val="00551E35"/>
    <w:rsid w:val="00555C79"/>
    <w:rsid w:val="0056074B"/>
    <w:rsid w:val="00567182"/>
    <w:rsid w:val="00586E43"/>
    <w:rsid w:val="005A2330"/>
    <w:rsid w:val="005A23B2"/>
    <w:rsid w:val="005B6C34"/>
    <w:rsid w:val="005C0123"/>
    <w:rsid w:val="005D2531"/>
    <w:rsid w:val="005F0E16"/>
    <w:rsid w:val="00621EA2"/>
    <w:rsid w:val="006256EF"/>
    <w:rsid w:val="00626B05"/>
    <w:rsid w:val="00635EAF"/>
    <w:rsid w:val="00646303"/>
    <w:rsid w:val="0066353B"/>
    <w:rsid w:val="00672093"/>
    <w:rsid w:val="00672CC5"/>
    <w:rsid w:val="00680222"/>
    <w:rsid w:val="006842EC"/>
    <w:rsid w:val="006C283F"/>
    <w:rsid w:val="006D1460"/>
    <w:rsid w:val="006E4E1C"/>
    <w:rsid w:val="006F2650"/>
    <w:rsid w:val="006F2C8A"/>
    <w:rsid w:val="00715292"/>
    <w:rsid w:val="00730801"/>
    <w:rsid w:val="0073441C"/>
    <w:rsid w:val="00744429"/>
    <w:rsid w:val="007469D5"/>
    <w:rsid w:val="0075560B"/>
    <w:rsid w:val="00755D10"/>
    <w:rsid w:val="00756C63"/>
    <w:rsid w:val="00761387"/>
    <w:rsid w:val="00774749"/>
    <w:rsid w:val="007861D2"/>
    <w:rsid w:val="007937C8"/>
    <w:rsid w:val="007A68C5"/>
    <w:rsid w:val="007B4E33"/>
    <w:rsid w:val="007C5A7D"/>
    <w:rsid w:val="007C6A31"/>
    <w:rsid w:val="007E6050"/>
    <w:rsid w:val="00814B16"/>
    <w:rsid w:val="008242EA"/>
    <w:rsid w:val="008265BB"/>
    <w:rsid w:val="008321B5"/>
    <w:rsid w:val="00832FF0"/>
    <w:rsid w:val="00834CE8"/>
    <w:rsid w:val="0085042B"/>
    <w:rsid w:val="008631F9"/>
    <w:rsid w:val="00866700"/>
    <w:rsid w:val="008A1509"/>
    <w:rsid w:val="008B3B2F"/>
    <w:rsid w:val="008C01A2"/>
    <w:rsid w:val="008D2E87"/>
    <w:rsid w:val="008D3475"/>
    <w:rsid w:val="008D6F05"/>
    <w:rsid w:val="00902A7F"/>
    <w:rsid w:val="0092791F"/>
    <w:rsid w:val="0094727C"/>
    <w:rsid w:val="00954D65"/>
    <w:rsid w:val="0095530A"/>
    <w:rsid w:val="00955C0E"/>
    <w:rsid w:val="00976860"/>
    <w:rsid w:val="00991AEB"/>
    <w:rsid w:val="009977CF"/>
    <w:rsid w:val="009A5719"/>
    <w:rsid w:val="009B1072"/>
    <w:rsid w:val="009E030A"/>
    <w:rsid w:val="00A01526"/>
    <w:rsid w:val="00A30F85"/>
    <w:rsid w:val="00A35B7A"/>
    <w:rsid w:val="00A52229"/>
    <w:rsid w:val="00A62368"/>
    <w:rsid w:val="00A76F84"/>
    <w:rsid w:val="00A86196"/>
    <w:rsid w:val="00A94706"/>
    <w:rsid w:val="00AE6698"/>
    <w:rsid w:val="00B007F3"/>
    <w:rsid w:val="00B11232"/>
    <w:rsid w:val="00B119B7"/>
    <w:rsid w:val="00B361C1"/>
    <w:rsid w:val="00B44B39"/>
    <w:rsid w:val="00B531A8"/>
    <w:rsid w:val="00B53B05"/>
    <w:rsid w:val="00B6507C"/>
    <w:rsid w:val="00B75832"/>
    <w:rsid w:val="00BB361C"/>
    <w:rsid w:val="00BD6986"/>
    <w:rsid w:val="00C20CFC"/>
    <w:rsid w:val="00C277AC"/>
    <w:rsid w:val="00C41F32"/>
    <w:rsid w:val="00C4272D"/>
    <w:rsid w:val="00C44388"/>
    <w:rsid w:val="00C50C22"/>
    <w:rsid w:val="00C558CB"/>
    <w:rsid w:val="00C55A7B"/>
    <w:rsid w:val="00C60EB8"/>
    <w:rsid w:val="00C827AA"/>
    <w:rsid w:val="00C856E9"/>
    <w:rsid w:val="00C94573"/>
    <w:rsid w:val="00CA1BE3"/>
    <w:rsid w:val="00CD1E5C"/>
    <w:rsid w:val="00CD4ED7"/>
    <w:rsid w:val="00CD58BC"/>
    <w:rsid w:val="00CE2894"/>
    <w:rsid w:val="00D05DB2"/>
    <w:rsid w:val="00D31D22"/>
    <w:rsid w:val="00D53760"/>
    <w:rsid w:val="00D57653"/>
    <w:rsid w:val="00D6037A"/>
    <w:rsid w:val="00D937E0"/>
    <w:rsid w:val="00DA100D"/>
    <w:rsid w:val="00DE1A2C"/>
    <w:rsid w:val="00DE2FCE"/>
    <w:rsid w:val="00DE367C"/>
    <w:rsid w:val="00DF19AB"/>
    <w:rsid w:val="00E0114F"/>
    <w:rsid w:val="00E11BD3"/>
    <w:rsid w:val="00E17655"/>
    <w:rsid w:val="00E219A3"/>
    <w:rsid w:val="00E41911"/>
    <w:rsid w:val="00E556FE"/>
    <w:rsid w:val="00E85D08"/>
    <w:rsid w:val="00E944DC"/>
    <w:rsid w:val="00E97654"/>
    <w:rsid w:val="00EA2EA2"/>
    <w:rsid w:val="00EB1A5C"/>
    <w:rsid w:val="00EB391B"/>
    <w:rsid w:val="00EB6AAC"/>
    <w:rsid w:val="00ED41DC"/>
    <w:rsid w:val="00ED64DC"/>
    <w:rsid w:val="00EE1FA2"/>
    <w:rsid w:val="00EE24F4"/>
    <w:rsid w:val="00F01F3E"/>
    <w:rsid w:val="00F05246"/>
    <w:rsid w:val="00F11424"/>
    <w:rsid w:val="00F13731"/>
    <w:rsid w:val="00F17306"/>
    <w:rsid w:val="00F30C08"/>
    <w:rsid w:val="00F43CC1"/>
    <w:rsid w:val="00F47194"/>
    <w:rsid w:val="00F5455B"/>
    <w:rsid w:val="00F5687B"/>
    <w:rsid w:val="00F62C59"/>
    <w:rsid w:val="00FA72CA"/>
    <w:rsid w:val="00FB5026"/>
    <w:rsid w:val="00FB6FAA"/>
    <w:rsid w:val="00FD1122"/>
    <w:rsid w:val="00FF0A51"/>
    <w:rsid w:val="00FF1D21"/>
    <w:rsid w:val="00FF29E9"/>
    <w:rsid w:val="0A755CD1"/>
    <w:rsid w:val="11B844E6"/>
    <w:rsid w:val="4DED56EF"/>
    <w:rsid w:val="747D06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C6249"/>
  <w15:docId w15:val="{2FC84121-BD2C-4F2B-93AD-876D8C93E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Char">
    <w:name w:val="Char"/>
    <w:basedOn w:val="a"/>
    <w:rPr>
      <w:rFonts w:ascii="仿宋_GB2312" w:eastAsia="仿宋_GB2312"/>
      <w:b/>
      <w:sz w:val="32"/>
      <w:szCs w:val="32"/>
    </w:rPr>
  </w:style>
  <w:style w:type="paragraph" w:customStyle="1" w:styleId="Style2">
    <w:name w:val="_Style 2"/>
    <w:basedOn w:val="a"/>
    <w:uiPriority w:val="34"/>
    <w:qFormat/>
    <w:pPr>
      <w:ind w:firstLineChars="200" w:firstLine="420"/>
    </w:pPr>
    <w:rPr>
      <w:rFonts w:ascii="Calibri" w:hAnsi="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935</Words>
  <Characters>5332</Characters>
  <Application>Microsoft Office Word</Application>
  <DocSecurity>0</DocSecurity>
  <Lines>44</Lines>
  <Paragraphs>12</Paragraphs>
  <ScaleCrop>false</ScaleCrop>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25</cp:revision>
  <dcterms:created xsi:type="dcterms:W3CDTF">2020-12-07T06:09:00Z</dcterms:created>
  <dcterms:modified xsi:type="dcterms:W3CDTF">2020-12-12T02:53:00Z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