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D1728" w14:textId="77777777" w:rsidR="00DE367C" w:rsidRDefault="00475C7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8"/>
        <w:gridCol w:w="10004"/>
        <w:gridCol w:w="1585"/>
      </w:tblGrid>
      <w:tr w:rsidR="008D6F05" w14:paraId="42E36656" w14:textId="77777777">
        <w:trPr>
          <w:trHeight w:val="515"/>
        </w:trPr>
        <w:tc>
          <w:tcPr>
            <w:tcW w:w="2122" w:type="dxa"/>
            <w:vMerge w:val="restart"/>
            <w:vAlign w:val="center"/>
          </w:tcPr>
          <w:p w14:paraId="7F5E098F" w14:textId="77777777" w:rsidR="008D6F05" w:rsidRDefault="008D6F05" w:rsidP="008D6F05">
            <w:pPr>
              <w:spacing w:before="120"/>
              <w:jc w:val="center"/>
              <w:rPr>
                <w:sz w:val="24"/>
                <w:szCs w:val="24"/>
              </w:rPr>
            </w:pPr>
            <w:r>
              <w:rPr>
                <w:rFonts w:hint="eastAsia"/>
                <w:sz w:val="24"/>
                <w:szCs w:val="24"/>
              </w:rPr>
              <w:t>过程与活动、</w:t>
            </w:r>
          </w:p>
          <w:p w14:paraId="55A19D59" w14:textId="77777777" w:rsidR="008D6F05" w:rsidRDefault="008D6F05" w:rsidP="008D6F05">
            <w:pPr>
              <w:jc w:val="center"/>
            </w:pPr>
            <w:r>
              <w:rPr>
                <w:rFonts w:hint="eastAsia"/>
                <w:sz w:val="24"/>
                <w:szCs w:val="24"/>
              </w:rPr>
              <w:t>抽样计划</w:t>
            </w:r>
          </w:p>
        </w:tc>
        <w:tc>
          <w:tcPr>
            <w:tcW w:w="998" w:type="dxa"/>
            <w:vMerge w:val="restart"/>
            <w:vAlign w:val="center"/>
          </w:tcPr>
          <w:p w14:paraId="341E367A" w14:textId="77777777" w:rsidR="008D6F05" w:rsidRDefault="008D6F05" w:rsidP="008D6F05">
            <w:pPr>
              <w:rPr>
                <w:sz w:val="24"/>
                <w:szCs w:val="24"/>
              </w:rPr>
            </w:pPr>
            <w:r>
              <w:rPr>
                <w:rFonts w:hint="eastAsia"/>
                <w:sz w:val="24"/>
                <w:szCs w:val="24"/>
              </w:rPr>
              <w:t>涉及</w:t>
            </w:r>
          </w:p>
          <w:p w14:paraId="061CA351" w14:textId="77777777" w:rsidR="008D6F05" w:rsidRDefault="008D6F05" w:rsidP="008D6F05">
            <w:r>
              <w:rPr>
                <w:rFonts w:hint="eastAsia"/>
                <w:sz w:val="24"/>
                <w:szCs w:val="24"/>
              </w:rPr>
              <w:t>条款</w:t>
            </w:r>
          </w:p>
        </w:tc>
        <w:tc>
          <w:tcPr>
            <w:tcW w:w="10004" w:type="dxa"/>
            <w:vAlign w:val="center"/>
          </w:tcPr>
          <w:p w14:paraId="13B2085C" w14:textId="79F5413B" w:rsidR="008D6F05" w:rsidRDefault="008D6F05" w:rsidP="008D6F05">
            <w:pPr>
              <w:rPr>
                <w:sz w:val="24"/>
                <w:szCs w:val="24"/>
              </w:rPr>
            </w:pPr>
            <w:r>
              <w:rPr>
                <w:rFonts w:hint="eastAsia"/>
                <w:sz w:val="24"/>
                <w:szCs w:val="24"/>
              </w:rPr>
              <w:t>受审核部门：办公室</w:t>
            </w:r>
            <w:r>
              <w:rPr>
                <w:rFonts w:hint="eastAsia"/>
                <w:sz w:val="24"/>
                <w:szCs w:val="24"/>
              </w:rPr>
              <w:t xml:space="preserve"> </w:t>
            </w:r>
            <w:r>
              <w:rPr>
                <w:sz w:val="24"/>
                <w:szCs w:val="24"/>
              </w:rPr>
              <w:t xml:space="preserve">  </w:t>
            </w:r>
            <w:r>
              <w:rPr>
                <w:rFonts w:hint="eastAsia"/>
                <w:sz w:val="24"/>
                <w:szCs w:val="24"/>
              </w:rPr>
              <w:t>主管领导：盛开国</w:t>
            </w:r>
            <w:r>
              <w:rPr>
                <w:rFonts w:hint="eastAsia"/>
                <w:sz w:val="24"/>
                <w:szCs w:val="24"/>
              </w:rPr>
              <w:t xml:space="preserve"> </w:t>
            </w:r>
            <w:r>
              <w:rPr>
                <w:sz w:val="24"/>
                <w:szCs w:val="24"/>
              </w:rPr>
              <w:t xml:space="preserve">  </w:t>
            </w:r>
            <w:r>
              <w:rPr>
                <w:rFonts w:hint="eastAsia"/>
                <w:sz w:val="24"/>
                <w:szCs w:val="24"/>
              </w:rPr>
              <w:t>陪同人员：迟勤建</w:t>
            </w:r>
          </w:p>
        </w:tc>
        <w:tc>
          <w:tcPr>
            <w:tcW w:w="1585" w:type="dxa"/>
            <w:vMerge w:val="restart"/>
            <w:vAlign w:val="center"/>
          </w:tcPr>
          <w:p w14:paraId="2FF77229" w14:textId="77777777" w:rsidR="008D6F05" w:rsidRDefault="008D6F05" w:rsidP="008D6F05">
            <w:pPr>
              <w:rPr>
                <w:sz w:val="24"/>
                <w:szCs w:val="24"/>
              </w:rPr>
            </w:pPr>
            <w:r>
              <w:rPr>
                <w:rFonts w:hint="eastAsia"/>
                <w:sz w:val="24"/>
                <w:szCs w:val="24"/>
              </w:rPr>
              <w:t>判定</w:t>
            </w:r>
          </w:p>
        </w:tc>
      </w:tr>
      <w:tr w:rsidR="008D6F05" w14:paraId="29CD9E0C" w14:textId="77777777">
        <w:trPr>
          <w:trHeight w:val="403"/>
        </w:trPr>
        <w:tc>
          <w:tcPr>
            <w:tcW w:w="2122" w:type="dxa"/>
            <w:vMerge/>
            <w:vAlign w:val="center"/>
          </w:tcPr>
          <w:p w14:paraId="28D9CA1C" w14:textId="77777777" w:rsidR="008D6F05" w:rsidRDefault="008D6F05" w:rsidP="008D6F05"/>
        </w:tc>
        <w:tc>
          <w:tcPr>
            <w:tcW w:w="998" w:type="dxa"/>
            <w:vMerge/>
            <w:vAlign w:val="center"/>
          </w:tcPr>
          <w:p w14:paraId="462B57FB" w14:textId="77777777" w:rsidR="008D6F05" w:rsidRDefault="008D6F05" w:rsidP="008D6F05"/>
        </w:tc>
        <w:tc>
          <w:tcPr>
            <w:tcW w:w="10004" w:type="dxa"/>
            <w:vAlign w:val="center"/>
          </w:tcPr>
          <w:p w14:paraId="07DB20CA" w14:textId="01466612" w:rsidR="008D6F05" w:rsidRDefault="008D6F05" w:rsidP="008D6F05">
            <w:pPr>
              <w:spacing w:before="120"/>
              <w:rPr>
                <w:sz w:val="24"/>
                <w:szCs w:val="24"/>
              </w:rPr>
            </w:pPr>
            <w:r>
              <w:rPr>
                <w:rFonts w:hint="eastAsia"/>
                <w:sz w:val="24"/>
                <w:szCs w:val="24"/>
              </w:rPr>
              <w:t>审核员：任泽华</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w:t>
            </w:r>
            <w:r>
              <w:rPr>
                <w:sz w:val="24"/>
                <w:szCs w:val="24"/>
              </w:rPr>
              <w:t>020.12.7</w:t>
            </w:r>
          </w:p>
        </w:tc>
        <w:tc>
          <w:tcPr>
            <w:tcW w:w="1585" w:type="dxa"/>
            <w:vMerge/>
          </w:tcPr>
          <w:p w14:paraId="7C85885F" w14:textId="77777777" w:rsidR="008D6F05" w:rsidRDefault="008D6F05" w:rsidP="008D6F05"/>
        </w:tc>
      </w:tr>
      <w:tr w:rsidR="008D6F05" w14:paraId="45D98B92" w14:textId="77777777">
        <w:trPr>
          <w:trHeight w:val="516"/>
        </w:trPr>
        <w:tc>
          <w:tcPr>
            <w:tcW w:w="2122" w:type="dxa"/>
            <w:vMerge/>
            <w:vAlign w:val="center"/>
          </w:tcPr>
          <w:p w14:paraId="5034FDD0" w14:textId="77777777" w:rsidR="008D6F05" w:rsidRDefault="008D6F05" w:rsidP="008D6F05"/>
        </w:tc>
        <w:tc>
          <w:tcPr>
            <w:tcW w:w="998" w:type="dxa"/>
            <w:vMerge/>
            <w:vAlign w:val="center"/>
          </w:tcPr>
          <w:p w14:paraId="1BF9EB08" w14:textId="77777777" w:rsidR="008D6F05" w:rsidRDefault="008D6F05" w:rsidP="008D6F05"/>
        </w:tc>
        <w:tc>
          <w:tcPr>
            <w:tcW w:w="10004" w:type="dxa"/>
            <w:vAlign w:val="center"/>
          </w:tcPr>
          <w:p w14:paraId="1BDE1932" w14:textId="77777777" w:rsidR="008D6F05" w:rsidRDefault="008D6F05" w:rsidP="008D6F05">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rPr>
              <w:t>审核条款：</w:t>
            </w:r>
          </w:p>
          <w:p w14:paraId="01A10FCD" w14:textId="205C9C1F" w:rsidR="008D6F05" w:rsidRPr="008D6F05" w:rsidRDefault="008D6F05" w:rsidP="008D6F05">
            <w:pPr>
              <w:adjustRightInd w:val="0"/>
              <w:snapToGrid w:val="0"/>
              <w:spacing w:line="320" w:lineRule="exact"/>
              <w:ind w:rightChars="50" w:right="105"/>
              <w:textAlignment w:val="baseline"/>
              <w:rPr>
                <w:rFonts w:ascii="宋体" w:hAnsi="宋体" w:cs="Arial"/>
                <w:szCs w:val="21"/>
              </w:rPr>
            </w:pPr>
            <w:r w:rsidRPr="00E37851">
              <w:rPr>
                <w:rFonts w:ascii="宋体" w:hAnsi="宋体" w:cs="Arial" w:hint="eastAsia"/>
                <w:szCs w:val="21"/>
              </w:rPr>
              <w:t>QMS: 5.3组织的岗位、职责和权限、6.2质量目标、7.2能力、7.3意识、</w:t>
            </w:r>
            <w:r w:rsidRPr="00E37851">
              <w:rPr>
                <w:rFonts w:ascii="宋体" w:hAnsi="宋体" w:cs="Arial" w:hint="eastAsia"/>
                <w:spacing w:val="-6"/>
                <w:szCs w:val="21"/>
              </w:rPr>
              <w:t>7.4沟通/信息交流</w:t>
            </w:r>
            <w:r>
              <w:rPr>
                <w:rFonts w:ascii="宋体" w:hAnsi="宋体" w:cs="Arial" w:hint="eastAsia"/>
                <w:spacing w:val="-6"/>
                <w:szCs w:val="21"/>
              </w:rPr>
              <w:t>、</w:t>
            </w:r>
            <w:r w:rsidRPr="00E37851">
              <w:rPr>
                <w:rFonts w:ascii="宋体" w:hAnsi="宋体" w:cs="Arial" w:hint="eastAsia"/>
                <w:szCs w:val="21"/>
              </w:rPr>
              <w:t>8.4外部提供过程、产品和服务的控制</w:t>
            </w:r>
            <w:r>
              <w:rPr>
                <w:rFonts w:ascii="宋体" w:hAnsi="宋体" w:cs="Arial" w:hint="eastAsia"/>
                <w:szCs w:val="21"/>
              </w:rPr>
              <w:t>，</w:t>
            </w:r>
            <w:r w:rsidRPr="00E37851">
              <w:rPr>
                <w:rFonts w:ascii="宋体" w:hAnsi="宋体" w:cs="Arial" w:hint="eastAsia"/>
                <w:spacing w:val="-6"/>
                <w:szCs w:val="21"/>
              </w:rPr>
              <w:t>9.1.1监视</w:t>
            </w:r>
            <w:r w:rsidRPr="008D6F05">
              <w:rPr>
                <w:rFonts w:ascii="宋体" w:hAnsi="宋体" w:cs="Arial" w:hint="eastAsia"/>
                <w:szCs w:val="21"/>
              </w:rPr>
              <w:t>、测量、分析和评价总则</w:t>
            </w:r>
            <w:r w:rsidRPr="00E37851">
              <w:rPr>
                <w:rFonts w:ascii="宋体" w:hAnsi="宋体" w:cs="Arial" w:hint="eastAsia"/>
                <w:szCs w:val="21"/>
              </w:rPr>
              <w:t>、9.1.3分析与评价、9.2 内部审核、10.2不合格和纠正措施，</w:t>
            </w:r>
            <w:r w:rsidRPr="008D6F05">
              <w:rPr>
                <w:rFonts w:ascii="宋体" w:hAnsi="宋体" w:cs="Arial" w:hint="eastAsia"/>
                <w:szCs w:val="21"/>
              </w:rPr>
              <w:t xml:space="preserve"> 8.6产品和服务的放行、8.7不合格输出的控制</w:t>
            </w:r>
          </w:p>
          <w:p w14:paraId="1AE7E2D9" w14:textId="77777777" w:rsidR="008D6F05" w:rsidRPr="00E37851" w:rsidRDefault="008D6F05" w:rsidP="008D6F05">
            <w:pPr>
              <w:adjustRightInd w:val="0"/>
              <w:snapToGrid w:val="0"/>
              <w:ind w:rightChars="50" w:right="105"/>
              <w:textAlignment w:val="baseline"/>
              <w:rPr>
                <w:rFonts w:ascii="宋体" w:hAnsi="宋体" w:cs="Arial"/>
                <w:szCs w:val="21"/>
              </w:rPr>
            </w:pPr>
            <w:r w:rsidRPr="00E37851">
              <w:rPr>
                <w:rFonts w:ascii="宋体" w:hAnsi="宋体" w:cs="Arial" w:hint="eastAsia"/>
                <w:szCs w:val="21"/>
              </w:rPr>
              <w:t>EMS: 5.3组织的岗位、职责和权限、6.2.1环境目标、6.2.2实现环境目标措施的策划</w:t>
            </w:r>
            <w:r>
              <w:rPr>
                <w:rFonts w:ascii="宋体" w:hAnsi="宋体" w:cs="Arial" w:hint="eastAsia"/>
                <w:szCs w:val="21"/>
              </w:rPr>
              <w:t>、</w:t>
            </w:r>
            <w:r w:rsidRPr="00E37851">
              <w:rPr>
                <w:rFonts w:ascii="宋体" w:hAnsi="宋体" w:cs="Arial" w:hint="eastAsia"/>
                <w:szCs w:val="21"/>
              </w:rPr>
              <w:t>7.2能力、7.3意识、</w:t>
            </w:r>
            <w:r w:rsidRPr="008D6F05">
              <w:rPr>
                <w:rFonts w:ascii="宋体" w:hAnsi="宋体" w:cs="Arial" w:hint="eastAsia"/>
                <w:szCs w:val="21"/>
              </w:rPr>
              <w:t>7.4沟通/信息交流</w:t>
            </w:r>
            <w:r w:rsidRPr="00E37851">
              <w:rPr>
                <w:rFonts w:ascii="宋体" w:hAnsi="宋体" w:cs="Arial" w:hint="eastAsia"/>
                <w:szCs w:val="21"/>
              </w:rPr>
              <w:t>、9.2 内部审核、10.2不符合/事件和纠正措施，</w:t>
            </w:r>
          </w:p>
          <w:p w14:paraId="62CA427C" w14:textId="05594047" w:rsidR="008D6F05" w:rsidRDefault="008D6F05" w:rsidP="008D6F05">
            <w:pPr>
              <w:rPr>
                <w:sz w:val="24"/>
                <w:szCs w:val="24"/>
              </w:rPr>
            </w:pPr>
            <w:r w:rsidRPr="008D6F05">
              <w:rPr>
                <w:rFonts w:ascii="宋体" w:hAnsi="宋体" w:cs="Arial" w:hint="eastAsia"/>
                <w:szCs w:val="21"/>
              </w:rPr>
              <w:t>EMS:6.1.2环境因素的辨识与评价、6.1.3合规义务、6.1.4措施的策划、8.1运行策划和控制、8</w:t>
            </w:r>
            <w:r w:rsidRPr="008D6F05">
              <w:rPr>
                <w:rFonts w:ascii="宋体" w:hAnsi="宋体" w:cs="Arial"/>
                <w:szCs w:val="21"/>
              </w:rPr>
              <w:t>.2</w:t>
            </w:r>
            <w:r w:rsidRPr="008D6F05">
              <w:rPr>
                <w:rFonts w:ascii="宋体" w:hAnsi="宋体" w:cs="Arial" w:hint="eastAsia"/>
                <w:szCs w:val="21"/>
              </w:rPr>
              <w:t>应急准备和响应、9.1监视、测量、分析和评价（9.1.1总则、9.1.2合规性评价）</w:t>
            </w:r>
          </w:p>
        </w:tc>
        <w:tc>
          <w:tcPr>
            <w:tcW w:w="1585" w:type="dxa"/>
            <w:vMerge/>
          </w:tcPr>
          <w:p w14:paraId="04658630" w14:textId="77777777" w:rsidR="008D6F05" w:rsidRDefault="008D6F05" w:rsidP="008D6F05"/>
        </w:tc>
      </w:tr>
      <w:tr w:rsidR="008D6F05" w14:paraId="08EBF1AF" w14:textId="77777777">
        <w:tc>
          <w:tcPr>
            <w:tcW w:w="2122" w:type="dxa"/>
          </w:tcPr>
          <w:p w14:paraId="45CC395B" w14:textId="77777777" w:rsidR="008D6F05" w:rsidRDefault="008D6F05" w:rsidP="008D6F05">
            <w:pPr>
              <w:spacing w:line="280" w:lineRule="exact"/>
              <w:rPr>
                <w:rFonts w:ascii="宋体" w:hAnsi="宋体" w:cs="宋体"/>
                <w:szCs w:val="21"/>
              </w:rPr>
            </w:pPr>
            <w:r>
              <w:rPr>
                <w:rFonts w:ascii="宋体" w:hAnsi="宋体" w:cs="宋体" w:hint="eastAsia"/>
                <w:szCs w:val="21"/>
              </w:rPr>
              <w:t>组织的岗位、职责和权限</w:t>
            </w:r>
          </w:p>
          <w:p w14:paraId="46C11F51" w14:textId="77777777" w:rsidR="008D6F05" w:rsidRDefault="008D6F05" w:rsidP="008D6F05">
            <w:pPr>
              <w:spacing w:line="280" w:lineRule="exact"/>
              <w:rPr>
                <w:rFonts w:ascii="宋体" w:hAnsi="宋体" w:cs="宋体"/>
                <w:szCs w:val="21"/>
              </w:rPr>
            </w:pPr>
          </w:p>
        </w:tc>
        <w:tc>
          <w:tcPr>
            <w:tcW w:w="998" w:type="dxa"/>
          </w:tcPr>
          <w:p w14:paraId="79DB364C" w14:textId="59209C1E" w:rsidR="008D6F05" w:rsidRDefault="008D6F05" w:rsidP="008D6F05">
            <w:pPr>
              <w:spacing w:line="280" w:lineRule="exact"/>
              <w:rPr>
                <w:rFonts w:ascii="宋体" w:hAnsi="宋体" w:cs="宋体"/>
                <w:szCs w:val="21"/>
              </w:rPr>
            </w:pPr>
            <w:r>
              <w:rPr>
                <w:rFonts w:ascii="宋体" w:cs="宋体"/>
                <w:szCs w:val="21"/>
              </w:rPr>
              <w:t>QE5.3</w:t>
            </w:r>
          </w:p>
        </w:tc>
        <w:tc>
          <w:tcPr>
            <w:tcW w:w="10004" w:type="dxa"/>
            <w:vAlign w:val="center"/>
          </w:tcPr>
          <w:p w14:paraId="69BEF393" w14:textId="67171291" w:rsidR="008D6F05" w:rsidRDefault="008D6F05" w:rsidP="008D6F05">
            <w:pPr>
              <w:spacing w:line="280" w:lineRule="exact"/>
              <w:ind w:firstLineChars="200" w:firstLine="420"/>
              <w:rPr>
                <w:rFonts w:ascii="宋体" w:hAnsi="宋体" w:cs="宋体"/>
                <w:szCs w:val="21"/>
              </w:rPr>
            </w:pPr>
            <w:r>
              <w:rPr>
                <w:rFonts w:ascii="宋体" w:hAnsi="宋体" w:cs="宋体" w:hint="eastAsia"/>
                <w:szCs w:val="21"/>
              </w:rPr>
              <w:t>办公室按照</w:t>
            </w:r>
            <w:r w:rsidR="00301F69">
              <w:rPr>
                <w:rFonts w:ascii="宋体" w:hAnsi="宋体" w:cs="宋体" w:hint="eastAsia"/>
                <w:szCs w:val="21"/>
              </w:rPr>
              <w:t>管委会</w:t>
            </w:r>
            <w:r>
              <w:rPr>
                <w:rFonts w:ascii="宋体" w:hAnsi="宋体" w:cs="宋体" w:hint="eastAsia"/>
                <w:szCs w:val="21"/>
              </w:rPr>
              <w:t>领导要求，做好</w:t>
            </w:r>
            <w:r w:rsidR="00301F69">
              <w:rPr>
                <w:rFonts w:ascii="宋体" w:hAnsi="宋体" w:cs="宋体" w:hint="eastAsia"/>
                <w:szCs w:val="21"/>
              </w:rPr>
              <w:t>管委会</w:t>
            </w:r>
            <w:r>
              <w:rPr>
                <w:rFonts w:ascii="宋体" w:hAnsi="宋体" w:cs="宋体" w:hint="eastAsia"/>
                <w:szCs w:val="21"/>
              </w:rPr>
              <w:t>职能和岗位的具体确定，对从事与</w:t>
            </w:r>
            <w:r w:rsidR="00301F69">
              <w:rPr>
                <w:rFonts w:ascii="宋体" w:hAnsi="宋体" w:cs="宋体" w:hint="eastAsia"/>
                <w:szCs w:val="21"/>
              </w:rPr>
              <w:t>行政服务</w:t>
            </w:r>
            <w:r>
              <w:rPr>
                <w:rFonts w:ascii="宋体" w:hAnsi="宋体" w:cs="宋体" w:hint="eastAsia"/>
                <w:szCs w:val="21"/>
              </w:rPr>
              <w:t>有关的管理、执行和验证人员规定其职责、权限及其相互关系，以实现</w:t>
            </w:r>
            <w:r w:rsidR="00301F69">
              <w:rPr>
                <w:rFonts w:ascii="宋体" w:hAnsi="宋体" w:cs="宋体" w:hint="eastAsia"/>
                <w:szCs w:val="21"/>
              </w:rPr>
              <w:t>管委会</w:t>
            </w:r>
            <w:r>
              <w:rPr>
                <w:rFonts w:ascii="宋体" w:hAnsi="宋体" w:cs="宋体" w:hint="eastAsia"/>
                <w:szCs w:val="21"/>
              </w:rPr>
              <w:t>管理方针和管理目标。</w:t>
            </w:r>
          </w:p>
          <w:p w14:paraId="5D9332E1" w14:textId="77777777" w:rsidR="008D6F05" w:rsidRDefault="008D6F05" w:rsidP="008D6F05">
            <w:pPr>
              <w:spacing w:line="280" w:lineRule="exact"/>
              <w:ind w:firstLineChars="200" w:firstLine="420"/>
              <w:rPr>
                <w:rFonts w:ascii="宋体" w:hAnsi="宋体" w:cs="宋体"/>
                <w:szCs w:val="21"/>
              </w:rPr>
            </w:pPr>
            <w:r>
              <w:rPr>
                <w:rFonts w:ascii="宋体" w:hAnsi="宋体" w:cs="宋体" w:hint="eastAsia"/>
                <w:szCs w:val="21"/>
              </w:rPr>
              <w:t>办公室本部门人员较为简单，在手册中确定了办公室部门的的职能，人员职责、权限和相互关系。</w:t>
            </w:r>
          </w:p>
          <w:p w14:paraId="7313D1D4" w14:textId="3A7633CE" w:rsidR="008D6F05" w:rsidRDefault="008D6F05" w:rsidP="008D6F05">
            <w:pPr>
              <w:spacing w:line="280" w:lineRule="exact"/>
              <w:ind w:firstLineChars="200" w:firstLine="420"/>
              <w:rPr>
                <w:rFonts w:ascii="宋体" w:hAnsi="宋体" w:cs="宋体"/>
                <w:szCs w:val="21"/>
              </w:rPr>
            </w:pPr>
            <w:r>
              <w:rPr>
                <w:rFonts w:ascii="宋体" w:hAnsi="宋体" w:cs="宋体" w:hint="eastAsia"/>
                <w:szCs w:val="21"/>
              </w:rPr>
              <w:t>询问办公室主任</w:t>
            </w:r>
            <w:r w:rsidR="00301F69">
              <w:rPr>
                <w:rFonts w:ascii="宋体" w:hAnsi="宋体" w:cs="宋体" w:hint="eastAsia"/>
                <w:szCs w:val="21"/>
              </w:rPr>
              <w:t>盛开国</w:t>
            </w:r>
            <w:r>
              <w:rPr>
                <w:rFonts w:ascii="宋体" w:hAnsi="宋体" w:cs="宋体" w:hint="eastAsia"/>
                <w:szCs w:val="21"/>
              </w:rPr>
              <w:t>，基本清楚本部门职责。</w:t>
            </w:r>
          </w:p>
        </w:tc>
        <w:tc>
          <w:tcPr>
            <w:tcW w:w="1585" w:type="dxa"/>
          </w:tcPr>
          <w:p w14:paraId="5A65A807" w14:textId="0EE5713E" w:rsidR="008D6F05" w:rsidRDefault="00301F69" w:rsidP="008D6F05">
            <w:r>
              <w:rPr>
                <w:rFonts w:hint="eastAsia"/>
              </w:rPr>
              <w:t>Y</w:t>
            </w:r>
          </w:p>
        </w:tc>
      </w:tr>
      <w:tr w:rsidR="00301F69" w14:paraId="4AAD27A1" w14:textId="77777777">
        <w:trPr>
          <w:trHeight w:val="561"/>
        </w:trPr>
        <w:tc>
          <w:tcPr>
            <w:tcW w:w="2122" w:type="dxa"/>
          </w:tcPr>
          <w:p w14:paraId="5EA37195" w14:textId="161D955C" w:rsidR="00301F69" w:rsidRDefault="00301F69" w:rsidP="00301F69">
            <w:pPr>
              <w:spacing w:line="280" w:lineRule="exact"/>
              <w:rPr>
                <w:rFonts w:ascii="宋体" w:hAnsi="宋体" w:cs="宋体"/>
                <w:szCs w:val="21"/>
              </w:rPr>
            </w:pPr>
            <w:r>
              <w:rPr>
                <w:rFonts w:ascii="宋体" w:hAnsi="宋体" w:cs="宋体" w:hint="eastAsia"/>
                <w:szCs w:val="21"/>
              </w:rPr>
              <w:t>环境因素识别</w:t>
            </w:r>
          </w:p>
        </w:tc>
        <w:tc>
          <w:tcPr>
            <w:tcW w:w="998" w:type="dxa"/>
          </w:tcPr>
          <w:p w14:paraId="78E93C6F" w14:textId="049D8F9B" w:rsidR="00301F69" w:rsidRDefault="00301F69" w:rsidP="00301F69">
            <w:pPr>
              <w:spacing w:line="280" w:lineRule="exact"/>
              <w:rPr>
                <w:rFonts w:ascii="宋体" w:hAnsi="宋体" w:cs="宋体"/>
                <w:szCs w:val="21"/>
              </w:rPr>
            </w:pPr>
            <w:r>
              <w:rPr>
                <w:rFonts w:ascii="宋体" w:hAnsi="宋体" w:cs="宋体" w:hint="eastAsia"/>
                <w:szCs w:val="21"/>
              </w:rPr>
              <w:t>E</w:t>
            </w:r>
            <w:r>
              <w:rPr>
                <w:rFonts w:ascii="宋体" w:hAnsi="宋体" w:cs="宋体"/>
                <w:szCs w:val="21"/>
              </w:rPr>
              <w:t>6.1</w:t>
            </w:r>
            <w:r>
              <w:rPr>
                <w:rFonts w:ascii="宋体" w:hAnsi="宋体" w:cs="宋体" w:hint="eastAsia"/>
                <w:szCs w:val="21"/>
              </w:rPr>
              <w:t>.</w:t>
            </w:r>
            <w:r>
              <w:rPr>
                <w:rFonts w:ascii="宋体" w:hAnsi="宋体" w:cs="宋体"/>
                <w:szCs w:val="21"/>
              </w:rPr>
              <w:t>2</w:t>
            </w:r>
          </w:p>
        </w:tc>
        <w:tc>
          <w:tcPr>
            <w:tcW w:w="10004" w:type="dxa"/>
            <w:vAlign w:val="center"/>
          </w:tcPr>
          <w:p w14:paraId="53404B13"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管委会编制了《环境因素识别和评价控制程序》。管委会在所界定的质量和环境管理体系范围内，确定其活动、服务中能够控制和能够施加影响的环境因素、及其相关的环境影响。此时应考虑生命周期观点。</w:t>
            </w:r>
          </w:p>
          <w:p w14:paraId="648CF2CA"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管委会运用所建立的准则，确定那些具有或可能具有重大环境影响的环境因素，即重要环境因素；重要环境因素可能导致与有害环境影响（威胁）或有益环境影响（ 机会）相关的风险和机遇。</w:t>
            </w:r>
          </w:p>
          <w:p w14:paraId="0E4B15E3" w14:textId="77777777" w:rsidR="00301F69" w:rsidRDefault="00301F69" w:rsidP="00301F69">
            <w:pPr>
              <w:spacing w:line="280" w:lineRule="exact"/>
              <w:rPr>
                <w:rFonts w:ascii="宋体" w:hAnsi="宋体" w:cs="宋体"/>
                <w:szCs w:val="21"/>
              </w:rPr>
            </w:pPr>
            <w:r>
              <w:rPr>
                <w:rFonts w:ascii="宋体" w:hAnsi="宋体" w:cs="宋体" w:hint="eastAsia"/>
                <w:szCs w:val="21"/>
              </w:rPr>
              <w:t xml:space="preserve">    适当时，管委会应在其各层次和职能间沟通其重要环境因素。</w:t>
            </w:r>
          </w:p>
          <w:p w14:paraId="71936B85" w14:textId="77777777" w:rsidR="00301F69" w:rsidRDefault="00301F69" w:rsidP="00301F69">
            <w:pPr>
              <w:spacing w:line="280" w:lineRule="exact"/>
              <w:rPr>
                <w:rFonts w:ascii="宋体" w:hAnsi="宋体" w:cs="宋体"/>
                <w:szCs w:val="21"/>
              </w:rPr>
            </w:pPr>
            <w:r>
              <w:rPr>
                <w:rFonts w:ascii="宋体" w:hAnsi="宋体" w:cs="宋体" w:hint="eastAsia"/>
                <w:szCs w:val="21"/>
              </w:rPr>
              <w:t xml:space="preserve">    管委会应保持以下内容的文件化信息：</w:t>
            </w:r>
          </w:p>
          <w:p w14:paraId="3F90C726" w14:textId="77777777" w:rsidR="00301F69" w:rsidRDefault="00301F69" w:rsidP="00301F69">
            <w:pPr>
              <w:spacing w:line="280" w:lineRule="exact"/>
              <w:rPr>
                <w:rFonts w:ascii="宋体" w:hAnsi="宋体" w:cs="宋体"/>
                <w:szCs w:val="21"/>
              </w:rPr>
            </w:pPr>
            <w:r>
              <w:rPr>
                <w:rFonts w:ascii="宋体" w:hAnsi="宋体" w:cs="宋体" w:hint="eastAsia"/>
                <w:szCs w:val="21"/>
              </w:rPr>
              <w:t xml:space="preserve">      a）环境因素、及相关环境影响；</w:t>
            </w:r>
          </w:p>
          <w:p w14:paraId="3034E422" w14:textId="77777777" w:rsidR="00301F69" w:rsidRDefault="00301F69" w:rsidP="00301F69">
            <w:pPr>
              <w:spacing w:line="280" w:lineRule="exact"/>
              <w:rPr>
                <w:rFonts w:ascii="宋体" w:hAnsi="宋体" w:cs="宋体"/>
                <w:szCs w:val="21"/>
              </w:rPr>
            </w:pPr>
            <w:r>
              <w:rPr>
                <w:rFonts w:ascii="宋体" w:hAnsi="宋体" w:cs="宋体" w:hint="eastAsia"/>
                <w:szCs w:val="21"/>
              </w:rPr>
              <w:t xml:space="preserve">      b）用于确定其重要环境因素的准则；</w:t>
            </w:r>
          </w:p>
          <w:p w14:paraId="7820B255" w14:textId="77777777" w:rsidR="00301F69" w:rsidRDefault="00301F69" w:rsidP="00301F69">
            <w:pPr>
              <w:spacing w:line="280" w:lineRule="exact"/>
              <w:rPr>
                <w:rFonts w:ascii="宋体" w:hAnsi="宋体" w:cs="宋体"/>
                <w:szCs w:val="21"/>
              </w:rPr>
            </w:pPr>
            <w:r>
              <w:rPr>
                <w:rFonts w:ascii="宋体" w:hAnsi="宋体" w:cs="宋体" w:hint="eastAsia"/>
                <w:szCs w:val="21"/>
              </w:rPr>
              <w:t xml:space="preserve">      c）重要环境因素。</w:t>
            </w:r>
          </w:p>
          <w:p w14:paraId="196659BF"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当生产过程中的活动或服务发生较大变化以及法律及其他要求更新时，应及时对环境因素、进行补充识别，评价并确定重要环境因素，重大风险，并及时更新。</w:t>
            </w:r>
          </w:p>
          <w:p w14:paraId="068DB966"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组织所识别的环境因素基本覆盖到管委会资质许可范围内的宣城经济技术开发区的行政管理服务所涉及的质量和环境管理活动，确定的重要环境因素办公用电不规范造成的潜在火灾、固体废弃物的排放等两</w:t>
            </w:r>
            <w:r>
              <w:rPr>
                <w:rFonts w:ascii="宋体" w:hAnsi="宋体" w:cs="宋体" w:hint="eastAsia"/>
                <w:szCs w:val="21"/>
              </w:rPr>
              <w:lastRenderedPageBreak/>
              <w:t>项，并确定了相应的控制方案，具体识别和控制情况见各部门的审核记录。</w:t>
            </w:r>
          </w:p>
          <w:p w14:paraId="28F9E6D1" w14:textId="060E3CB3" w:rsidR="00301F69" w:rsidRDefault="00301F69" w:rsidP="00301F69">
            <w:pPr>
              <w:spacing w:line="280" w:lineRule="exact"/>
              <w:ind w:firstLineChars="200" w:firstLine="420"/>
              <w:rPr>
                <w:b/>
                <w:szCs w:val="21"/>
              </w:rPr>
            </w:pPr>
            <w:r>
              <w:rPr>
                <w:rFonts w:ascii="宋体" w:hAnsi="宋体" w:cs="宋体" w:hint="eastAsia"/>
                <w:szCs w:val="21"/>
              </w:rPr>
              <w:t>各部门具体环境因素的识别和控制见各部门的审核记录。</w:t>
            </w:r>
          </w:p>
        </w:tc>
        <w:tc>
          <w:tcPr>
            <w:tcW w:w="1585" w:type="dxa"/>
          </w:tcPr>
          <w:p w14:paraId="1618A636" w14:textId="77777777" w:rsidR="00301F69" w:rsidRDefault="00301F69" w:rsidP="00301F69"/>
        </w:tc>
      </w:tr>
      <w:tr w:rsidR="00301F69" w14:paraId="45431F48" w14:textId="77777777">
        <w:trPr>
          <w:trHeight w:val="561"/>
        </w:trPr>
        <w:tc>
          <w:tcPr>
            <w:tcW w:w="2122" w:type="dxa"/>
          </w:tcPr>
          <w:p w14:paraId="46B00E4B" w14:textId="03C489D9" w:rsidR="00301F69" w:rsidRDefault="00301F69" w:rsidP="00301F69">
            <w:pPr>
              <w:spacing w:line="280" w:lineRule="exact"/>
              <w:rPr>
                <w:rFonts w:ascii="宋体" w:hAnsi="宋体" w:cs="宋体"/>
                <w:szCs w:val="21"/>
              </w:rPr>
            </w:pPr>
            <w:r>
              <w:rPr>
                <w:rFonts w:ascii="宋体" w:hAnsi="宋体" w:cs="宋体" w:hint="eastAsia"/>
                <w:szCs w:val="21"/>
              </w:rPr>
              <w:t>环境合规义务</w:t>
            </w:r>
          </w:p>
          <w:p w14:paraId="3905EF31" w14:textId="6B213D6B" w:rsidR="00301F69" w:rsidRDefault="00301F69" w:rsidP="00301F69">
            <w:pPr>
              <w:spacing w:line="280" w:lineRule="exact"/>
              <w:rPr>
                <w:rFonts w:ascii="宋体" w:hAnsi="宋体" w:cs="宋体"/>
                <w:szCs w:val="21"/>
              </w:rPr>
            </w:pPr>
            <w:r>
              <w:rPr>
                <w:rFonts w:ascii="宋体" w:hAnsi="宋体" w:cs="宋体" w:hint="eastAsia"/>
                <w:szCs w:val="21"/>
              </w:rPr>
              <w:t>合规性评价</w:t>
            </w:r>
          </w:p>
        </w:tc>
        <w:tc>
          <w:tcPr>
            <w:tcW w:w="998" w:type="dxa"/>
          </w:tcPr>
          <w:p w14:paraId="753E1A78" w14:textId="25E8F0A6" w:rsidR="00301F69" w:rsidRDefault="00301F69" w:rsidP="00301F69">
            <w:pPr>
              <w:spacing w:line="280" w:lineRule="exact"/>
              <w:rPr>
                <w:rFonts w:ascii="宋体" w:hAnsi="宋体" w:cs="宋体"/>
                <w:szCs w:val="21"/>
              </w:rPr>
            </w:pPr>
            <w:r>
              <w:rPr>
                <w:rFonts w:ascii="宋体" w:hAnsi="宋体" w:cs="宋体"/>
                <w:szCs w:val="21"/>
              </w:rPr>
              <w:t>E6.1.3</w:t>
            </w:r>
          </w:p>
          <w:p w14:paraId="33B5EBB1" w14:textId="10C8D5F3" w:rsidR="00301F69" w:rsidRDefault="00301F69" w:rsidP="00301F69">
            <w:pPr>
              <w:spacing w:line="280" w:lineRule="exact"/>
              <w:rPr>
                <w:rFonts w:ascii="宋体" w:hAnsi="宋体" w:cs="宋体"/>
                <w:szCs w:val="21"/>
              </w:rPr>
            </w:pPr>
            <w:r>
              <w:rPr>
                <w:szCs w:val="21"/>
              </w:rPr>
              <w:t>E</w:t>
            </w:r>
            <w:r>
              <w:rPr>
                <w:rFonts w:ascii="宋体" w:hAnsi="宋体" w:cs="宋体"/>
                <w:szCs w:val="21"/>
              </w:rPr>
              <w:t>9.1.2</w:t>
            </w:r>
          </w:p>
        </w:tc>
        <w:tc>
          <w:tcPr>
            <w:tcW w:w="10004" w:type="dxa"/>
            <w:vAlign w:val="center"/>
          </w:tcPr>
          <w:p w14:paraId="5CFE7A5D"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管委会编制了《法律法规其他要求和合规性评价控制程序》对合规义务和合规性评价进行了管理。管委会建立、实施并保持程序来识别与管委会的活动、服务有关的法律、法规和其它要求，并建立获取这些要求的渠道。确定适用的法律、法规和其它要求如何运用到管委会的活动、服务以及相关的环境因素。查所提供的《法律法规及其他要求清单及合规性评价》，包括环保法、消防法、安全生产法、服务质量法、突发事件应对法、水污染防治法及其实施细则、国家危险废物名录、危险化学品安全管理办法、安徽省大气污染防治条例、安徽省</w:t>
            </w:r>
            <w:r w:rsidRPr="00B53649">
              <w:rPr>
                <w:rFonts w:ascii="宋体" w:hAnsi="宋体" w:cs="宋体" w:hint="eastAsia"/>
                <w:szCs w:val="21"/>
              </w:rPr>
              <w:t>安全生产条例</w:t>
            </w:r>
            <w:r>
              <w:rPr>
                <w:rFonts w:ascii="宋体" w:hAnsi="宋体" w:cs="宋体" w:hint="eastAsia"/>
                <w:szCs w:val="21"/>
              </w:rPr>
              <w:t>等；识别了各法律法规及具体的条款要求（如</w:t>
            </w:r>
            <w:r w:rsidRPr="00FC48B8">
              <w:rPr>
                <w:rFonts w:ascii="宋体" w:hAnsi="宋体" w:cs="宋体" w:hint="eastAsia"/>
                <w:szCs w:val="21"/>
              </w:rPr>
              <w:t>中华人民共和国安全生产法</w:t>
            </w:r>
            <w:r>
              <w:rPr>
                <w:rFonts w:ascii="宋体" w:hAnsi="宋体" w:cs="宋体" w:hint="eastAsia"/>
                <w:szCs w:val="21"/>
              </w:rPr>
              <w:t>：</w:t>
            </w:r>
            <w:r w:rsidRPr="00FC48B8">
              <w:rPr>
                <w:rFonts w:ascii="宋体" w:hAnsi="宋体" w:cs="宋体" w:hint="eastAsia"/>
                <w:szCs w:val="21"/>
              </w:rPr>
              <w:t>第十六条至第十八条、第二十八条、第三十六条至第三十九条、第四十二条至第五十二条</w:t>
            </w:r>
            <w:r>
              <w:rPr>
                <w:rFonts w:ascii="宋体" w:hAnsi="宋体" w:cs="宋体" w:hint="eastAsia"/>
                <w:szCs w:val="21"/>
              </w:rPr>
              <w:t>等），并进行了合规性情况评价，基本涵盖所涉及的各相关方。提供了2</w:t>
            </w:r>
            <w:r>
              <w:rPr>
                <w:rFonts w:ascii="宋体" w:hAnsi="宋体" w:cs="宋体"/>
                <w:szCs w:val="21"/>
              </w:rPr>
              <w:t>020</w:t>
            </w:r>
            <w:r>
              <w:rPr>
                <w:rFonts w:ascii="宋体" w:hAnsi="宋体" w:cs="宋体" w:hint="eastAsia"/>
                <w:szCs w:val="21"/>
              </w:rPr>
              <w:t>年6月9日，由盛开国担任组长开展的合规性评价，包括法律法规收集、法律法规遵守情况，如</w:t>
            </w:r>
            <w:r w:rsidRPr="000815DE">
              <w:rPr>
                <w:rFonts w:ascii="宋体" w:hAnsi="宋体" w:cs="宋体" w:hint="eastAsia"/>
                <w:szCs w:val="21"/>
              </w:rPr>
              <w:t>遵守城市各级噪声控制规定；固废分类管理，按规定进行处理；开发区有相关的能源管理制度，配备具有一定能源消耗知识的能源管理人员，开发区对主要耗能企业要求关迁；进入开发区机动车辆按时年检，尾气排放符合要求。按国家要求制定了安全消防管理制度，防火安全责任制；按要求配置消防器材，设立安全标志；定期对消防器材安全通道状况进行巡检。开发区设有义务消防组织</w:t>
            </w:r>
            <w:r>
              <w:rPr>
                <w:rFonts w:ascii="宋体" w:hAnsi="宋体" w:cs="宋体" w:hint="eastAsia"/>
                <w:szCs w:val="21"/>
              </w:rPr>
              <w:t>等。评价结论为：</w:t>
            </w:r>
            <w:r>
              <w:rPr>
                <w:rFonts w:ascii="宋体" w:hAnsi="宋体"/>
                <w:szCs w:val="21"/>
              </w:rPr>
              <w:t>开发区</w:t>
            </w:r>
            <w:r w:rsidRPr="003B6F9D">
              <w:rPr>
                <w:rFonts w:ascii="宋体" w:hAnsi="宋体" w:hint="eastAsia"/>
                <w:szCs w:val="21"/>
              </w:rPr>
              <w:t>各部门</w:t>
            </w:r>
            <w:r w:rsidRPr="003B6F9D">
              <w:rPr>
                <w:rFonts w:ascii="宋体" w:hAnsi="宋体"/>
                <w:szCs w:val="21"/>
              </w:rPr>
              <w:t>都能够有效遵循法律法规进行</w:t>
            </w:r>
            <w:r>
              <w:rPr>
                <w:rFonts w:ascii="宋体" w:hAnsi="宋体" w:hint="eastAsia"/>
                <w:szCs w:val="21"/>
              </w:rPr>
              <w:t>行政服务</w:t>
            </w:r>
            <w:r w:rsidRPr="003B6F9D">
              <w:rPr>
                <w:rFonts w:ascii="宋体" w:hAnsi="宋体"/>
                <w:szCs w:val="21"/>
              </w:rPr>
              <w:t>，未发生重大安全生产事故，未发生环境扰民事件，无个人或单位投诉，无环境污染事件发生。环境行为符合法律法规和环境要求，对</w:t>
            </w:r>
            <w:r>
              <w:rPr>
                <w:rFonts w:ascii="宋体" w:hAnsi="宋体"/>
                <w:szCs w:val="21"/>
              </w:rPr>
              <w:t>开发区的环保意识和环境管理水平的提高</w:t>
            </w:r>
            <w:r>
              <w:rPr>
                <w:rFonts w:ascii="宋体" w:hAnsi="宋体" w:hint="eastAsia"/>
                <w:szCs w:val="21"/>
              </w:rPr>
              <w:t>有</w:t>
            </w:r>
            <w:r w:rsidRPr="003B6F9D">
              <w:rPr>
                <w:rFonts w:ascii="宋体" w:hAnsi="宋体"/>
                <w:szCs w:val="21"/>
              </w:rPr>
              <w:t>明显的促进作用。</w:t>
            </w:r>
          </w:p>
          <w:p w14:paraId="651FA450" w14:textId="29A9219F" w:rsidR="00301F69" w:rsidRPr="002B0764" w:rsidRDefault="00301F69" w:rsidP="00301F69">
            <w:pPr>
              <w:spacing w:line="280" w:lineRule="exact"/>
              <w:ind w:firstLineChars="200" w:firstLine="420"/>
              <w:rPr>
                <w:rFonts w:ascii="宋体" w:hAnsi="宋体" w:cs="宋体"/>
                <w:szCs w:val="21"/>
              </w:rPr>
            </w:pPr>
            <w:r>
              <w:rPr>
                <w:rFonts w:ascii="宋体" w:hAnsi="宋体" w:cs="宋体" w:hint="eastAsia"/>
                <w:szCs w:val="21"/>
              </w:rPr>
              <w:t>组员：</w:t>
            </w:r>
            <w:r w:rsidRPr="00084E72">
              <w:rPr>
                <w:rFonts w:ascii="宋体" w:hAnsi="宋体" w:hint="eastAsia"/>
                <w:szCs w:val="21"/>
              </w:rPr>
              <w:t>凌俊</w:t>
            </w:r>
            <w:r>
              <w:rPr>
                <w:rFonts w:ascii="宋体" w:hAnsi="宋体" w:hint="eastAsia"/>
                <w:szCs w:val="21"/>
              </w:rPr>
              <w:t xml:space="preserve"> </w:t>
            </w:r>
            <w:r w:rsidRPr="00084E72">
              <w:rPr>
                <w:rFonts w:ascii="宋体" w:hAnsi="宋体" w:hint="eastAsia"/>
                <w:szCs w:val="21"/>
              </w:rPr>
              <w:t>卜应华</w:t>
            </w:r>
            <w:r>
              <w:rPr>
                <w:rFonts w:ascii="宋体" w:hAnsi="宋体" w:hint="eastAsia"/>
                <w:szCs w:val="21"/>
              </w:rPr>
              <w:t xml:space="preserve">  </w:t>
            </w:r>
            <w:r w:rsidRPr="00084E72">
              <w:rPr>
                <w:rFonts w:ascii="宋体" w:hAnsi="宋体" w:hint="eastAsia"/>
                <w:szCs w:val="21"/>
              </w:rPr>
              <w:t>曾军学</w:t>
            </w:r>
            <w:r>
              <w:rPr>
                <w:rFonts w:ascii="宋体" w:hAnsi="宋体" w:hint="eastAsia"/>
                <w:szCs w:val="21"/>
              </w:rPr>
              <w:t xml:space="preserve">  </w:t>
            </w:r>
            <w:r w:rsidRPr="00084E72">
              <w:rPr>
                <w:rFonts w:ascii="宋体" w:hAnsi="宋体" w:hint="eastAsia"/>
                <w:szCs w:val="21"/>
              </w:rPr>
              <w:t>周亚兵</w:t>
            </w:r>
            <w:r>
              <w:rPr>
                <w:rFonts w:ascii="宋体" w:hAnsi="宋体" w:hint="eastAsia"/>
                <w:szCs w:val="21"/>
              </w:rPr>
              <w:t xml:space="preserve">  </w:t>
            </w:r>
            <w:r w:rsidRPr="00084E72">
              <w:rPr>
                <w:rFonts w:ascii="宋体" w:hAnsi="宋体" w:hint="eastAsia"/>
                <w:szCs w:val="21"/>
              </w:rPr>
              <w:t>茆俊马</w:t>
            </w:r>
            <w:r>
              <w:rPr>
                <w:rFonts w:ascii="宋体" w:hAnsi="宋体" w:hint="eastAsia"/>
                <w:szCs w:val="21"/>
              </w:rPr>
              <w:t xml:space="preserve">  </w:t>
            </w:r>
            <w:r w:rsidRPr="00084E72">
              <w:rPr>
                <w:rFonts w:ascii="宋体" w:hAnsi="宋体" w:hint="eastAsia"/>
                <w:szCs w:val="21"/>
              </w:rPr>
              <w:t>程光辉</w:t>
            </w:r>
            <w:r>
              <w:rPr>
                <w:rFonts w:ascii="宋体" w:hAnsi="宋体" w:hint="eastAsia"/>
                <w:szCs w:val="21"/>
              </w:rPr>
              <w:t xml:space="preserve">   </w:t>
            </w:r>
            <w:r w:rsidRPr="00084E72">
              <w:rPr>
                <w:rFonts w:ascii="宋体" w:hAnsi="宋体" w:hint="eastAsia"/>
                <w:szCs w:val="21"/>
              </w:rPr>
              <w:t>汤晓峰</w:t>
            </w:r>
            <w:r>
              <w:rPr>
                <w:rFonts w:ascii="宋体" w:hAnsi="宋体" w:hint="eastAsia"/>
                <w:szCs w:val="21"/>
              </w:rPr>
              <w:t xml:space="preserve">  </w:t>
            </w:r>
            <w:r w:rsidRPr="00084E72">
              <w:rPr>
                <w:rFonts w:ascii="宋体" w:hAnsi="宋体" w:hint="eastAsia"/>
                <w:szCs w:val="21"/>
              </w:rPr>
              <w:t>沈曙明</w:t>
            </w:r>
            <w:r>
              <w:rPr>
                <w:rFonts w:ascii="宋体" w:hAnsi="宋体" w:hint="eastAsia"/>
                <w:szCs w:val="21"/>
              </w:rPr>
              <w:t xml:space="preserve">   </w:t>
            </w:r>
            <w:r w:rsidRPr="00084E72">
              <w:rPr>
                <w:rFonts w:ascii="宋体" w:hAnsi="宋体" w:hint="eastAsia"/>
                <w:szCs w:val="21"/>
              </w:rPr>
              <w:t>李德明</w:t>
            </w:r>
            <w:r>
              <w:rPr>
                <w:rFonts w:ascii="宋体" w:hAnsi="宋体" w:hint="eastAsia"/>
                <w:szCs w:val="21"/>
              </w:rPr>
              <w:t>。</w:t>
            </w:r>
          </w:p>
        </w:tc>
        <w:tc>
          <w:tcPr>
            <w:tcW w:w="1585" w:type="dxa"/>
          </w:tcPr>
          <w:p w14:paraId="09EF880D" w14:textId="77777777" w:rsidR="00301F69" w:rsidRDefault="00301F69" w:rsidP="00301F69"/>
        </w:tc>
      </w:tr>
      <w:tr w:rsidR="00301F69" w14:paraId="13A5C9C9" w14:textId="77777777">
        <w:trPr>
          <w:trHeight w:val="561"/>
        </w:trPr>
        <w:tc>
          <w:tcPr>
            <w:tcW w:w="2122" w:type="dxa"/>
          </w:tcPr>
          <w:p w14:paraId="52483DF8" w14:textId="77777777" w:rsidR="00301F69" w:rsidRDefault="00301F69" w:rsidP="00301F69">
            <w:pPr>
              <w:spacing w:line="280" w:lineRule="exact"/>
              <w:rPr>
                <w:szCs w:val="21"/>
              </w:rPr>
            </w:pPr>
            <w:r>
              <w:rPr>
                <w:rFonts w:cs="宋体" w:hint="eastAsia"/>
                <w:szCs w:val="21"/>
              </w:rPr>
              <w:t>措施的策划</w:t>
            </w:r>
          </w:p>
          <w:p w14:paraId="57E5B485" w14:textId="77777777" w:rsidR="00301F69" w:rsidRDefault="00301F69" w:rsidP="00301F69">
            <w:pPr>
              <w:spacing w:line="280" w:lineRule="exact"/>
              <w:rPr>
                <w:rFonts w:ascii="宋体" w:hAnsi="宋体" w:cs="宋体"/>
                <w:szCs w:val="21"/>
              </w:rPr>
            </w:pPr>
          </w:p>
        </w:tc>
        <w:tc>
          <w:tcPr>
            <w:tcW w:w="998" w:type="dxa"/>
          </w:tcPr>
          <w:p w14:paraId="387E3DDE" w14:textId="7464C739" w:rsidR="00301F69" w:rsidRDefault="00301F69" w:rsidP="00301F69">
            <w:pPr>
              <w:spacing w:line="280" w:lineRule="exact"/>
              <w:rPr>
                <w:szCs w:val="21"/>
              </w:rPr>
            </w:pPr>
            <w:r>
              <w:rPr>
                <w:rFonts w:hint="eastAsia"/>
                <w:szCs w:val="21"/>
              </w:rPr>
              <w:t>E6.1.4</w:t>
            </w:r>
          </w:p>
          <w:p w14:paraId="224B26C3" w14:textId="77777777" w:rsidR="00301F69" w:rsidRDefault="00301F69" w:rsidP="00301F69">
            <w:pPr>
              <w:spacing w:line="280" w:lineRule="exact"/>
              <w:rPr>
                <w:rFonts w:ascii="宋体" w:hAnsi="宋体" w:cs="宋体"/>
                <w:szCs w:val="21"/>
              </w:rPr>
            </w:pPr>
          </w:p>
        </w:tc>
        <w:tc>
          <w:tcPr>
            <w:tcW w:w="10004" w:type="dxa"/>
            <w:vAlign w:val="center"/>
          </w:tcPr>
          <w:p w14:paraId="381AD584" w14:textId="176174C1" w:rsidR="00301F69" w:rsidRDefault="00301F69" w:rsidP="00301F69">
            <w:pPr>
              <w:spacing w:line="280" w:lineRule="exact"/>
              <w:ind w:firstLineChars="200" w:firstLine="420"/>
              <w:rPr>
                <w:szCs w:val="21"/>
              </w:rPr>
            </w:pPr>
            <w:r>
              <w:rPr>
                <w:rFonts w:ascii="宋体" w:hAnsi="宋体" w:cs="宋体" w:hint="eastAsia"/>
                <w:kern w:val="0"/>
                <w:szCs w:val="21"/>
              </w:rPr>
              <w:t>在制定质量和环境目标指标时，</w:t>
            </w:r>
            <w:r>
              <w:rPr>
                <w:rFonts w:ascii="宋体" w:hAnsi="宋体" w:cs="宋体" w:hint="eastAsia"/>
                <w:szCs w:val="21"/>
              </w:rPr>
              <w:t>办公室负责制定环境目标及管理方案，管委会主任刘家和负责批准。环境管理方案中明确为实现环境目标和指标的责任部门；规定实现环境目标和指标的时间；具体措施和经费预算；都由管委会主任批准。环境管理方案的实施，办公室每半年对方案实施情况进行检查跟踪，向管委会主任报告；一般在管理评审之前对环境目标及管理方案由办公室对其进行评审，并将完成情况以书面形式呈报管理者代表，以便提交管理评审。</w:t>
            </w:r>
          </w:p>
        </w:tc>
        <w:tc>
          <w:tcPr>
            <w:tcW w:w="1585" w:type="dxa"/>
          </w:tcPr>
          <w:p w14:paraId="787DF826" w14:textId="77777777" w:rsidR="00301F69" w:rsidRDefault="00301F69" w:rsidP="00301F69"/>
        </w:tc>
      </w:tr>
      <w:tr w:rsidR="00301F69" w14:paraId="5AAD7DCB" w14:textId="77777777">
        <w:trPr>
          <w:trHeight w:val="122"/>
        </w:trPr>
        <w:tc>
          <w:tcPr>
            <w:tcW w:w="2122" w:type="dxa"/>
          </w:tcPr>
          <w:p w14:paraId="6FD6264C" w14:textId="77777777" w:rsidR="00301F69" w:rsidRDefault="00301F69" w:rsidP="00301F69">
            <w:pPr>
              <w:spacing w:line="280" w:lineRule="exact"/>
              <w:rPr>
                <w:rFonts w:ascii="宋体" w:hAnsi="宋体" w:cs="宋体"/>
                <w:szCs w:val="21"/>
              </w:rPr>
            </w:pPr>
            <w:r>
              <w:rPr>
                <w:rFonts w:ascii="宋体" w:hAnsi="宋体" w:cs="宋体" w:hint="eastAsia"/>
                <w:szCs w:val="21"/>
              </w:rPr>
              <w:t>管理目标及其实现的策划</w:t>
            </w:r>
          </w:p>
          <w:p w14:paraId="05883783" w14:textId="77777777" w:rsidR="00301F69" w:rsidRDefault="00301F69" w:rsidP="00301F69">
            <w:pPr>
              <w:spacing w:line="280" w:lineRule="exact"/>
              <w:rPr>
                <w:rFonts w:ascii="宋体" w:hAnsi="宋体" w:cs="宋体"/>
                <w:szCs w:val="21"/>
              </w:rPr>
            </w:pPr>
          </w:p>
        </w:tc>
        <w:tc>
          <w:tcPr>
            <w:tcW w:w="998" w:type="dxa"/>
          </w:tcPr>
          <w:p w14:paraId="31A488C0" w14:textId="42F9165E" w:rsidR="00301F69" w:rsidRDefault="00301F69" w:rsidP="00301F69">
            <w:pPr>
              <w:spacing w:line="280" w:lineRule="exact"/>
              <w:rPr>
                <w:szCs w:val="21"/>
              </w:rPr>
            </w:pPr>
            <w:r>
              <w:rPr>
                <w:rFonts w:hint="eastAsia"/>
                <w:szCs w:val="21"/>
              </w:rPr>
              <w:t>QE6.2</w:t>
            </w:r>
          </w:p>
        </w:tc>
        <w:tc>
          <w:tcPr>
            <w:tcW w:w="10004" w:type="dxa"/>
            <w:vAlign w:val="center"/>
          </w:tcPr>
          <w:p w14:paraId="3584791C"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管委会对管理体系所需的相关职能、层次和过程设定管理目标。</w:t>
            </w:r>
          </w:p>
          <w:p w14:paraId="3626F386" w14:textId="77777777" w:rsidR="00301F69" w:rsidRDefault="00301F69" w:rsidP="00301F69">
            <w:pPr>
              <w:spacing w:line="280" w:lineRule="exact"/>
              <w:rPr>
                <w:rFonts w:ascii="宋体" w:hAnsi="宋体" w:cs="宋体"/>
                <w:szCs w:val="21"/>
              </w:rPr>
            </w:pPr>
            <w:r>
              <w:rPr>
                <w:rFonts w:ascii="宋体" w:hAnsi="宋体" w:cs="宋体" w:hint="eastAsia"/>
                <w:szCs w:val="21"/>
              </w:rPr>
              <w:t>管委会管理目标及实现情况是：</w:t>
            </w:r>
          </w:p>
          <w:p w14:paraId="0F59390B" w14:textId="77777777" w:rsidR="00301F69" w:rsidRDefault="00301F69" w:rsidP="00301F69">
            <w:pPr>
              <w:spacing w:line="280" w:lineRule="exact"/>
              <w:rPr>
                <w:rFonts w:ascii="宋体" w:hAnsi="宋体" w:cs="宋体"/>
                <w:szCs w:val="21"/>
              </w:rPr>
            </w:pPr>
            <w:r>
              <w:rPr>
                <w:rFonts w:ascii="宋体" w:hAnsi="宋体" w:cs="宋体" w:hint="eastAsia"/>
                <w:szCs w:val="21"/>
              </w:rPr>
              <w:t>——环境目标：</w:t>
            </w:r>
          </w:p>
          <w:p w14:paraId="6CEE1AE8" w14:textId="77777777" w:rsidR="00301F69" w:rsidRDefault="00301F69" w:rsidP="00301F69">
            <w:pPr>
              <w:spacing w:line="280" w:lineRule="exact"/>
              <w:ind w:firstLine="420"/>
              <w:rPr>
                <w:rFonts w:ascii="宋体" w:hAnsi="宋体" w:cs="宋体"/>
                <w:szCs w:val="21"/>
              </w:rPr>
            </w:pPr>
            <w:r>
              <w:rPr>
                <w:rFonts w:ascii="宋体" w:hAnsi="宋体" w:cs="宋体" w:hint="eastAsia"/>
                <w:szCs w:val="21"/>
              </w:rPr>
              <w:t>指标：</w:t>
            </w:r>
            <w:r w:rsidRPr="00D82D23">
              <w:rPr>
                <w:rFonts w:ascii="宋体" w:hAnsi="宋体" w:cs="宋体" w:hint="eastAsia"/>
                <w:szCs w:val="21"/>
              </w:rPr>
              <w:t>按有害可回收、一般垃圾分类收集</w:t>
            </w:r>
            <w:r>
              <w:rPr>
                <w:rFonts w:ascii="宋体" w:hAnsi="宋体" w:cs="宋体"/>
                <w:szCs w:val="21"/>
              </w:rPr>
              <w:t xml:space="preserve">              </w:t>
            </w:r>
            <w:r>
              <w:rPr>
                <w:rFonts w:ascii="宋体" w:hAnsi="宋体" w:cs="宋体" w:hint="eastAsia"/>
                <w:szCs w:val="21"/>
              </w:rPr>
              <w:t>完成情况：1</w:t>
            </w:r>
            <w:r>
              <w:rPr>
                <w:rFonts w:ascii="宋体" w:hAnsi="宋体" w:cs="宋体"/>
                <w:szCs w:val="21"/>
              </w:rPr>
              <w:t>00</w:t>
            </w:r>
            <w:r>
              <w:rPr>
                <w:rFonts w:ascii="宋体" w:hAnsi="宋体" w:cs="宋体" w:hint="eastAsia"/>
                <w:szCs w:val="21"/>
              </w:rPr>
              <w:t>%</w:t>
            </w:r>
          </w:p>
          <w:p w14:paraId="058B342A" w14:textId="77777777" w:rsidR="00301F69" w:rsidRPr="00D82D23" w:rsidRDefault="00301F69" w:rsidP="00301F69">
            <w:pPr>
              <w:spacing w:line="280" w:lineRule="exact"/>
              <w:ind w:firstLine="420"/>
              <w:rPr>
                <w:rFonts w:ascii="宋体" w:hAnsi="宋体" w:cs="宋体"/>
                <w:szCs w:val="21"/>
              </w:rPr>
            </w:pPr>
            <w:r>
              <w:rPr>
                <w:rFonts w:ascii="宋体" w:hAnsi="宋体" w:cs="宋体" w:hint="eastAsia"/>
                <w:szCs w:val="21"/>
              </w:rPr>
              <w:t>指标：火灾发生率为0</w:t>
            </w:r>
            <w:r>
              <w:rPr>
                <w:rFonts w:ascii="宋体" w:hAnsi="宋体" w:cs="宋体"/>
                <w:szCs w:val="21"/>
              </w:rPr>
              <w:t xml:space="preserve">                               </w:t>
            </w:r>
            <w:r>
              <w:rPr>
                <w:rFonts w:ascii="宋体" w:hAnsi="宋体" w:cs="宋体" w:hint="eastAsia"/>
                <w:szCs w:val="21"/>
              </w:rPr>
              <w:t>完成情况：未发生火灾</w:t>
            </w:r>
          </w:p>
          <w:p w14:paraId="485CE8BA" w14:textId="77777777" w:rsidR="00301F69" w:rsidRDefault="00301F69" w:rsidP="00301F69">
            <w:pPr>
              <w:spacing w:line="280" w:lineRule="exact"/>
              <w:rPr>
                <w:rFonts w:ascii="宋体" w:hAnsi="宋体" w:cs="宋体"/>
                <w:szCs w:val="21"/>
              </w:rPr>
            </w:pPr>
            <w:r>
              <w:rPr>
                <w:rFonts w:ascii="宋体" w:hAnsi="宋体" w:cs="宋体" w:hint="eastAsia"/>
                <w:szCs w:val="21"/>
              </w:rPr>
              <w:t>——质量目标目标：</w:t>
            </w:r>
          </w:p>
          <w:p w14:paraId="2F590DA0"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行政审批准确率1</w:t>
            </w:r>
            <w:r>
              <w:rPr>
                <w:rFonts w:ascii="宋体" w:hAnsi="宋体" w:cs="宋体"/>
                <w:szCs w:val="21"/>
              </w:rPr>
              <w:t>00</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完成情况：1</w:t>
            </w:r>
            <w:r>
              <w:rPr>
                <w:rFonts w:ascii="宋体" w:hAnsi="宋体" w:cs="宋体"/>
                <w:szCs w:val="21"/>
              </w:rPr>
              <w:t>00</w:t>
            </w:r>
            <w:r>
              <w:rPr>
                <w:rFonts w:ascii="宋体" w:hAnsi="宋体" w:cs="宋体" w:hint="eastAsia"/>
                <w:szCs w:val="21"/>
              </w:rPr>
              <w:t>%</w:t>
            </w:r>
          </w:p>
          <w:p w14:paraId="066C75BD"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服务及时率1</w:t>
            </w:r>
            <w:r>
              <w:rPr>
                <w:rFonts w:ascii="宋体" w:hAnsi="宋体" w:cs="宋体"/>
                <w:szCs w:val="21"/>
              </w:rPr>
              <w:t>00</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完成情况：1</w:t>
            </w:r>
            <w:r>
              <w:rPr>
                <w:rFonts w:ascii="宋体" w:hAnsi="宋体" w:cs="宋体"/>
                <w:szCs w:val="21"/>
              </w:rPr>
              <w:t>00</w:t>
            </w:r>
            <w:r>
              <w:rPr>
                <w:rFonts w:ascii="宋体" w:hAnsi="宋体" w:cs="宋体" w:hint="eastAsia"/>
                <w:szCs w:val="21"/>
              </w:rPr>
              <w:t>%</w:t>
            </w:r>
          </w:p>
          <w:p w14:paraId="09ED997F"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lastRenderedPageBreak/>
              <w:t>综合评价满意度</w:t>
            </w:r>
            <w:r>
              <w:rPr>
                <w:rFonts w:ascii="宋体" w:hAnsi="宋体" w:cs="宋体"/>
                <w:szCs w:val="21"/>
              </w:rPr>
              <w:t>95</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完成情况：</w:t>
            </w:r>
            <w:r>
              <w:rPr>
                <w:rFonts w:ascii="宋体" w:hAnsi="宋体" w:cs="宋体"/>
                <w:szCs w:val="21"/>
              </w:rPr>
              <w:t>97</w:t>
            </w:r>
            <w:r>
              <w:rPr>
                <w:rFonts w:ascii="宋体" w:hAnsi="宋体" w:cs="宋体" w:hint="eastAsia"/>
                <w:szCs w:val="21"/>
              </w:rPr>
              <w:t>%</w:t>
            </w:r>
          </w:p>
          <w:p w14:paraId="60B4A044" w14:textId="1F3ACC38" w:rsidR="00301F69" w:rsidRDefault="00301F69" w:rsidP="00301F69">
            <w:pPr>
              <w:spacing w:line="280" w:lineRule="exact"/>
              <w:rPr>
                <w:rFonts w:ascii="宋体" w:hAnsi="宋体" w:cs="宋体"/>
                <w:szCs w:val="21"/>
              </w:rPr>
            </w:pPr>
            <w:r>
              <w:rPr>
                <w:rFonts w:ascii="宋体" w:hAnsi="宋体" w:cs="宋体" w:hint="eastAsia"/>
                <w:szCs w:val="21"/>
              </w:rPr>
              <w:t>办公室涉及的环境目标与管委会一致，质量目标：</w:t>
            </w:r>
          </w:p>
          <w:p w14:paraId="26492A76" w14:textId="430FB854" w:rsidR="00301F69" w:rsidRPr="00301F69" w:rsidRDefault="00301F69" w:rsidP="00301F69">
            <w:pPr>
              <w:spacing w:line="280" w:lineRule="exact"/>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sidRPr="00301F69">
              <w:rPr>
                <w:rFonts w:ascii="宋体" w:hAnsi="宋体" w:cs="宋体" w:hint="eastAsia"/>
                <w:szCs w:val="21"/>
              </w:rPr>
              <w:t>1.</w:t>
            </w:r>
            <w:r w:rsidRPr="00301F69">
              <w:rPr>
                <w:rFonts w:ascii="宋体" w:hAnsi="宋体" w:cs="宋体" w:hint="eastAsia"/>
                <w:szCs w:val="21"/>
              </w:rPr>
              <w:tab/>
              <w:t>文件发放覆盖率100%</w:t>
            </w:r>
            <w:r>
              <w:rPr>
                <w:rFonts w:ascii="宋体" w:hAnsi="宋体" w:cs="宋体"/>
                <w:szCs w:val="21"/>
              </w:rPr>
              <w:t xml:space="preserve">                            </w:t>
            </w:r>
            <w:r>
              <w:rPr>
                <w:rFonts w:ascii="宋体" w:hAnsi="宋体" w:cs="宋体" w:hint="eastAsia"/>
                <w:szCs w:val="21"/>
              </w:rPr>
              <w:t>完成情况：1</w:t>
            </w:r>
            <w:r>
              <w:rPr>
                <w:rFonts w:ascii="宋体" w:hAnsi="宋体" w:cs="宋体"/>
                <w:szCs w:val="21"/>
              </w:rPr>
              <w:t>00</w:t>
            </w:r>
            <w:r>
              <w:rPr>
                <w:rFonts w:ascii="宋体" w:hAnsi="宋体" w:cs="宋体" w:hint="eastAsia"/>
                <w:szCs w:val="21"/>
              </w:rPr>
              <w:t>%</w:t>
            </w:r>
          </w:p>
          <w:p w14:paraId="7C61FA45" w14:textId="73EC70D4" w:rsidR="00301F69" w:rsidRDefault="00301F69" w:rsidP="00301F69">
            <w:pPr>
              <w:spacing w:line="280" w:lineRule="exact"/>
              <w:ind w:firstLineChars="200" w:firstLine="420"/>
              <w:rPr>
                <w:rFonts w:ascii="宋体" w:hAnsi="宋体" w:cs="宋体"/>
                <w:szCs w:val="21"/>
              </w:rPr>
            </w:pPr>
            <w:r w:rsidRPr="00301F69">
              <w:rPr>
                <w:rFonts w:ascii="宋体" w:hAnsi="宋体" w:cs="宋体" w:hint="eastAsia"/>
                <w:szCs w:val="21"/>
              </w:rPr>
              <w:t>2.</w:t>
            </w:r>
            <w:r w:rsidRPr="00301F69">
              <w:rPr>
                <w:rFonts w:ascii="宋体" w:hAnsi="宋体" w:cs="宋体" w:hint="eastAsia"/>
                <w:szCs w:val="21"/>
              </w:rPr>
              <w:tab/>
              <w:t>培训计划完成率100%</w:t>
            </w:r>
            <w:r>
              <w:rPr>
                <w:rFonts w:ascii="宋体" w:hAnsi="宋体" w:cs="宋体"/>
                <w:szCs w:val="21"/>
              </w:rPr>
              <w:t xml:space="preserve">                            </w:t>
            </w:r>
            <w:r>
              <w:rPr>
                <w:rFonts w:ascii="宋体" w:hAnsi="宋体" w:cs="宋体" w:hint="eastAsia"/>
                <w:szCs w:val="21"/>
              </w:rPr>
              <w:t>完成情况：1</w:t>
            </w:r>
            <w:r>
              <w:rPr>
                <w:rFonts w:ascii="宋体" w:hAnsi="宋体" w:cs="宋体"/>
                <w:szCs w:val="21"/>
              </w:rPr>
              <w:t>00</w:t>
            </w:r>
            <w:r>
              <w:rPr>
                <w:rFonts w:ascii="宋体" w:hAnsi="宋体" w:cs="宋体" w:hint="eastAsia"/>
                <w:szCs w:val="21"/>
              </w:rPr>
              <w:t>%</w:t>
            </w:r>
          </w:p>
          <w:p w14:paraId="7B265BB3" w14:textId="6272946A"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目标可测量，与管委会管理方针一致。</w:t>
            </w:r>
          </w:p>
          <w:p w14:paraId="0998D592"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具体由办公室按管委会管理目标考核要求统计考核管委会管理目标完成情况，提交管理评审会议。查到今年截止到</w:t>
            </w:r>
            <w:r>
              <w:rPr>
                <w:rFonts w:ascii="宋体" w:hAnsi="宋体" w:cs="宋体"/>
                <w:szCs w:val="21"/>
              </w:rPr>
              <w:t>11</w:t>
            </w:r>
            <w:r>
              <w:rPr>
                <w:rFonts w:ascii="宋体" w:hAnsi="宋体" w:cs="宋体" w:hint="eastAsia"/>
                <w:szCs w:val="21"/>
              </w:rPr>
              <w:t>月</w:t>
            </w:r>
            <w:r>
              <w:rPr>
                <w:rFonts w:ascii="宋体" w:hAnsi="宋体" w:cs="宋体"/>
                <w:szCs w:val="21"/>
              </w:rPr>
              <w:t>30</w:t>
            </w:r>
            <w:r>
              <w:rPr>
                <w:rFonts w:ascii="宋体" w:hAnsi="宋体" w:cs="宋体" w:hint="eastAsia"/>
                <w:szCs w:val="21"/>
              </w:rPr>
              <w:t>日的管委会管理目标完成情况，各项目标均已完成，编制人办公室，审核人盛开国。</w:t>
            </w:r>
          </w:p>
          <w:p w14:paraId="52383434" w14:textId="4745F91C"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针对重要环境因素制订了管理方案并予以实施，基本有效，详见审核供销部、办公室该条款记录。</w:t>
            </w:r>
          </w:p>
        </w:tc>
        <w:tc>
          <w:tcPr>
            <w:tcW w:w="1585" w:type="dxa"/>
          </w:tcPr>
          <w:p w14:paraId="513789C7" w14:textId="77777777" w:rsidR="00301F69" w:rsidRDefault="00301F69" w:rsidP="00301F69"/>
        </w:tc>
      </w:tr>
      <w:tr w:rsidR="008D6F05" w14:paraId="5649FC19" w14:textId="77777777">
        <w:trPr>
          <w:trHeight w:val="598"/>
        </w:trPr>
        <w:tc>
          <w:tcPr>
            <w:tcW w:w="2122" w:type="dxa"/>
          </w:tcPr>
          <w:p w14:paraId="32103928" w14:textId="77777777" w:rsidR="008D6F05" w:rsidRDefault="008D6F05" w:rsidP="008D6F05">
            <w:pPr>
              <w:spacing w:line="280" w:lineRule="exact"/>
              <w:rPr>
                <w:rFonts w:ascii="宋体" w:hAnsi="宋体" w:cs="宋体"/>
                <w:color w:val="000000"/>
                <w:kern w:val="0"/>
                <w:szCs w:val="21"/>
              </w:rPr>
            </w:pPr>
            <w:r>
              <w:rPr>
                <w:rFonts w:ascii="宋体" w:hAnsi="宋体" w:cs="宋体" w:hint="eastAsia"/>
                <w:color w:val="000000"/>
                <w:kern w:val="0"/>
                <w:szCs w:val="21"/>
              </w:rPr>
              <w:t>能力</w:t>
            </w:r>
          </w:p>
          <w:p w14:paraId="336D7625" w14:textId="77777777" w:rsidR="008D6F05" w:rsidRDefault="008D6F05" w:rsidP="008D6F05">
            <w:pPr>
              <w:spacing w:line="280" w:lineRule="exact"/>
              <w:rPr>
                <w:b/>
                <w:szCs w:val="21"/>
              </w:rPr>
            </w:pPr>
          </w:p>
        </w:tc>
        <w:tc>
          <w:tcPr>
            <w:tcW w:w="998" w:type="dxa"/>
          </w:tcPr>
          <w:p w14:paraId="095A2F47" w14:textId="6D96EC18" w:rsidR="008D6F05" w:rsidRDefault="008D6F05" w:rsidP="008D6F05">
            <w:pPr>
              <w:spacing w:line="280" w:lineRule="exact"/>
              <w:rPr>
                <w:b/>
                <w:szCs w:val="21"/>
              </w:rPr>
            </w:pPr>
            <w:r>
              <w:rPr>
                <w:rFonts w:ascii="宋体" w:hAnsi="宋体" w:cs="宋体" w:hint="eastAsia"/>
                <w:color w:val="000000"/>
                <w:kern w:val="0"/>
                <w:szCs w:val="21"/>
              </w:rPr>
              <w:t>QE7.2</w:t>
            </w:r>
          </w:p>
        </w:tc>
        <w:tc>
          <w:tcPr>
            <w:tcW w:w="10004" w:type="dxa"/>
            <w:vAlign w:val="center"/>
          </w:tcPr>
          <w:p w14:paraId="63D4755B" w14:textId="76195280" w:rsidR="008D6F05" w:rsidRDefault="00301F69" w:rsidP="008D6F05">
            <w:pPr>
              <w:spacing w:line="280" w:lineRule="exact"/>
              <w:ind w:firstLineChars="200" w:firstLine="420"/>
              <w:rPr>
                <w:rFonts w:ascii="宋体" w:hAnsi="宋体" w:cs="宋体"/>
                <w:color w:val="000000"/>
                <w:kern w:val="0"/>
                <w:szCs w:val="21"/>
              </w:rPr>
            </w:pPr>
            <w:r>
              <w:rPr>
                <w:rFonts w:ascii="宋体" w:hAnsi="宋体" w:cs="宋体" w:hint="eastAsia"/>
                <w:szCs w:val="21"/>
              </w:rPr>
              <w:t>管委会</w:t>
            </w:r>
            <w:r w:rsidR="008D6F05">
              <w:rPr>
                <w:rFonts w:ascii="宋体" w:hAnsi="宋体" w:cs="宋体" w:hint="eastAsia"/>
                <w:szCs w:val="21"/>
              </w:rPr>
              <w:t>对各岗位能力规定的要求包括了专业技能、岗位资格、能力、工作经验等。</w:t>
            </w:r>
            <w:r w:rsidR="008D6F05">
              <w:rPr>
                <w:rFonts w:ascii="宋体" w:hAnsi="宋体" w:cs="宋体" w:hint="eastAsia"/>
                <w:color w:val="000000"/>
                <w:kern w:val="0"/>
                <w:szCs w:val="21"/>
              </w:rPr>
              <w:t>提供《</w:t>
            </w:r>
            <w:r w:rsidR="001E1F13">
              <w:rPr>
                <w:rFonts w:ascii="宋体" w:hAnsi="宋体" w:cs="宋体" w:hint="eastAsia"/>
                <w:color w:val="000000"/>
                <w:kern w:val="0"/>
                <w:szCs w:val="21"/>
              </w:rPr>
              <w:t>行政管理人员</w:t>
            </w:r>
            <w:r w:rsidR="008D6F05">
              <w:rPr>
                <w:rFonts w:ascii="宋体" w:hAnsi="宋体" w:cs="宋体" w:hint="eastAsia"/>
                <w:color w:val="000000"/>
                <w:kern w:val="0"/>
                <w:szCs w:val="21"/>
              </w:rPr>
              <w:t>能力评定表》主要对</w:t>
            </w:r>
            <w:r>
              <w:rPr>
                <w:rFonts w:ascii="宋体" w:hAnsi="宋体" w:cs="宋体" w:hint="eastAsia"/>
                <w:color w:val="000000"/>
                <w:kern w:val="0"/>
                <w:szCs w:val="21"/>
              </w:rPr>
              <w:t>管委会</w:t>
            </w:r>
            <w:r w:rsidR="008D6F05">
              <w:rPr>
                <w:rFonts w:ascii="宋体" w:hAnsi="宋体" w:cs="宋体" w:hint="eastAsia"/>
                <w:color w:val="000000"/>
                <w:kern w:val="0"/>
                <w:szCs w:val="21"/>
              </w:rPr>
              <w:t>骨干</w:t>
            </w:r>
            <w:r w:rsidR="001E1F13">
              <w:rPr>
                <w:rFonts w:ascii="宋体" w:hAnsi="宋体" w:cs="宋体" w:hint="eastAsia"/>
                <w:color w:val="000000"/>
                <w:kern w:val="0"/>
                <w:szCs w:val="21"/>
              </w:rPr>
              <w:t>行政管理人员</w:t>
            </w:r>
            <w:r w:rsidR="008D6F05">
              <w:rPr>
                <w:rFonts w:ascii="宋体" w:hAnsi="宋体" w:cs="宋体" w:hint="eastAsia"/>
                <w:color w:val="000000"/>
                <w:kern w:val="0"/>
                <w:szCs w:val="21"/>
              </w:rPr>
              <w:t>进行了能力的确认。</w:t>
            </w:r>
            <w:r>
              <w:rPr>
                <w:rFonts w:ascii="宋体" w:hAnsi="宋体" w:cs="宋体" w:hint="eastAsia"/>
                <w:color w:val="000000"/>
                <w:kern w:val="0"/>
                <w:szCs w:val="21"/>
              </w:rPr>
              <w:t>无特殊岗位</w:t>
            </w:r>
            <w:r w:rsidR="008D6F05">
              <w:rPr>
                <w:rFonts w:ascii="宋体" w:hAnsi="宋体" w:cs="宋体" w:hint="eastAsia"/>
                <w:color w:val="000000"/>
                <w:kern w:val="0"/>
                <w:szCs w:val="21"/>
              </w:rPr>
              <w:t>。抽查</w:t>
            </w:r>
            <w:r>
              <w:rPr>
                <w:rFonts w:ascii="宋体" w:hAnsi="宋体" w:cs="宋体" w:hint="eastAsia"/>
                <w:szCs w:val="21"/>
              </w:rPr>
              <w:t>管代及各部门</w:t>
            </w:r>
            <w:r w:rsidR="008D6F05">
              <w:rPr>
                <w:rFonts w:ascii="宋体" w:hAnsi="宋体" w:cs="宋体" w:hint="eastAsia"/>
                <w:szCs w:val="21"/>
              </w:rPr>
              <w:t>负责人的岗位能力评定表，分别从</w:t>
            </w:r>
            <w:r>
              <w:rPr>
                <w:rFonts w:ascii="宋体" w:hAnsi="宋体" w:cs="宋体" w:hint="eastAsia"/>
                <w:szCs w:val="21"/>
              </w:rPr>
              <w:t>学历、培训培训、技能和经验等</w:t>
            </w:r>
            <w:r w:rsidR="008D6F05">
              <w:rPr>
                <w:rFonts w:ascii="宋体" w:hAnsi="宋体" w:cs="宋体" w:hint="eastAsia"/>
                <w:szCs w:val="21"/>
              </w:rPr>
              <w:t>方面进行了评定，最终确认结果：满足要求。</w:t>
            </w:r>
            <w:r w:rsidR="008D6F05">
              <w:rPr>
                <w:rFonts w:ascii="宋体" w:hAnsi="宋体" w:cs="宋体" w:hint="eastAsia"/>
                <w:color w:val="000000"/>
                <w:kern w:val="0"/>
                <w:szCs w:val="21"/>
              </w:rPr>
              <w:t>总体评价：符合上岗要求，准予上岗。</w:t>
            </w:r>
          </w:p>
          <w:p w14:paraId="68A71799" w14:textId="53976675" w:rsidR="008D6F05" w:rsidRDefault="008D6F05" w:rsidP="008D6F05">
            <w:pPr>
              <w:spacing w:line="280" w:lineRule="exact"/>
              <w:ind w:firstLineChars="200" w:firstLine="420"/>
              <w:rPr>
                <w:szCs w:val="21"/>
              </w:rPr>
            </w:pPr>
            <w:r>
              <w:rPr>
                <w:rFonts w:hint="eastAsia"/>
                <w:szCs w:val="21"/>
              </w:rPr>
              <w:t>查</w:t>
            </w:r>
            <w:r>
              <w:rPr>
                <w:rFonts w:hint="eastAsia"/>
                <w:szCs w:val="21"/>
              </w:rPr>
              <w:t>20</w:t>
            </w:r>
            <w:r>
              <w:rPr>
                <w:szCs w:val="21"/>
              </w:rPr>
              <w:t>20</w:t>
            </w:r>
            <w:r>
              <w:rPr>
                <w:rFonts w:hint="eastAsia"/>
                <w:szCs w:val="21"/>
              </w:rPr>
              <w:t>年培训计划培训，内容包括</w:t>
            </w:r>
            <w:r w:rsidR="00D31D22">
              <w:rPr>
                <w:rFonts w:hint="eastAsia"/>
                <w:szCs w:val="21"/>
              </w:rPr>
              <w:t>标准培训、内审员培训</w:t>
            </w:r>
            <w:r w:rsidR="00D31D22">
              <w:rPr>
                <w:rFonts w:hint="eastAsia"/>
                <w:szCs w:val="21"/>
              </w:rPr>
              <w:t xml:space="preserve"> </w:t>
            </w:r>
            <w:r w:rsidR="00D31D22">
              <w:rPr>
                <w:rFonts w:hint="eastAsia"/>
                <w:szCs w:val="21"/>
              </w:rPr>
              <w:t>法律法规、手册和文件</w:t>
            </w:r>
            <w:r>
              <w:rPr>
                <w:rFonts w:hint="eastAsia"/>
                <w:szCs w:val="21"/>
              </w:rPr>
              <w:t>等</w:t>
            </w:r>
            <w:r w:rsidR="00D31D22">
              <w:rPr>
                <w:rFonts w:hint="eastAsia"/>
                <w:szCs w:val="21"/>
              </w:rPr>
              <w:t>项目</w:t>
            </w:r>
            <w:r>
              <w:rPr>
                <w:rFonts w:hint="eastAsia"/>
                <w:szCs w:val="21"/>
              </w:rPr>
              <w:t>。</w:t>
            </w:r>
            <w:r w:rsidR="001E1F13" w:rsidRPr="001E1F13">
              <w:rPr>
                <w:rFonts w:hint="eastAsia"/>
                <w:szCs w:val="21"/>
                <w:highlight w:val="yellow"/>
              </w:rPr>
              <w:t>但培训未包括三级文件，如行政服务相关规范要求，现场沟通。</w:t>
            </w:r>
            <w:r w:rsidR="00A35B7A">
              <w:rPr>
                <w:rFonts w:hint="eastAsia"/>
                <w:szCs w:val="21"/>
                <w:highlight w:val="yellow"/>
              </w:rPr>
              <w:t>未提供针对需确认过程（开发区行政管理服务）相关人员的培训，开具不符合报告。</w:t>
            </w:r>
          </w:p>
          <w:p w14:paraId="6D4125DE" w14:textId="77777777" w:rsidR="008D6F05" w:rsidRDefault="008D6F05" w:rsidP="008D6F05">
            <w:pPr>
              <w:spacing w:line="280" w:lineRule="exact"/>
              <w:ind w:firstLineChars="200" w:firstLine="420"/>
              <w:rPr>
                <w:szCs w:val="21"/>
              </w:rPr>
            </w:pPr>
            <w:r>
              <w:rPr>
                <w:rFonts w:hint="eastAsia"/>
                <w:szCs w:val="21"/>
              </w:rPr>
              <w:t>抽查《培训记录》：</w:t>
            </w:r>
          </w:p>
          <w:p w14:paraId="775694F4" w14:textId="20B92ADF" w:rsidR="008D6F05" w:rsidRDefault="008D6F05" w:rsidP="008D6F05">
            <w:pPr>
              <w:spacing w:line="280" w:lineRule="exact"/>
              <w:ind w:firstLineChars="200" w:firstLine="420"/>
              <w:rPr>
                <w:szCs w:val="21"/>
              </w:rPr>
            </w:pPr>
            <w:r>
              <w:rPr>
                <w:rFonts w:ascii="宋体" w:hAnsi="宋体" w:cs="宋体" w:hint="eastAsia"/>
                <w:szCs w:val="21"/>
              </w:rPr>
              <w:t>20</w:t>
            </w:r>
            <w:r>
              <w:rPr>
                <w:rFonts w:ascii="宋体" w:hAnsi="宋体" w:cs="宋体"/>
                <w:szCs w:val="21"/>
              </w:rPr>
              <w:t>20</w:t>
            </w:r>
            <w:r>
              <w:rPr>
                <w:rFonts w:ascii="宋体" w:hAnsi="宋体" w:cs="宋体" w:hint="eastAsia"/>
                <w:szCs w:val="21"/>
              </w:rPr>
              <w:t>-</w:t>
            </w:r>
            <w:r>
              <w:rPr>
                <w:rFonts w:ascii="宋体" w:hAnsi="宋体" w:cs="宋体"/>
                <w:szCs w:val="21"/>
              </w:rPr>
              <w:t>1</w:t>
            </w:r>
            <w:r>
              <w:rPr>
                <w:rFonts w:ascii="宋体" w:hAnsi="宋体" w:cs="宋体" w:hint="eastAsia"/>
                <w:szCs w:val="21"/>
              </w:rPr>
              <w:t>-</w:t>
            </w:r>
            <w:r w:rsidR="001E1F13">
              <w:rPr>
                <w:rFonts w:ascii="宋体" w:hAnsi="宋体" w:cs="宋体"/>
                <w:szCs w:val="21"/>
              </w:rPr>
              <w:t>2</w:t>
            </w:r>
            <w:r>
              <w:rPr>
                <w:rFonts w:hint="eastAsia"/>
                <w:szCs w:val="21"/>
              </w:rPr>
              <w:t>：对</w:t>
            </w:r>
            <w:r w:rsidR="001E1F13" w:rsidRPr="001E1F13">
              <w:rPr>
                <w:rFonts w:hint="eastAsia"/>
                <w:szCs w:val="21"/>
              </w:rPr>
              <w:t>GB/T19001-2016</w:t>
            </w:r>
            <w:r w:rsidR="001E1F13" w:rsidRPr="001E1F13">
              <w:rPr>
                <w:rFonts w:hint="eastAsia"/>
                <w:szCs w:val="21"/>
              </w:rPr>
              <w:t>标准</w:t>
            </w:r>
            <w:r w:rsidR="001E1F13">
              <w:rPr>
                <w:rFonts w:hint="eastAsia"/>
                <w:szCs w:val="21"/>
              </w:rPr>
              <w:t>、</w:t>
            </w:r>
            <w:r>
              <w:rPr>
                <w:rFonts w:hint="eastAsia"/>
                <w:szCs w:val="21"/>
              </w:rPr>
              <w:t>GB/T24001-2016</w:t>
            </w:r>
            <w:r>
              <w:rPr>
                <w:rFonts w:hint="eastAsia"/>
                <w:szCs w:val="21"/>
              </w:rPr>
              <w:t>环境管理体系标准进行了培训。培训老师：</w:t>
            </w:r>
            <w:r w:rsidR="001E1F13">
              <w:rPr>
                <w:rFonts w:hint="eastAsia"/>
                <w:szCs w:val="21"/>
              </w:rPr>
              <w:t>外聘老师</w:t>
            </w:r>
            <w:r>
              <w:rPr>
                <w:rFonts w:hint="eastAsia"/>
                <w:szCs w:val="21"/>
              </w:rPr>
              <w:t>，参加人员：</w:t>
            </w:r>
            <w:r w:rsidR="001E1F13">
              <w:rPr>
                <w:rFonts w:hint="eastAsia"/>
                <w:szCs w:val="21"/>
              </w:rPr>
              <w:t>办公室盛开国、办公室刘德祥、财政局凌俊等</w:t>
            </w:r>
            <w:r w:rsidR="001E1F13">
              <w:rPr>
                <w:rFonts w:hint="eastAsia"/>
                <w:szCs w:val="21"/>
              </w:rPr>
              <w:t>2</w:t>
            </w:r>
            <w:r w:rsidR="001E1F13">
              <w:rPr>
                <w:szCs w:val="21"/>
              </w:rPr>
              <w:t>8</w:t>
            </w:r>
            <w:r w:rsidR="001E1F13">
              <w:rPr>
                <w:rFonts w:hint="eastAsia"/>
                <w:szCs w:val="21"/>
              </w:rPr>
              <w:t>人</w:t>
            </w:r>
            <w:r>
              <w:rPr>
                <w:rFonts w:hint="eastAsia"/>
                <w:szCs w:val="21"/>
              </w:rPr>
              <w:t>。</w:t>
            </w:r>
            <w:r w:rsidR="001E1F13">
              <w:rPr>
                <w:rFonts w:hint="eastAsia"/>
                <w:szCs w:val="21"/>
              </w:rPr>
              <w:t>培训有效性评价：</w:t>
            </w:r>
            <w:r w:rsidR="001E1F13" w:rsidRPr="001E1F13">
              <w:rPr>
                <w:rFonts w:hint="eastAsia"/>
                <w:szCs w:val="21"/>
              </w:rPr>
              <w:t>经过对体系标准条款的培训，并经过一系列的理论和实际的考核，管理人员对标准有了一定的理解，能够运用到实际工作中去</w:t>
            </w:r>
            <w:r>
              <w:rPr>
                <w:rFonts w:hint="eastAsia"/>
                <w:szCs w:val="21"/>
              </w:rPr>
              <w:t>，评价人：</w:t>
            </w:r>
            <w:r w:rsidR="00301F69">
              <w:rPr>
                <w:rFonts w:hint="eastAsia"/>
                <w:szCs w:val="21"/>
              </w:rPr>
              <w:t>盛开国</w:t>
            </w:r>
            <w:r>
              <w:rPr>
                <w:rFonts w:hint="eastAsia"/>
                <w:szCs w:val="21"/>
              </w:rPr>
              <w:t>。</w:t>
            </w:r>
            <w:r w:rsidR="001E1F13">
              <w:rPr>
                <w:rFonts w:hint="eastAsia"/>
                <w:szCs w:val="21"/>
              </w:rPr>
              <w:t>培训时</w:t>
            </w:r>
            <w:r>
              <w:rPr>
                <w:rFonts w:hint="eastAsia"/>
                <w:szCs w:val="21"/>
              </w:rPr>
              <w:t>间为</w:t>
            </w:r>
            <w:r>
              <w:rPr>
                <w:rFonts w:hint="eastAsia"/>
                <w:szCs w:val="21"/>
              </w:rPr>
              <w:t>2</w:t>
            </w:r>
            <w:r>
              <w:rPr>
                <w:szCs w:val="21"/>
              </w:rPr>
              <w:t>020.1.</w:t>
            </w:r>
            <w:r w:rsidR="001E1F13">
              <w:rPr>
                <w:szCs w:val="21"/>
              </w:rPr>
              <w:t>2</w:t>
            </w:r>
          </w:p>
          <w:p w14:paraId="6211B11C" w14:textId="669706FB" w:rsidR="008D6F05" w:rsidRDefault="001E1F13" w:rsidP="008D6F05">
            <w:pPr>
              <w:spacing w:line="280" w:lineRule="exact"/>
              <w:ind w:firstLineChars="200" w:firstLine="420"/>
              <w:rPr>
                <w:szCs w:val="21"/>
              </w:rPr>
            </w:pPr>
            <w:r>
              <w:rPr>
                <w:rFonts w:hint="eastAsia"/>
                <w:szCs w:val="21"/>
              </w:rPr>
              <w:t>另外抽查</w:t>
            </w:r>
            <w:r>
              <w:rPr>
                <w:rFonts w:hint="eastAsia"/>
                <w:szCs w:val="21"/>
              </w:rPr>
              <w:t>2</w:t>
            </w:r>
            <w:r>
              <w:rPr>
                <w:rFonts w:hint="eastAsia"/>
                <w:szCs w:val="21"/>
              </w:rPr>
              <w:t>份培训基本符合。</w:t>
            </w:r>
          </w:p>
          <w:p w14:paraId="5BC46FB6" w14:textId="77777777" w:rsidR="008D6F05" w:rsidRDefault="008D6F05" w:rsidP="008D6F05">
            <w:pPr>
              <w:spacing w:line="280" w:lineRule="exact"/>
              <w:ind w:firstLineChars="200" w:firstLine="420"/>
              <w:rPr>
                <w:b/>
                <w:szCs w:val="21"/>
              </w:rPr>
            </w:pPr>
            <w:r>
              <w:rPr>
                <w:rFonts w:hint="eastAsia"/>
                <w:szCs w:val="21"/>
              </w:rPr>
              <w:t>特殊工种：无</w:t>
            </w:r>
          </w:p>
        </w:tc>
        <w:tc>
          <w:tcPr>
            <w:tcW w:w="1585" w:type="dxa"/>
          </w:tcPr>
          <w:p w14:paraId="19FE9294" w14:textId="77777777" w:rsidR="008D6F05" w:rsidRDefault="008D6F05" w:rsidP="008D6F05"/>
        </w:tc>
      </w:tr>
      <w:tr w:rsidR="008D6F05" w14:paraId="4AE38F30" w14:textId="77777777">
        <w:trPr>
          <w:trHeight w:val="547"/>
        </w:trPr>
        <w:tc>
          <w:tcPr>
            <w:tcW w:w="2122" w:type="dxa"/>
          </w:tcPr>
          <w:p w14:paraId="6F593E18" w14:textId="77777777" w:rsidR="008D6F05" w:rsidRDefault="008D6F05" w:rsidP="008D6F05">
            <w:pPr>
              <w:spacing w:line="280" w:lineRule="exact"/>
              <w:rPr>
                <w:rFonts w:ascii="宋体" w:hAnsi="宋体" w:cs="宋体"/>
                <w:color w:val="000000"/>
                <w:kern w:val="0"/>
                <w:szCs w:val="21"/>
              </w:rPr>
            </w:pPr>
            <w:r>
              <w:rPr>
                <w:rFonts w:ascii="宋体" w:hAnsi="宋体" w:cs="宋体" w:hint="eastAsia"/>
                <w:color w:val="000000"/>
                <w:kern w:val="0"/>
                <w:szCs w:val="21"/>
              </w:rPr>
              <w:t>意识</w:t>
            </w:r>
          </w:p>
          <w:p w14:paraId="4DB017F4" w14:textId="77777777" w:rsidR="008D6F05" w:rsidRDefault="008D6F05" w:rsidP="008D6F05">
            <w:pPr>
              <w:spacing w:line="280" w:lineRule="exact"/>
              <w:rPr>
                <w:b/>
                <w:szCs w:val="21"/>
              </w:rPr>
            </w:pPr>
          </w:p>
        </w:tc>
        <w:tc>
          <w:tcPr>
            <w:tcW w:w="998" w:type="dxa"/>
          </w:tcPr>
          <w:p w14:paraId="7793C195" w14:textId="50509A42" w:rsidR="008D6F05" w:rsidRDefault="001E1F13" w:rsidP="008D6F05">
            <w:pPr>
              <w:spacing w:line="280" w:lineRule="exact"/>
              <w:rPr>
                <w:rFonts w:ascii="宋体" w:hAnsi="宋体" w:cs="宋体"/>
                <w:color w:val="000000"/>
                <w:kern w:val="0"/>
                <w:szCs w:val="21"/>
              </w:rPr>
            </w:pPr>
            <w:r>
              <w:rPr>
                <w:rFonts w:ascii="宋体" w:hAnsi="宋体" w:cs="宋体"/>
                <w:color w:val="000000"/>
                <w:kern w:val="0"/>
                <w:szCs w:val="21"/>
              </w:rPr>
              <w:t>Q</w:t>
            </w:r>
            <w:r w:rsidR="008D6F05">
              <w:rPr>
                <w:rFonts w:ascii="宋体" w:hAnsi="宋体" w:cs="宋体" w:hint="eastAsia"/>
                <w:color w:val="000000"/>
                <w:kern w:val="0"/>
                <w:szCs w:val="21"/>
              </w:rPr>
              <w:t>E7.3</w:t>
            </w:r>
          </w:p>
          <w:p w14:paraId="7A765814" w14:textId="77777777" w:rsidR="008D6F05" w:rsidRDefault="008D6F05" w:rsidP="008D6F05">
            <w:pPr>
              <w:spacing w:line="280" w:lineRule="exact"/>
              <w:rPr>
                <w:b/>
                <w:szCs w:val="21"/>
              </w:rPr>
            </w:pPr>
          </w:p>
        </w:tc>
        <w:tc>
          <w:tcPr>
            <w:tcW w:w="10004" w:type="dxa"/>
            <w:vAlign w:val="center"/>
          </w:tcPr>
          <w:p w14:paraId="291DE749" w14:textId="42912EBE" w:rsidR="008D6F05" w:rsidRDefault="008D6F05" w:rsidP="008D6F05">
            <w:pPr>
              <w:spacing w:line="280" w:lineRule="exact"/>
              <w:ind w:firstLineChars="200" w:firstLine="420"/>
              <w:rPr>
                <w:szCs w:val="21"/>
              </w:rPr>
            </w:pPr>
            <w:r>
              <w:rPr>
                <w:rFonts w:hint="eastAsia"/>
                <w:szCs w:val="21"/>
              </w:rPr>
              <w:t>通过学习、宣传等方法使在组织控制范围内的相关工作人员知道</w:t>
            </w:r>
            <w:r w:rsidR="001E1F13">
              <w:rPr>
                <w:rFonts w:hint="eastAsia"/>
                <w:szCs w:val="21"/>
              </w:rPr>
              <w:t>质量和环境</w:t>
            </w:r>
            <w:r>
              <w:rPr>
                <w:rFonts w:hint="eastAsia"/>
                <w:szCs w:val="21"/>
              </w:rPr>
              <w:t>方针；相关的</w:t>
            </w:r>
            <w:r w:rsidR="001E1F13">
              <w:rPr>
                <w:rFonts w:hint="eastAsia"/>
                <w:szCs w:val="21"/>
              </w:rPr>
              <w:t>质量和环境</w:t>
            </w:r>
            <w:r>
              <w:rPr>
                <w:rFonts w:hint="eastAsia"/>
                <w:szCs w:val="21"/>
              </w:rPr>
              <w:t>目标；</w:t>
            </w:r>
            <w:r w:rsidR="001E1F13">
              <w:rPr>
                <w:rFonts w:hint="eastAsia"/>
                <w:szCs w:val="21"/>
              </w:rPr>
              <w:t>行政管理人员</w:t>
            </w:r>
            <w:r>
              <w:rPr>
                <w:rFonts w:hint="eastAsia"/>
                <w:szCs w:val="21"/>
              </w:rPr>
              <w:t>对</w:t>
            </w:r>
            <w:r w:rsidR="001E1F13">
              <w:rPr>
                <w:rFonts w:hint="eastAsia"/>
                <w:szCs w:val="21"/>
              </w:rPr>
              <w:t>质量和环境</w:t>
            </w:r>
            <w:r>
              <w:rPr>
                <w:rFonts w:hint="eastAsia"/>
                <w:szCs w:val="21"/>
              </w:rPr>
              <w:t>管理体系有效性的贡献，包括改进质量环境绩效的益处；不符合质量</w:t>
            </w:r>
            <w:r w:rsidR="001E1F13">
              <w:rPr>
                <w:rFonts w:hint="eastAsia"/>
                <w:szCs w:val="21"/>
              </w:rPr>
              <w:t>质量和环境</w:t>
            </w:r>
            <w:r>
              <w:rPr>
                <w:rFonts w:hint="eastAsia"/>
                <w:szCs w:val="21"/>
              </w:rPr>
              <w:t>管理体系要求的后果。</w:t>
            </w:r>
          </w:p>
          <w:p w14:paraId="7B3EA446" w14:textId="36141A19" w:rsidR="008D6F05" w:rsidRDefault="008D6F05" w:rsidP="008D6F05">
            <w:pPr>
              <w:spacing w:line="280" w:lineRule="exact"/>
              <w:ind w:firstLineChars="200" w:firstLine="420"/>
              <w:rPr>
                <w:b/>
                <w:szCs w:val="21"/>
              </w:rPr>
            </w:pPr>
            <w:r>
              <w:rPr>
                <w:rFonts w:hint="eastAsia"/>
                <w:szCs w:val="21"/>
              </w:rPr>
              <w:t>询问办公室供销部朱华强知道</w:t>
            </w:r>
            <w:r w:rsidR="00301F69">
              <w:rPr>
                <w:rFonts w:hint="eastAsia"/>
                <w:szCs w:val="21"/>
              </w:rPr>
              <w:t>管委会</w:t>
            </w:r>
            <w:r>
              <w:rPr>
                <w:rFonts w:hint="eastAsia"/>
                <w:szCs w:val="21"/>
              </w:rPr>
              <w:t>方针，知道所在的工作岗位的</w:t>
            </w:r>
            <w:r w:rsidR="001E1F13">
              <w:rPr>
                <w:rFonts w:hint="eastAsia"/>
                <w:szCs w:val="21"/>
              </w:rPr>
              <w:t>质量和环境</w:t>
            </w:r>
            <w:r>
              <w:rPr>
                <w:rFonts w:hint="eastAsia"/>
                <w:szCs w:val="21"/>
              </w:rPr>
              <w:t>目标，也了解自己的工作好坏会影响组织资</w:t>
            </w:r>
            <w:r w:rsidR="001E1F13">
              <w:rPr>
                <w:rFonts w:hint="eastAsia"/>
                <w:szCs w:val="21"/>
              </w:rPr>
              <w:t>质量和环境</w:t>
            </w:r>
            <w:r>
              <w:rPr>
                <w:rFonts w:hint="eastAsia"/>
                <w:szCs w:val="21"/>
              </w:rPr>
              <w:t>管理体系的有效运行。</w:t>
            </w:r>
          </w:p>
        </w:tc>
        <w:tc>
          <w:tcPr>
            <w:tcW w:w="1585" w:type="dxa"/>
          </w:tcPr>
          <w:p w14:paraId="2D30F995" w14:textId="77777777" w:rsidR="008D6F05" w:rsidRDefault="008D6F05" w:rsidP="008D6F05"/>
        </w:tc>
      </w:tr>
      <w:tr w:rsidR="0095530A" w14:paraId="3A216BBE" w14:textId="77777777">
        <w:trPr>
          <w:trHeight w:val="547"/>
        </w:trPr>
        <w:tc>
          <w:tcPr>
            <w:tcW w:w="2122" w:type="dxa"/>
          </w:tcPr>
          <w:p w14:paraId="1E57DD17" w14:textId="77777777"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沟通</w:t>
            </w:r>
          </w:p>
          <w:p w14:paraId="64D3B777" w14:textId="77777777" w:rsidR="0095530A" w:rsidRDefault="0095530A" w:rsidP="0095530A">
            <w:pPr>
              <w:spacing w:line="280" w:lineRule="exact"/>
              <w:rPr>
                <w:rFonts w:ascii="宋体" w:hAnsi="宋体" w:cs="宋体"/>
                <w:color w:val="000000"/>
                <w:kern w:val="0"/>
                <w:szCs w:val="21"/>
              </w:rPr>
            </w:pPr>
          </w:p>
        </w:tc>
        <w:tc>
          <w:tcPr>
            <w:tcW w:w="998" w:type="dxa"/>
          </w:tcPr>
          <w:p w14:paraId="29322F2B" w14:textId="2BC96DDC"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QE7.4</w:t>
            </w:r>
          </w:p>
        </w:tc>
        <w:tc>
          <w:tcPr>
            <w:tcW w:w="10004" w:type="dxa"/>
            <w:vAlign w:val="center"/>
          </w:tcPr>
          <w:p w14:paraId="698854BB" w14:textId="77777777" w:rsidR="0095530A" w:rsidRDefault="0095530A" w:rsidP="0095530A">
            <w:pPr>
              <w:spacing w:line="280" w:lineRule="exact"/>
              <w:ind w:firstLineChars="200" w:firstLine="420"/>
              <w:rPr>
                <w:szCs w:val="21"/>
              </w:rPr>
            </w:pPr>
            <w:r>
              <w:rPr>
                <w:rFonts w:hint="eastAsia"/>
                <w:szCs w:val="21"/>
              </w:rPr>
              <w:t>管委会编制并实施了《内外部沟通、协商、交流及相关方管理程序》，规定了职责、工作流程，包括内部沟通和外部沟通的方法和要求。</w:t>
            </w:r>
          </w:p>
          <w:p w14:paraId="2E277289" w14:textId="77777777" w:rsidR="0095530A" w:rsidRDefault="0095530A" w:rsidP="0095530A">
            <w:pPr>
              <w:spacing w:line="280" w:lineRule="exact"/>
              <w:ind w:firstLineChars="200" w:firstLine="420"/>
              <w:rPr>
                <w:szCs w:val="21"/>
              </w:rPr>
            </w:pPr>
            <w:r>
              <w:rPr>
                <w:rFonts w:hint="eastAsia"/>
                <w:szCs w:val="21"/>
              </w:rPr>
              <w:t>管委会确定了质量和环境管理体系相关的内部和外部沟通，包括：沟通什么；何时沟通；与谁沟通；如何沟通；由谁负责，内外部沟通具体体现在管委会内部工作会议、质量和环境例会、行政管理人员的培训、</w:t>
            </w:r>
            <w:r>
              <w:rPr>
                <w:rFonts w:hint="eastAsia"/>
                <w:szCs w:val="21"/>
              </w:rPr>
              <w:lastRenderedPageBreak/>
              <w:t>管委会宣传栏等，与外部的沟通具体体现在合同签订、满意度调查。与环保、安监部门及顾客和供方等方面。</w:t>
            </w:r>
          </w:p>
          <w:p w14:paraId="3A61BB20" w14:textId="77777777" w:rsidR="0095530A" w:rsidRDefault="0095530A" w:rsidP="0095530A">
            <w:pPr>
              <w:spacing w:line="280" w:lineRule="exact"/>
              <w:ind w:firstLineChars="200" w:firstLine="420"/>
              <w:rPr>
                <w:szCs w:val="21"/>
              </w:rPr>
            </w:pPr>
            <w:r>
              <w:rPr>
                <w:rFonts w:hint="eastAsia"/>
                <w:szCs w:val="21"/>
              </w:rPr>
              <w:t>现场查阅内部交流：方针、目标完成情况、内审和管理评审报告、不符合信息等。</w:t>
            </w:r>
          </w:p>
          <w:p w14:paraId="52548DCB" w14:textId="77777777" w:rsidR="0095530A" w:rsidRDefault="0095530A" w:rsidP="0095530A">
            <w:pPr>
              <w:spacing w:line="280" w:lineRule="exact"/>
              <w:ind w:firstLineChars="200" w:firstLine="420"/>
              <w:rPr>
                <w:szCs w:val="21"/>
              </w:rPr>
            </w:pPr>
            <w:r>
              <w:rPr>
                <w:rFonts w:hint="eastAsia"/>
                <w:szCs w:val="21"/>
              </w:rPr>
              <w:t>外部交流：通过发放《关于对相关方要求的告知书》与相关方就相关质量和环境信息进行相互沟通。</w:t>
            </w:r>
          </w:p>
          <w:p w14:paraId="10D0966A" w14:textId="77777777" w:rsidR="0095530A" w:rsidRDefault="0095530A" w:rsidP="0095530A">
            <w:pPr>
              <w:spacing w:line="280" w:lineRule="exact"/>
              <w:ind w:firstLineChars="200" w:firstLine="420"/>
              <w:rPr>
                <w:szCs w:val="21"/>
              </w:rPr>
            </w:pPr>
            <w:r>
              <w:rPr>
                <w:rFonts w:hint="eastAsia"/>
                <w:szCs w:val="21"/>
              </w:rPr>
              <w:t>和行政管理人员庄某某面谈，知道管委会的管理者代表及职业健康安全事务代表。</w:t>
            </w:r>
          </w:p>
          <w:p w14:paraId="05483D6C" w14:textId="2D27290A" w:rsidR="0095530A" w:rsidRDefault="0095530A" w:rsidP="0095530A">
            <w:pPr>
              <w:spacing w:line="280" w:lineRule="exact"/>
              <w:ind w:firstLineChars="200" w:firstLine="420"/>
              <w:rPr>
                <w:szCs w:val="21"/>
              </w:rPr>
            </w:pPr>
            <w:r>
              <w:rPr>
                <w:rFonts w:hint="eastAsia"/>
                <w:szCs w:val="21"/>
              </w:rPr>
              <w:t>审核周期内未发生因沟通不善造成的的问题。</w:t>
            </w:r>
          </w:p>
        </w:tc>
        <w:tc>
          <w:tcPr>
            <w:tcW w:w="1585" w:type="dxa"/>
          </w:tcPr>
          <w:p w14:paraId="3F68FF92" w14:textId="77777777" w:rsidR="0095530A" w:rsidRDefault="0095530A" w:rsidP="0095530A"/>
        </w:tc>
      </w:tr>
      <w:tr w:rsidR="0095530A" w14:paraId="4F4FF4D1" w14:textId="77777777">
        <w:trPr>
          <w:trHeight w:val="547"/>
        </w:trPr>
        <w:tc>
          <w:tcPr>
            <w:tcW w:w="2122" w:type="dxa"/>
          </w:tcPr>
          <w:p w14:paraId="6F700EAB" w14:textId="12C62A73"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采购管理</w:t>
            </w:r>
          </w:p>
        </w:tc>
        <w:tc>
          <w:tcPr>
            <w:tcW w:w="998" w:type="dxa"/>
          </w:tcPr>
          <w:p w14:paraId="38EFB92C" w14:textId="51101169"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Q</w:t>
            </w:r>
            <w:r>
              <w:rPr>
                <w:rFonts w:ascii="宋体" w:hAnsi="宋体" w:cs="宋体"/>
                <w:color w:val="000000"/>
                <w:kern w:val="0"/>
                <w:szCs w:val="21"/>
              </w:rPr>
              <w:t>8.4</w:t>
            </w:r>
          </w:p>
        </w:tc>
        <w:tc>
          <w:tcPr>
            <w:tcW w:w="10004" w:type="dxa"/>
            <w:vAlign w:val="center"/>
          </w:tcPr>
          <w:p w14:paraId="28E773FB" w14:textId="77777777" w:rsidR="0095530A" w:rsidRDefault="0095530A" w:rsidP="0095530A">
            <w:pPr>
              <w:spacing w:line="280" w:lineRule="exact"/>
              <w:ind w:firstLineChars="200" w:firstLine="420"/>
              <w:rPr>
                <w:rFonts w:ascii="宋体" w:hAnsi="宋体" w:cs="宋体"/>
                <w:kern w:val="0"/>
                <w:szCs w:val="21"/>
              </w:rPr>
            </w:pPr>
            <w:r>
              <w:rPr>
                <w:rFonts w:ascii="宋体" w:hAnsi="宋体" w:cs="宋体" w:hint="eastAsia"/>
                <w:kern w:val="0"/>
                <w:szCs w:val="21"/>
              </w:rPr>
              <w:t>《质量手册》第8.4条款</w:t>
            </w:r>
          </w:p>
          <w:p w14:paraId="52591FD3" w14:textId="7E98F286" w:rsidR="0095530A" w:rsidRDefault="0095530A" w:rsidP="0095530A">
            <w:pPr>
              <w:spacing w:line="280" w:lineRule="exact"/>
              <w:ind w:firstLineChars="200" w:firstLine="420"/>
              <w:rPr>
                <w:rFonts w:ascii="宋体" w:hAnsi="宋体" w:cs="宋体"/>
                <w:kern w:val="0"/>
                <w:szCs w:val="21"/>
              </w:rPr>
            </w:pPr>
            <w:r>
              <w:rPr>
                <w:rFonts w:ascii="宋体" w:hAnsi="宋体" w:cs="宋体" w:hint="eastAsia"/>
                <w:kern w:val="0"/>
                <w:szCs w:val="21"/>
              </w:rPr>
              <w:t>外部提供的与质量有关的过程、产品和服务较为简单，主要是行政办公用品的采购。管委会相关物业管理</w:t>
            </w:r>
            <w:r w:rsidR="00A85B62">
              <w:rPr>
                <w:rFonts w:ascii="宋体" w:hAnsi="宋体" w:cs="宋体" w:hint="eastAsia"/>
                <w:kern w:val="0"/>
                <w:szCs w:val="21"/>
              </w:rPr>
              <w:t>、餐饮管理</w:t>
            </w:r>
            <w:r>
              <w:rPr>
                <w:rFonts w:ascii="宋体" w:hAnsi="宋体" w:cs="宋体" w:hint="eastAsia"/>
                <w:kern w:val="0"/>
                <w:szCs w:val="21"/>
              </w:rPr>
              <w:t>统一由第三方公司承包。</w:t>
            </w:r>
            <w:r w:rsidR="00A85B62">
              <w:rPr>
                <w:rFonts w:ascii="宋体" w:hAnsi="宋体" w:cs="宋体" w:hint="eastAsia"/>
                <w:kern w:val="0"/>
                <w:szCs w:val="21"/>
              </w:rPr>
              <w:t>属外包，按照采购要求管理。</w:t>
            </w:r>
          </w:p>
          <w:p w14:paraId="4026D1F8" w14:textId="77777777" w:rsidR="0095530A" w:rsidRDefault="0095530A" w:rsidP="0095530A">
            <w:pPr>
              <w:spacing w:line="280" w:lineRule="exact"/>
              <w:ind w:firstLineChars="200" w:firstLine="420"/>
              <w:rPr>
                <w:rFonts w:ascii="宋体" w:hAnsi="宋体" w:cs="宋体"/>
                <w:kern w:val="0"/>
                <w:szCs w:val="21"/>
              </w:rPr>
            </w:pPr>
            <w:r>
              <w:rPr>
                <w:rFonts w:ascii="宋体" w:hAnsi="宋体" w:cs="宋体" w:hint="eastAsia"/>
                <w:kern w:val="0"/>
                <w:szCs w:val="21"/>
              </w:rPr>
              <w:t>抽查合格供方及提供产品</w:t>
            </w:r>
          </w:p>
          <w:p w14:paraId="2C51FBA6" w14:textId="77777777" w:rsidR="0095530A" w:rsidRDefault="0095530A" w:rsidP="0095530A">
            <w:pPr>
              <w:spacing w:line="280" w:lineRule="exact"/>
              <w:ind w:firstLineChars="200" w:firstLine="420"/>
              <w:rPr>
                <w:rFonts w:ascii="宋体" w:hAnsi="宋体" w:cs="宋体"/>
                <w:kern w:val="0"/>
                <w:szCs w:val="21"/>
              </w:rPr>
            </w:pPr>
            <w:r>
              <w:rPr>
                <w:rFonts w:ascii="宋体" w:hAnsi="宋体" w:cs="宋体" w:hint="eastAsia"/>
                <w:kern w:val="0"/>
                <w:szCs w:val="21"/>
              </w:rPr>
              <w:t>序号</w:t>
            </w:r>
            <w:r>
              <w:rPr>
                <w:rFonts w:ascii="宋体" w:hAnsi="宋体" w:cs="宋体" w:hint="eastAsia"/>
                <w:kern w:val="0"/>
                <w:szCs w:val="21"/>
              </w:rPr>
              <w:tab/>
              <w:t>供方名称</w:t>
            </w:r>
            <w:r>
              <w:rPr>
                <w:rFonts w:ascii="宋体" w:hAnsi="宋体" w:cs="宋体" w:hint="eastAsia"/>
                <w:kern w:val="0"/>
                <w:szCs w:val="21"/>
              </w:rPr>
              <w:tab/>
            </w:r>
            <w:r>
              <w:rPr>
                <w:rFonts w:ascii="宋体" w:hAnsi="宋体" w:cs="宋体"/>
                <w:kern w:val="0"/>
                <w:szCs w:val="21"/>
              </w:rPr>
              <w:t xml:space="preserve">              </w:t>
            </w:r>
            <w:r>
              <w:rPr>
                <w:rFonts w:ascii="宋体" w:hAnsi="宋体" w:cs="宋体" w:hint="eastAsia"/>
                <w:kern w:val="0"/>
                <w:szCs w:val="21"/>
              </w:rPr>
              <w:t>提供产品名称</w:t>
            </w:r>
          </w:p>
          <w:p w14:paraId="602FE000" w14:textId="18BC9E6E" w:rsidR="0095530A" w:rsidRDefault="0095530A" w:rsidP="0095530A">
            <w:pPr>
              <w:spacing w:line="280" w:lineRule="exact"/>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ab/>
            </w:r>
            <w:r>
              <w:rPr>
                <w:rFonts w:ascii="宋体" w:hAnsi="宋体" w:cs="宋体" w:hint="eastAsia"/>
                <w:kern w:val="0"/>
                <w:szCs w:val="21"/>
              </w:rPr>
              <w:tab/>
            </w:r>
            <w:r w:rsidR="00A85B62" w:rsidRPr="00A85B62">
              <w:rPr>
                <w:rFonts w:ascii="宋体" w:hAnsi="宋体" w:cs="宋体" w:hint="eastAsia"/>
                <w:kern w:val="0"/>
                <w:szCs w:val="21"/>
              </w:rPr>
              <w:t>宣城市希达公用服务公司</w:t>
            </w:r>
            <w:r>
              <w:rPr>
                <w:rFonts w:ascii="宋体" w:hAnsi="宋体" w:cs="宋体" w:hint="eastAsia"/>
                <w:kern w:val="0"/>
                <w:szCs w:val="21"/>
              </w:rPr>
              <w:t xml:space="preserve"> </w:t>
            </w:r>
            <w:r>
              <w:rPr>
                <w:rFonts w:ascii="宋体" w:hAnsi="宋体" w:cs="宋体"/>
                <w:kern w:val="0"/>
                <w:szCs w:val="21"/>
              </w:rPr>
              <w:t xml:space="preserve">    </w:t>
            </w:r>
            <w:r w:rsidR="00A85B62">
              <w:rPr>
                <w:rFonts w:ascii="宋体" w:hAnsi="宋体" w:cs="宋体" w:hint="eastAsia"/>
                <w:kern w:val="0"/>
                <w:szCs w:val="21"/>
              </w:rPr>
              <w:t>物业管理</w:t>
            </w:r>
          </w:p>
          <w:p w14:paraId="1716A1F4" w14:textId="65EE67DA" w:rsidR="00A85B62" w:rsidRDefault="00A85B62" w:rsidP="0095530A">
            <w:pPr>
              <w:spacing w:line="280" w:lineRule="exact"/>
              <w:ind w:firstLineChars="200" w:firstLine="420"/>
              <w:rPr>
                <w:rFonts w:ascii="宋体" w:hAnsi="宋体"/>
                <w:szCs w:val="21"/>
              </w:rPr>
            </w:pPr>
            <w:r>
              <w:rPr>
                <w:rFonts w:ascii="宋体" w:hAnsi="宋体" w:cs="宋体" w:hint="eastAsia"/>
                <w:kern w:val="0"/>
                <w:szCs w:val="21"/>
              </w:rPr>
              <w:t>2</w:t>
            </w:r>
            <w:r>
              <w:rPr>
                <w:rFonts w:ascii="宋体" w:hAnsi="宋体" w:cs="宋体"/>
                <w:kern w:val="0"/>
                <w:szCs w:val="21"/>
              </w:rPr>
              <w:t xml:space="preserve">       </w:t>
            </w:r>
            <w:r w:rsidRPr="00A9681D">
              <w:rPr>
                <w:rFonts w:ascii="宋体" w:hAnsi="宋体" w:hint="eastAsia"/>
                <w:szCs w:val="21"/>
              </w:rPr>
              <w:t>宣城</w:t>
            </w:r>
            <w:r>
              <w:rPr>
                <w:rFonts w:ascii="宋体" w:hAnsi="宋体" w:hint="eastAsia"/>
                <w:szCs w:val="21"/>
              </w:rPr>
              <w:t>诚易餐饮管理公司</w:t>
            </w:r>
            <w:r>
              <w:rPr>
                <w:rFonts w:ascii="宋体" w:hAnsi="宋体" w:hint="eastAsia"/>
                <w:szCs w:val="21"/>
              </w:rPr>
              <w:t xml:space="preserve"> </w:t>
            </w:r>
            <w:r>
              <w:rPr>
                <w:rFonts w:ascii="宋体" w:hAnsi="宋体"/>
                <w:szCs w:val="21"/>
              </w:rPr>
              <w:t xml:space="preserve">      </w:t>
            </w:r>
            <w:r>
              <w:rPr>
                <w:rFonts w:ascii="宋体" w:hAnsi="宋体" w:hint="eastAsia"/>
                <w:szCs w:val="21"/>
              </w:rPr>
              <w:t>餐饮服务</w:t>
            </w:r>
          </w:p>
          <w:p w14:paraId="06130CA9" w14:textId="7A39D0CF" w:rsidR="00A85B62" w:rsidRDefault="00A85B62" w:rsidP="0095530A">
            <w:pPr>
              <w:spacing w:line="280" w:lineRule="exact"/>
              <w:ind w:firstLineChars="200" w:firstLine="420"/>
              <w:rPr>
                <w:rFonts w:ascii="宋体" w:hAnsi="宋体"/>
                <w:szCs w:val="21"/>
              </w:rPr>
            </w:pPr>
            <w:r>
              <w:rPr>
                <w:rFonts w:ascii="宋体" w:hAnsi="宋体" w:hint="eastAsia"/>
                <w:szCs w:val="21"/>
              </w:rPr>
              <w:t xml:space="preserve">3、 </w:t>
            </w:r>
            <w:r>
              <w:rPr>
                <w:rFonts w:ascii="宋体" w:hAnsi="宋体"/>
                <w:szCs w:val="21"/>
              </w:rPr>
              <w:t xml:space="preserve">    </w:t>
            </w:r>
            <w:r w:rsidRPr="00A9681D">
              <w:rPr>
                <w:rFonts w:ascii="宋体" w:hAnsi="宋体" w:hint="eastAsia"/>
                <w:szCs w:val="21"/>
              </w:rPr>
              <w:t>宣城</w:t>
            </w:r>
            <w:r>
              <w:rPr>
                <w:rFonts w:ascii="宋体" w:hAnsi="宋体" w:hint="eastAsia"/>
                <w:szCs w:val="21"/>
              </w:rPr>
              <w:t>市徽商餐饮管理公司</w:t>
            </w:r>
            <w:r>
              <w:rPr>
                <w:rFonts w:ascii="宋体" w:hAnsi="宋体" w:hint="eastAsia"/>
                <w:szCs w:val="21"/>
              </w:rPr>
              <w:t xml:space="preserve"> </w:t>
            </w:r>
            <w:r>
              <w:rPr>
                <w:rFonts w:ascii="宋体" w:hAnsi="宋体"/>
                <w:szCs w:val="21"/>
              </w:rPr>
              <w:t xml:space="preserve">    </w:t>
            </w:r>
            <w:r>
              <w:rPr>
                <w:rFonts w:ascii="宋体" w:hAnsi="宋体" w:hint="eastAsia"/>
                <w:szCs w:val="21"/>
              </w:rPr>
              <w:t>餐饮服务</w:t>
            </w:r>
          </w:p>
          <w:p w14:paraId="170C8059" w14:textId="074E2E19" w:rsidR="00A85B62" w:rsidRDefault="00A85B62" w:rsidP="0095530A">
            <w:pPr>
              <w:spacing w:line="280" w:lineRule="exact"/>
              <w:ind w:firstLineChars="200" w:firstLine="420"/>
              <w:rPr>
                <w:rFonts w:ascii="宋体" w:hAnsi="宋体"/>
                <w:szCs w:val="21"/>
              </w:rPr>
            </w:pPr>
            <w:r>
              <w:rPr>
                <w:rFonts w:ascii="宋体" w:hAnsi="宋体" w:hint="eastAsia"/>
                <w:szCs w:val="21"/>
              </w:rPr>
              <w:t xml:space="preserve">4、 </w:t>
            </w:r>
            <w:r>
              <w:rPr>
                <w:rFonts w:ascii="宋体" w:hAnsi="宋体"/>
                <w:szCs w:val="21"/>
              </w:rPr>
              <w:t xml:space="preserve">    </w:t>
            </w:r>
            <w:r w:rsidRPr="0073260D">
              <w:rPr>
                <w:rFonts w:ascii="宋体" w:hAnsi="宋体" w:hint="eastAsia"/>
                <w:szCs w:val="21"/>
              </w:rPr>
              <w:t>宣城格力空调销售部</w:t>
            </w:r>
            <w:r>
              <w:rPr>
                <w:rFonts w:ascii="宋体" w:hAnsi="宋体" w:hint="eastAsia"/>
                <w:szCs w:val="21"/>
              </w:rPr>
              <w:t xml:space="preserve"> </w:t>
            </w:r>
            <w:r>
              <w:rPr>
                <w:rFonts w:ascii="宋体" w:hAnsi="宋体"/>
                <w:szCs w:val="21"/>
              </w:rPr>
              <w:t xml:space="preserve">        </w:t>
            </w:r>
            <w:r>
              <w:rPr>
                <w:rFonts w:ascii="宋体" w:hAnsi="宋体" w:hint="eastAsia"/>
                <w:szCs w:val="21"/>
              </w:rPr>
              <w:t>空调产品</w:t>
            </w:r>
          </w:p>
          <w:p w14:paraId="5D4B337F" w14:textId="7FE42E60" w:rsidR="00A85B62" w:rsidRPr="00A85B62" w:rsidRDefault="00A85B62" w:rsidP="00A85B62">
            <w:pPr>
              <w:ind w:firstLineChars="200" w:firstLine="420"/>
              <w:rPr>
                <w:rFonts w:ascii="宋体" w:hAnsi="宋体" w:cs="宋体" w:hint="eastAsia"/>
                <w:kern w:val="0"/>
                <w:szCs w:val="21"/>
              </w:rPr>
            </w:pPr>
            <w:r>
              <w:rPr>
                <w:rFonts w:ascii="宋体" w:hAnsi="宋体" w:cs="宋体" w:hint="eastAsia"/>
                <w:kern w:val="0"/>
                <w:szCs w:val="21"/>
              </w:rPr>
              <w:t xml:space="preserve">5、 </w:t>
            </w:r>
            <w:r>
              <w:rPr>
                <w:rFonts w:ascii="宋体" w:hAnsi="宋体" w:cs="宋体"/>
                <w:kern w:val="0"/>
                <w:szCs w:val="21"/>
              </w:rPr>
              <w:t xml:space="preserve">    </w:t>
            </w:r>
            <w:r>
              <w:rPr>
                <w:rFonts w:ascii="宋体" w:hAnsi="宋体" w:hint="eastAsia"/>
                <w:szCs w:val="21"/>
              </w:rPr>
              <w:t>宣城扬天办公设备有限公司</w:t>
            </w:r>
            <w:r>
              <w:rPr>
                <w:rFonts w:ascii="宋体" w:hAnsi="宋体" w:hint="eastAsia"/>
                <w:szCs w:val="21"/>
              </w:rPr>
              <w:t xml:space="preserve"> </w:t>
            </w:r>
            <w:r>
              <w:rPr>
                <w:rFonts w:ascii="宋体" w:hAnsi="宋体"/>
                <w:szCs w:val="21"/>
              </w:rPr>
              <w:t xml:space="preserve">  </w:t>
            </w:r>
            <w:r>
              <w:rPr>
                <w:rFonts w:ascii="宋体" w:hAnsi="宋体" w:hint="eastAsia"/>
                <w:szCs w:val="21"/>
              </w:rPr>
              <w:t>电脑、办公设备、耗材、办公用品</w:t>
            </w:r>
          </w:p>
          <w:p w14:paraId="5F9F9AFC" w14:textId="39D54223" w:rsidR="0095530A" w:rsidRDefault="0095530A" w:rsidP="0095530A">
            <w:pPr>
              <w:spacing w:line="280" w:lineRule="exact"/>
              <w:ind w:firstLineChars="200" w:firstLine="420"/>
              <w:rPr>
                <w:szCs w:val="21"/>
              </w:rPr>
            </w:pPr>
            <w:r>
              <w:rPr>
                <w:rFonts w:ascii="宋体" w:hAnsi="宋体" w:cs="宋体" w:hint="eastAsia"/>
                <w:kern w:val="0"/>
                <w:szCs w:val="21"/>
              </w:rPr>
              <w:t>提供了</w:t>
            </w:r>
            <w:r w:rsidR="00A85B62">
              <w:rPr>
                <w:rFonts w:ascii="宋体" w:hAnsi="宋体" w:cs="宋体" w:hint="eastAsia"/>
                <w:kern w:val="0"/>
                <w:szCs w:val="21"/>
              </w:rPr>
              <w:t>上述</w:t>
            </w:r>
            <w:r>
              <w:rPr>
                <w:rFonts w:ascii="宋体" w:hAnsi="宋体" w:cs="宋体" w:hint="eastAsia"/>
                <w:kern w:val="0"/>
                <w:szCs w:val="21"/>
              </w:rPr>
              <w:t>供方的评定记录表，</w:t>
            </w:r>
            <w:r w:rsidR="00A85B62">
              <w:rPr>
                <w:rFonts w:ascii="宋体" w:hAnsi="宋体" w:cs="宋体" w:hint="eastAsia"/>
                <w:kern w:val="0"/>
                <w:szCs w:val="21"/>
              </w:rPr>
              <w:t>供应商资质，如营业执照、食品经营许可证等，并提供了服务合同，基本有效，</w:t>
            </w:r>
            <w:r>
              <w:rPr>
                <w:rFonts w:ascii="宋体" w:hAnsi="宋体" w:cs="宋体" w:hint="eastAsia"/>
                <w:kern w:val="0"/>
                <w:szCs w:val="21"/>
              </w:rPr>
              <w:t>评定时间为2</w:t>
            </w:r>
            <w:r>
              <w:rPr>
                <w:rFonts w:ascii="宋体" w:hAnsi="宋体" w:cs="宋体"/>
                <w:kern w:val="0"/>
                <w:szCs w:val="21"/>
              </w:rPr>
              <w:t>020.</w:t>
            </w:r>
            <w:r w:rsidR="00A85B62">
              <w:rPr>
                <w:rFonts w:ascii="宋体" w:hAnsi="宋体" w:cs="宋体"/>
                <w:kern w:val="0"/>
                <w:szCs w:val="21"/>
              </w:rPr>
              <w:t>1</w:t>
            </w:r>
            <w:r>
              <w:rPr>
                <w:rFonts w:ascii="宋体" w:hAnsi="宋体" w:cs="宋体"/>
                <w:kern w:val="0"/>
                <w:szCs w:val="21"/>
              </w:rPr>
              <w:t>.</w:t>
            </w:r>
            <w:r w:rsidR="00A85B62">
              <w:rPr>
                <w:rFonts w:ascii="宋体" w:hAnsi="宋体" w:cs="宋体"/>
                <w:kern w:val="0"/>
                <w:szCs w:val="21"/>
              </w:rPr>
              <w:t>10</w:t>
            </w:r>
            <w:r>
              <w:rPr>
                <w:rFonts w:ascii="宋体" w:hAnsi="宋体" w:cs="宋体" w:hint="eastAsia"/>
                <w:kern w:val="0"/>
                <w:szCs w:val="21"/>
              </w:rPr>
              <w:t>，结论为同意列入合同供方，评定人为</w:t>
            </w:r>
            <w:r w:rsidR="00A85B62">
              <w:rPr>
                <w:rFonts w:ascii="宋体" w:hAnsi="宋体" w:cs="宋体" w:hint="eastAsia"/>
                <w:kern w:val="0"/>
                <w:szCs w:val="21"/>
              </w:rPr>
              <w:t>李祥林</w:t>
            </w:r>
            <w:r>
              <w:rPr>
                <w:rFonts w:ascii="宋体" w:hAnsi="宋体" w:cs="宋体" w:hint="eastAsia"/>
                <w:kern w:val="0"/>
                <w:szCs w:val="21"/>
              </w:rPr>
              <w:t>、批准为</w:t>
            </w:r>
            <w:r w:rsidR="002368D1">
              <w:rPr>
                <w:rFonts w:ascii="宋体" w:hAnsi="宋体" w:cs="宋体" w:hint="eastAsia"/>
                <w:kern w:val="0"/>
                <w:szCs w:val="21"/>
              </w:rPr>
              <w:t>盛开国</w:t>
            </w:r>
            <w:r>
              <w:rPr>
                <w:rFonts w:ascii="宋体" w:hAnsi="宋体" w:cs="宋体" w:hint="eastAsia"/>
                <w:kern w:val="0"/>
                <w:szCs w:val="21"/>
              </w:rPr>
              <w:t>。外部供方的初始评价和选择要求，基本符合。</w:t>
            </w:r>
            <w:r w:rsidR="0098356E">
              <w:rPr>
                <w:rFonts w:ascii="宋体" w:hAnsi="宋体" w:cs="宋体" w:hint="eastAsia"/>
                <w:kern w:val="0"/>
                <w:szCs w:val="21"/>
              </w:rPr>
              <w:t>管委会办公室通过日常监督检查和内部员工的信息反馈对外部供方如物业、餐饮等进行监督，目前没有发现不良情况。</w:t>
            </w:r>
          </w:p>
        </w:tc>
        <w:tc>
          <w:tcPr>
            <w:tcW w:w="1585" w:type="dxa"/>
          </w:tcPr>
          <w:p w14:paraId="090992C3" w14:textId="77777777" w:rsidR="0095530A" w:rsidRDefault="0095530A" w:rsidP="0095530A"/>
        </w:tc>
      </w:tr>
      <w:tr w:rsidR="0095530A" w14:paraId="319A88FC" w14:textId="77777777">
        <w:trPr>
          <w:trHeight w:val="547"/>
        </w:trPr>
        <w:tc>
          <w:tcPr>
            <w:tcW w:w="2122" w:type="dxa"/>
          </w:tcPr>
          <w:p w14:paraId="22D924D2" w14:textId="77777777"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放行</w:t>
            </w:r>
          </w:p>
          <w:p w14:paraId="25EFC336" w14:textId="74D81518"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不合格服务管理</w:t>
            </w:r>
          </w:p>
        </w:tc>
        <w:tc>
          <w:tcPr>
            <w:tcW w:w="998" w:type="dxa"/>
          </w:tcPr>
          <w:p w14:paraId="60C86C43" w14:textId="77777777"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Q</w:t>
            </w:r>
            <w:r>
              <w:rPr>
                <w:rFonts w:ascii="宋体" w:hAnsi="宋体" w:cs="宋体"/>
                <w:color w:val="000000"/>
                <w:kern w:val="0"/>
                <w:szCs w:val="21"/>
              </w:rPr>
              <w:t>8.6</w:t>
            </w:r>
          </w:p>
          <w:p w14:paraId="7A20BAD1" w14:textId="24CE549C"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Q</w:t>
            </w:r>
            <w:r>
              <w:rPr>
                <w:rFonts w:ascii="宋体" w:hAnsi="宋体" w:cs="宋体"/>
                <w:color w:val="000000"/>
                <w:kern w:val="0"/>
                <w:szCs w:val="21"/>
              </w:rPr>
              <w:t>8.7</w:t>
            </w:r>
          </w:p>
        </w:tc>
        <w:tc>
          <w:tcPr>
            <w:tcW w:w="10004" w:type="dxa"/>
            <w:vAlign w:val="center"/>
          </w:tcPr>
          <w:p w14:paraId="6275B944" w14:textId="483E4563" w:rsidR="0095530A" w:rsidRDefault="0095530A" w:rsidP="0095530A">
            <w:pPr>
              <w:spacing w:line="280" w:lineRule="exact"/>
              <w:ind w:firstLineChars="200" w:firstLine="420"/>
              <w:rPr>
                <w:rFonts w:ascii="宋体" w:hAnsi="宋体" w:cs="宋体"/>
                <w:szCs w:val="21"/>
              </w:rPr>
            </w:pPr>
            <w:r>
              <w:rPr>
                <w:rFonts w:ascii="宋体" w:hAnsi="宋体" w:cs="宋体" w:hint="eastAsia"/>
                <w:szCs w:val="21"/>
              </w:rPr>
              <w:t>因服务的特殊性，放行过程与行政服务提供过程基本同步开展。在行政服务完成后，一般由被服务方进行相应的验收。如有问题一般现场直接进行处置。主要以各行政部门管理为主，办公室做好抽查以及通过人员业绩考核记录等方式进行管理。主要检查依据为管委会管理规定，如</w:t>
            </w:r>
            <w:r w:rsidRPr="005B5859">
              <w:rPr>
                <w:rFonts w:ascii="宋体" w:hAnsi="宋体" w:hint="eastAsia"/>
                <w:color w:val="000000"/>
                <w:szCs w:val="21"/>
              </w:rPr>
              <w:t>外商投资企业</w:t>
            </w:r>
            <w:r w:rsidRPr="005B5859">
              <w:rPr>
                <w:rFonts w:ascii="宋体" w:hAnsi="宋体"/>
                <w:color w:val="000000"/>
                <w:szCs w:val="21"/>
              </w:rPr>
              <w:t>财政登记</w:t>
            </w:r>
            <w:r w:rsidRPr="005B5859">
              <w:rPr>
                <w:rFonts w:ascii="宋体" w:hAnsi="宋体" w:hint="eastAsia"/>
                <w:color w:val="000000"/>
                <w:szCs w:val="21"/>
              </w:rPr>
              <w:t>管理程序</w:t>
            </w:r>
            <w:r>
              <w:rPr>
                <w:rFonts w:ascii="宋体" w:hAnsi="宋体" w:hint="eastAsia"/>
                <w:color w:val="000000"/>
                <w:szCs w:val="21"/>
              </w:rPr>
              <w:t>、</w:t>
            </w:r>
            <w:r w:rsidRPr="005B5859">
              <w:rPr>
                <w:rFonts w:ascii="宋体" w:hAnsi="宋体" w:hint="eastAsia"/>
                <w:szCs w:val="21"/>
              </w:rPr>
              <w:t>高新技术专项资金管理与运作程序</w:t>
            </w:r>
            <w:r>
              <w:rPr>
                <w:rFonts w:ascii="宋体" w:hAnsi="宋体" w:hint="eastAsia"/>
                <w:szCs w:val="21"/>
              </w:rPr>
              <w:t>、</w:t>
            </w:r>
            <w:r w:rsidRPr="005B5859">
              <w:rPr>
                <w:rFonts w:ascii="宋体" w:hAnsi="宋体" w:hint="eastAsia"/>
                <w:szCs w:val="21"/>
              </w:rPr>
              <w:t>新、改、扩项目环境影响评价程序</w:t>
            </w:r>
            <w:r>
              <w:rPr>
                <w:rFonts w:ascii="宋体" w:hAnsi="宋体" w:hint="eastAsia"/>
                <w:szCs w:val="21"/>
              </w:rPr>
              <w:t>等。</w:t>
            </w:r>
          </w:p>
          <w:p w14:paraId="44513F9E" w14:textId="4F6A4C64" w:rsidR="0095530A" w:rsidRDefault="0095530A" w:rsidP="0095530A">
            <w:pPr>
              <w:spacing w:line="280" w:lineRule="exact"/>
              <w:ind w:firstLineChars="200" w:firstLine="420"/>
              <w:rPr>
                <w:rFonts w:ascii="宋体" w:hAnsi="宋体" w:cs="宋体"/>
                <w:szCs w:val="21"/>
              </w:rPr>
            </w:pPr>
            <w:r>
              <w:rPr>
                <w:rFonts w:ascii="宋体" w:hAnsi="宋体" w:cs="宋体" w:hint="eastAsia"/>
                <w:szCs w:val="21"/>
              </w:rPr>
              <w:t>提供了服务质量评定检查表，抽查2</w:t>
            </w:r>
            <w:r>
              <w:rPr>
                <w:rFonts w:ascii="宋体" w:hAnsi="宋体" w:cs="宋体"/>
                <w:szCs w:val="21"/>
              </w:rPr>
              <w:t>020.5.28</w:t>
            </w:r>
            <w:r>
              <w:rPr>
                <w:rFonts w:ascii="宋体" w:hAnsi="宋体" w:cs="宋体" w:hint="eastAsia"/>
                <w:szCs w:val="21"/>
              </w:rPr>
              <w:t>，潘晓昕，以外部人员打电话方式进行检查，被检查人为办公室，检查内容包括，接听时间、服务态度、礼貌用语等方面进行评判，结论为：</w:t>
            </w:r>
            <w:r w:rsidRPr="00635EAF">
              <w:rPr>
                <w:rFonts w:ascii="宋体" w:hAnsi="宋体" w:cs="宋体" w:hint="eastAsia"/>
                <w:szCs w:val="21"/>
              </w:rPr>
              <w:t>本次电话监控，被检查人表现非常好，他的服务工作完全符合本开发区规范要求。</w:t>
            </w:r>
            <w:r>
              <w:rPr>
                <w:rFonts w:ascii="宋体" w:hAnsi="宋体" w:cs="宋体" w:hint="eastAsia"/>
                <w:szCs w:val="21"/>
              </w:rPr>
              <w:t>记录人为孙朝晖。</w:t>
            </w:r>
          </w:p>
          <w:p w14:paraId="2076D806" w14:textId="6CC27357" w:rsidR="0095530A" w:rsidRDefault="0095530A" w:rsidP="0095530A">
            <w:pPr>
              <w:spacing w:line="280" w:lineRule="exact"/>
              <w:ind w:firstLineChars="200" w:firstLine="420"/>
              <w:rPr>
                <w:rFonts w:ascii="宋体" w:hAnsi="宋体" w:cs="宋体"/>
                <w:szCs w:val="21"/>
              </w:rPr>
            </w:pPr>
            <w:r>
              <w:rPr>
                <w:rFonts w:ascii="宋体" w:hAnsi="宋体" w:cs="宋体" w:hint="eastAsia"/>
                <w:szCs w:val="21"/>
              </w:rPr>
              <w:t>提供了服务过程检查记录。抽查安徽弘雷金属复合材料公司，服务内容为帮助企业申请国家高新技术企业、申报安徽三高项目、协调解决职工上下班困难问题。对指定部门人员的的落实、检查申请国家高新企业条件、申报三高项目条件、准备试试申请材料、检查服务响应时间、检查服务效果。被检查人为余红、孙朝晖、盛开国；检查人是吴忠梅、雷江升。检查结果：满足要求，检查时间2</w:t>
            </w:r>
            <w:r>
              <w:rPr>
                <w:rFonts w:ascii="宋体" w:hAnsi="宋体" w:cs="宋体"/>
                <w:szCs w:val="21"/>
              </w:rPr>
              <w:t>020.5.15</w:t>
            </w:r>
          </w:p>
          <w:p w14:paraId="1398A088" w14:textId="065FF510" w:rsidR="0095530A" w:rsidRDefault="0095530A" w:rsidP="0095530A">
            <w:pPr>
              <w:spacing w:line="280" w:lineRule="exact"/>
              <w:rPr>
                <w:rFonts w:ascii="宋体" w:hAnsi="宋体" w:cs="宋体"/>
                <w:szCs w:val="21"/>
              </w:rPr>
            </w:pPr>
            <w:r>
              <w:rPr>
                <w:rFonts w:ascii="宋体" w:hAnsi="宋体" w:cs="宋体" w:hint="eastAsia"/>
                <w:szCs w:val="21"/>
              </w:rPr>
              <w:lastRenderedPageBreak/>
              <w:t>另外抽查9想吃服务过程和服务质量评定检查表，基本符合。</w:t>
            </w:r>
          </w:p>
          <w:p w14:paraId="54ABD9B6" w14:textId="2A4913EC" w:rsidR="0095530A" w:rsidRDefault="0095530A" w:rsidP="0095530A">
            <w:pPr>
              <w:spacing w:line="280" w:lineRule="exact"/>
              <w:ind w:firstLineChars="200" w:firstLine="420"/>
              <w:rPr>
                <w:szCs w:val="21"/>
              </w:rPr>
            </w:pPr>
            <w:r>
              <w:rPr>
                <w:rFonts w:ascii="宋体" w:hAnsi="宋体" w:cs="宋体" w:hint="eastAsia"/>
                <w:szCs w:val="21"/>
              </w:rPr>
              <w:t>如果有发生不符合情况的，企事业单位一般会反馈到办公室，审核周期内，没有发生不符合的情况。</w:t>
            </w:r>
          </w:p>
        </w:tc>
        <w:tc>
          <w:tcPr>
            <w:tcW w:w="1585" w:type="dxa"/>
          </w:tcPr>
          <w:p w14:paraId="5FCC09A3" w14:textId="77777777" w:rsidR="0095530A" w:rsidRDefault="0095530A" w:rsidP="0095530A"/>
        </w:tc>
      </w:tr>
      <w:tr w:rsidR="0095530A" w14:paraId="235B285F" w14:textId="77777777">
        <w:trPr>
          <w:trHeight w:val="547"/>
        </w:trPr>
        <w:tc>
          <w:tcPr>
            <w:tcW w:w="2122" w:type="dxa"/>
          </w:tcPr>
          <w:p w14:paraId="2FB77DA7" w14:textId="77777777" w:rsidR="0095530A" w:rsidRDefault="0095530A" w:rsidP="0095530A">
            <w:pPr>
              <w:spacing w:line="280" w:lineRule="exact"/>
              <w:rPr>
                <w:rFonts w:ascii="宋体" w:hAnsi="宋体" w:cs="宋体"/>
                <w:szCs w:val="21"/>
              </w:rPr>
            </w:pPr>
            <w:r>
              <w:rPr>
                <w:rFonts w:ascii="宋体" w:hAnsi="宋体" w:cs="宋体" w:hint="eastAsia"/>
                <w:szCs w:val="21"/>
              </w:rPr>
              <w:t>绩效 总则</w:t>
            </w:r>
          </w:p>
          <w:p w14:paraId="3F92F475" w14:textId="20FE1AF4" w:rsidR="0095530A" w:rsidRPr="0095530A" w:rsidRDefault="0095530A" w:rsidP="0095530A">
            <w:pPr>
              <w:spacing w:line="280" w:lineRule="exact"/>
              <w:rPr>
                <w:rFonts w:ascii="宋体" w:hAnsi="宋体" w:cs="宋体"/>
                <w:color w:val="000000"/>
                <w:kern w:val="0"/>
                <w:szCs w:val="21"/>
              </w:rPr>
            </w:pPr>
          </w:p>
        </w:tc>
        <w:tc>
          <w:tcPr>
            <w:tcW w:w="998" w:type="dxa"/>
          </w:tcPr>
          <w:p w14:paraId="2D5C4683" w14:textId="086CCC1C" w:rsidR="0095530A" w:rsidRDefault="0095530A" w:rsidP="0095530A">
            <w:pPr>
              <w:spacing w:line="280" w:lineRule="exact"/>
              <w:rPr>
                <w:szCs w:val="21"/>
              </w:rPr>
            </w:pPr>
            <w:r>
              <w:rPr>
                <w:rFonts w:hint="eastAsia"/>
                <w:szCs w:val="21"/>
              </w:rPr>
              <w:t>Q</w:t>
            </w:r>
            <w:r w:rsidR="00A62368">
              <w:rPr>
                <w:szCs w:val="21"/>
              </w:rPr>
              <w:t>E</w:t>
            </w:r>
            <w:r>
              <w:rPr>
                <w:rFonts w:hint="eastAsia"/>
                <w:szCs w:val="21"/>
              </w:rPr>
              <w:t>9.1.1</w:t>
            </w:r>
          </w:p>
          <w:p w14:paraId="03B90B24" w14:textId="1594CC42" w:rsidR="0095530A" w:rsidRDefault="0095530A" w:rsidP="0095530A">
            <w:pPr>
              <w:spacing w:line="280" w:lineRule="exact"/>
              <w:rPr>
                <w:rFonts w:ascii="宋体" w:hAnsi="宋体" w:cs="宋体"/>
                <w:color w:val="000000"/>
                <w:kern w:val="0"/>
                <w:szCs w:val="21"/>
              </w:rPr>
            </w:pPr>
          </w:p>
        </w:tc>
        <w:tc>
          <w:tcPr>
            <w:tcW w:w="10004" w:type="dxa"/>
            <w:vAlign w:val="center"/>
          </w:tcPr>
          <w:p w14:paraId="6CED275C" w14:textId="048875A5" w:rsidR="0095530A" w:rsidRDefault="0095530A" w:rsidP="0095530A">
            <w:pPr>
              <w:spacing w:line="280" w:lineRule="exact"/>
              <w:ind w:firstLineChars="200" w:firstLine="420"/>
              <w:rPr>
                <w:rFonts w:ascii="宋体" w:hAnsi="宋体" w:cs="宋体"/>
                <w:szCs w:val="21"/>
              </w:rPr>
            </w:pPr>
            <w:r>
              <w:rPr>
                <w:rFonts w:ascii="宋体" w:hAnsi="宋体" w:cs="宋体" w:hint="eastAsia"/>
                <w:szCs w:val="21"/>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20</w:t>
            </w:r>
            <w:r>
              <w:rPr>
                <w:rFonts w:ascii="宋体" w:hAnsi="宋体" w:cs="宋体" w:hint="eastAsia"/>
                <w:szCs w:val="21"/>
              </w:rPr>
              <w:t>年1-</w:t>
            </w:r>
            <w:r>
              <w:rPr>
                <w:rFonts w:ascii="宋体" w:hAnsi="宋体" w:cs="宋体"/>
                <w:szCs w:val="21"/>
              </w:rPr>
              <w:t>11</w:t>
            </w:r>
            <w:r>
              <w:rPr>
                <w:rFonts w:ascii="宋体" w:hAnsi="宋体" w:cs="宋体" w:hint="eastAsia"/>
                <w:szCs w:val="21"/>
              </w:rPr>
              <w:t>月份的目标完成情况，公司及各部门的管理目标均能完成。</w:t>
            </w:r>
          </w:p>
        </w:tc>
        <w:tc>
          <w:tcPr>
            <w:tcW w:w="1585" w:type="dxa"/>
          </w:tcPr>
          <w:p w14:paraId="610BF8F8" w14:textId="77777777" w:rsidR="0095530A" w:rsidRDefault="0095530A" w:rsidP="0095530A"/>
        </w:tc>
      </w:tr>
      <w:tr w:rsidR="0095530A" w14:paraId="6B89051F" w14:textId="77777777">
        <w:trPr>
          <w:trHeight w:val="547"/>
        </w:trPr>
        <w:tc>
          <w:tcPr>
            <w:tcW w:w="2122" w:type="dxa"/>
          </w:tcPr>
          <w:p w14:paraId="30DBAFF7" w14:textId="77777777"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分析与评价</w:t>
            </w:r>
          </w:p>
          <w:p w14:paraId="19631CBB" w14:textId="77777777" w:rsidR="0095530A" w:rsidRDefault="0095530A" w:rsidP="0095530A">
            <w:pPr>
              <w:spacing w:line="280" w:lineRule="exact"/>
              <w:rPr>
                <w:rFonts w:ascii="宋体" w:hAnsi="宋体" w:cs="宋体"/>
                <w:color w:val="000000"/>
                <w:kern w:val="0"/>
                <w:szCs w:val="21"/>
              </w:rPr>
            </w:pPr>
          </w:p>
        </w:tc>
        <w:tc>
          <w:tcPr>
            <w:tcW w:w="998" w:type="dxa"/>
          </w:tcPr>
          <w:p w14:paraId="76FA6F98" w14:textId="77777777"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Q9.1.3</w:t>
            </w:r>
          </w:p>
          <w:p w14:paraId="0A51E1E4" w14:textId="77777777" w:rsidR="0095530A" w:rsidRDefault="0095530A" w:rsidP="0095530A">
            <w:pPr>
              <w:spacing w:line="280" w:lineRule="exact"/>
              <w:rPr>
                <w:rFonts w:ascii="宋体" w:hAnsi="宋体" w:cs="宋体"/>
                <w:color w:val="000000"/>
                <w:kern w:val="0"/>
                <w:szCs w:val="21"/>
              </w:rPr>
            </w:pPr>
          </w:p>
        </w:tc>
        <w:tc>
          <w:tcPr>
            <w:tcW w:w="10004" w:type="dxa"/>
            <w:vAlign w:val="center"/>
          </w:tcPr>
          <w:p w14:paraId="00980465" w14:textId="0B595E7C" w:rsidR="0095530A" w:rsidRDefault="0095530A" w:rsidP="0095530A">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公司数据包括：对管委会行政服务的状况、管理体系运行、顾客满意、供方等过程的数据分析。</w:t>
            </w:r>
          </w:p>
          <w:p w14:paraId="62ED5900" w14:textId="1F1823DB" w:rsidR="0095530A" w:rsidRDefault="0095530A" w:rsidP="0095530A">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查自公司管理体系运行以来，已经进行搜集信息和数据的活动：管理目标考核、顾客满意度调查、质量、环境运行情况等的简单分析。</w:t>
            </w:r>
          </w:p>
          <w:p w14:paraId="467C4BB0" w14:textId="77777777"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统计技术查到：调查表用于顾客满意度调查；用于供方调查、评价和选择；用于市场调查。</w:t>
            </w:r>
          </w:p>
          <w:p w14:paraId="29707974" w14:textId="77777777"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数据分析基本有效，但须加强，已沟通。</w:t>
            </w:r>
          </w:p>
          <w:p w14:paraId="0253A4E6" w14:textId="5AF01ACD" w:rsidR="0095530A" w:rsidRDefault="0095530A" w:rsidP="0095530A">
            <w:pPr>
              <w:spacing w:line="280" w:lineRule="exact"/>
              <w:ind w:firstLineChars="200" w:firstLine="420"/>
              <w:rPr>
                <w:rFonts w:ascii="宋体" w:hAnsi="宋体" w:cs="宋体"/>
                <w:szCs w:val="21"/>
              </w:rPr>
            </w:pPr>
            <w:r>
              <w:rPr>
                <w:rFonts w:ascii="宋体" w:hAnsi="宋体" w:cs="宋体" w:hint="eastAsia"/>
                <w:color w:val="000000"/>
                <w:kern w:val="0"/>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有进一步提高顾客满意度。</w:t>
            </w:r>
          </w:p>
        </w:tc>
        <w:tc>
          <w:tcPr>
            <w:tcW w:w="1585" w:type="dxa"/>
          </w:tcPr>
          <w:p w14:paraId="5DE9C074" w14:textId="77777777" w:rsidR="0095530A" w:rsidRDefault="0095530A" w:rsidP="0095530A"/>
        </w:tc>
      </w:tr>
      <w:tr w:rsidR="0095530A" w:rsidRPr="0095530A" w14:paraId="52BA1FBE" w14:textId="77777777">
        <w:trPr>
          <w:trHeight w:val="547"/>
        </w:trPr>
        <w:tc>
          <w:tcPr>
            <w:tcW w:w="2122" w:type="dxa"/>
          </w:tcPr>
          <w:p w14:paraId="7BF4B7F5" w14:textId="7E3081BD"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内部审核</w:t>
            </w:r>
          </w:p>
        </w:tc>
        <w:tc>
          <w:tcPr>
            <w:tcW w:w="998" w:type="dxa"/>
          </w:tcPr>
          <w:p w14:paraId="76423892" w14:textId="25EE36AF" w:rsidR="0095530A" w:rsidRDefault="0095530A" w:rsidP="0095530A">
            <w:pPr>
              <w:spacing w:line="280" w:lineRule="exact"/>
              <w:rPr>
                <w:rFonts w:ascii="宋体" w:hAnsi="宋体" w:cs="宋体"/>
                <w:color w:val="000000"/>
                <w:kern w:val="0"/>
                <w:szCs w:val="21"/>
              </w:rPr>
            </w:pPr>
            <w:r>
              <w:rPr>
                <w:rFonts w:hint="eastAsia"/>
                <w:szCs w:val="21"/>
              </w:rPr>
              <w:t>QE9.</w:t>
            </w:r>
            <w:r>
              <w:rPr>
                <w:szCs w:val="21"/>
              </w:rPr>
              <w:t>2</w:t>
            </w:r>
          </w:p>
        </w:tc>
        <w:tc>
          <w:tcPr>
            <w:tcW w:w="10004" w:type="dxa"/>
            <w:vAlign w:val="center"/>
          </w:tcPr>
          <w:p w14:paraId="3EB49757" w14:textId="77777777" w:rsidR="0095530A" w:rsidRDefault="0095530A" w:rsidP="0095530A">
            <w:pPr>
              <w:spacing w:line="280" w:lineRule="exact"/>
              <w:ind w:firstLineChars="200" w:firstLine="420"/>
              <w:rPr>
                <w:szCs w:val="21"/>
              </w:rPr>
            </w:pPr>
            <w:r>
              <w:rPr>
                <w:rFonts w:hint="eastAsia"/>
                <w:szCs w:val="21"/>
              </w:rPr>
              <w:t>编制了《内部审核程序》，由管代定期组织每年进行一次内审，间隔不超过</w:t>
            </w:r>
            <w:r>
              <w:rPr>
                <w:rFonts w:hint="eastAsia"/>
                <w:szCs w:val="21"/>
              </w:rPr>
              <w:t>12</w:t>
            </w:r>
            <w:r>
              <w:rPr>
                <w:rFonts w:hint="eastAsia"/>
                <w:szCs w:val="21"/>
              </w:rPr>
              <w:t>月份，安排内审员参加。</w:t>
            </w:r>
          </w:p>
          <w:p w14:paraId="311EAE30" w14:textId="77777777" w:rsidR="0095530A" w:rsidRDefault="0095530A" w:rsidP="0095530A">
            <w:pPr>
              <w:spacing w:line="280" w:lineRule="exact"/>
              <w:ind w:firstLineChars="200" w:firstLine="420"/>
              <w:rPr>
                <w:szCs w:val="21"/>
              </w:rPr>
            </w:pPr>
            <w:r>
              <w:rPr>
                <w:rFonts w:hint="eastAsia"/>
                <w:szCs w:val="21"/>
              </w:rPr>
              <w:t>依据</w:t>
            </w:r>
            <w:r>
              <w:rPr>
                <w:rFonts w:hint="eastAsia"/>
                <w:szCs w:val="21"/>
              </w:rPr>
              <w:t>ISO14001:2015</w:t>
            </w:r>
            <w:r>
              <w:rPr>
                <w:rFonts w:hint="eastAsia"/>
                <w:szCs w:val="21"/>
              </w:rPr>
              <w:t>、</w:t>
            </w:r>
            <w:r>
              <w:rPr>
                <w:szCs w:val="21"/>
              </w:rPr>
              <w:t>ISO45</w:t>
            </w:r>
            <w:r>
              <w:rPr>
                <w:rFonts w:hint="eastAsia"/>
                <w:szCs w:val="21"/>
              </w:rPr>
              <w:t>001</w:t>
            </w:r>
            <w:r>
              <w:rPr>
                <w:szCs w:val="21"/>
              </w:rPr>
              <w:t>:</w:t>
            </w:r>
            <w:r>
              <w:rPr>
                <w:rFonts w:hint="eastAsia"/>
                <w:szCs w:val="21"/>
              </w:rPr>
              <w:t>20</w:t>
            </w:r>
            <w:r>
              <w:rPr>
                <w:szCs w:val="21"/>
              </w:rPr>
              <w:t>18</w:t>
            </w:r>
            <w:r>
              <w:rPr>
                <w:rFonts w:hint="eastAsia"/>
                <w:szCs w:val="21"/>
              </w:rPr>
              <w:t>标准、体系文件、相关法律法规等</w:t>
            </w:r>
            <w:r>
              <w:rPr>
                <w:rFonts w:hint="eastAsia"/>
                <w:szCs w:val="21"/>
              </w:rPr>
              <w:t>.</w:t>
            </w:r>
          </w:p>
          <w:p w14:paraId="010D2927" w14:textId="77777777" w:rsidR="0095530A" w:rsidRDefault="0095530A" w:rsidP="0095530A">
            <w:pPr>
              <w:spacing w:line="280" w:lineRule="exact"/>
              <w:ind w:firstLineChars="200" w:firstLine="420"/>
              <w:rPr>
                <w:szCs w:val="21"/>
              </w:rPr>
            </w:pPr>
            <w:r>
              <w:rPr>
                <w:rFonts w:hint="eastAsia"/>
                <w:szCs w:val="21"/>
              </w:rPr>
              <w:t>提供</w:t>
            </w:r>
            <w:r>
              <w:rPr>
                <w:rFonts w:hint="eastAsia"/>
                <w:szCs w:val="21"/>
              </w:rPr>
              <w:t>2020</w:t>
            </w:r>
            <w:r>
              <w:rPr>
                <w:rFonts w:hint="eastAsia"/>
                <w:szCs w:val="21"/>
              </w:rPr>
              <w:t>年度《内部审核计划》，内审计划在</w:t>
            </w:r>
            <w:r>
              <w:rPr>
                <w:szCs w:val="21"/>
              </w:rPr>
              <w:t>6</w:t>
            </w:r>
            <w:r>
              <w:rPr>
                <w:rFonts w:hint="eastAsia"/>
                <w:szCs w:val="21"/>
              </w:rPr>
              <w:t>月</w:t>
            </w:r>
            <w:r>
              <w:rPr>
                <w:rFonts w:hint="eastAsia"/>
                <w:szCs w:val="21"/>
              </w:rPr>
              <w:t>8</w:t>
            </w:r>
            <w:r>
              <w:rPr>
                <w:rFonts w:hint="eastAsia"/>
                <w:szCs w:val="21"/>
              </w:rPr>
              <w:t>日安排</w:t>
            </w:r>
            <w:r>
              <w:rPr>
                <w:rFonts w:hint="eastAsia"/>
                <w:szCs w:val="21"/>
              </w:rPr>
              <w:t>1</w:t>
            </w:r>
            <w:r>
              <w:rPr>
                <w:rFonts w:hint="eastAsia"/>
                <w:szCs w:val="21"/>
              </w:rPr>
              <w:t>次。明确审核目的、范围、依据、日期（</w:t>
            </w:r>
            <w:r>
              <w:rPr>
                <w:rFonts w:hint="eastAsia"/>
                <w:szCs w:val="21"/>
              </w:rPr>
              <w:t>2020</w:t>
            </w:r>
            <w:r>
              <w:rPr>
                <w:szCs w:val="21"/>
              </w:rPr>
              <w:t>.5.25</w:t>
            </w:r>
            <w:r>
              <w:rPr>
                <w:rFonts w:hint="eastAsia"/>
                <w:szCs w:val="21"/>
              </w:rPr>
              <w:t>），编制</w:t>
            </w:r>
            <w:r>
              <w:rPr>
                <w:rFonts w:hint="eastAsia"/>
                <w:szCs w:val="21"/>
              </w:rPr>
              <w:t>:</w:t>
            </w:r>
            <w:r>
              <w:rPr>
                <w:rFonts w:hint="eastAsia"/>
                <w:szCs w:val="21"/>
              </w:rPr>
              <w:t>潘晓昕；审批：盛开国。组长：盛开国，组员：潘晓昕，有培训记录；</w:t>
            </w:r>
          </w:p>
          <w:p w14:paraId="70F07C1B" w14:textId="77777777" w:rsidR="0095530A" w:rsidRDefault="0095530A" w:rsidP="0095530A">
            <w:pPr>
              <w:spacing w:line="280" w:lineRule="exact"/>
              <w:ind w:firstLineChars="200" w:firstLine="420"/>
              <w:rPr>
                <w:szCs w:val="21"/>
              </w:rPr>
            </w:pPr>
            <w:r>
              <w:rPr>
                <w:rFonts w:hint="eastAsia"/>
                <w:szCs w:val="21"/>
              </w:rPr>
              <w:t>计划内容涉及各部门，条款覆盖整个体系，时间安排合理。同时考虑到互查的公正性。实际审核：</w:t>
            </w:r>
            <w:r>
              <w:rPr>
                <w:rFonts w:hint="eastAsia"/>
                <w:szCs w:val="21"/>
              </w:rPr>
              <w:t>2020.0</w:t>
            </w:r>
            <w:r>
              <w:rPr>
                <w:szCs w:val="21"/>
              </w:rPr>
              <w:t>5</w:t>
            </w:r>
            <w:r>
              <w:rPr>
                <w:rFonts w:hint="eastAsia"/>
                <w:szCs w:val="21"/>
              </w:rPr>
              <w:t>.</w:t>
            </w:r>
            <w:r>
              <w:rPr>
                <w:szCs w:val="21"/>
              </w:rPr>
              <w:t>1</w:t>
            </w:r>
            <w:r>
              <w:rPr>
                <w:rFonts w:hint="eastAsia"/>
                <w:szCs w:val="21"/>
              </w:rPr>
              <w:t>8</w:t>
            </w:r>
            <w:r>
              <w:rPr>
                <w:rFonts w:hint="eastAsia"/>
                <w:szCs w:val="21"/>
              </w:rPr>
              <w:t>，有签到表。</w:t>
            </w:r>
          </w:p>
          <w:p w14:paraId="54D607D4" w14:textId="77777777" w:rsidR="0095530A" w:rsidRDefault="0095530A" w:rsidP="0095530A">
            <w:pPr>
              <w:spacing w:line="280" w:lineRule="exact"/>
              <w:ind w:firstLineChars="200" w:firstLine="420"/>
              <w:rPr>
                <w:szCs w:val="21"/>
              </w:rPr>
            </w:pPr>
            <w:r>
              <w:rPr>
                <w:rFonts w:hint="eastAsia"/>
                <w:szCs w:val="21"/>
              </w:rPr>
              <w:t>查《内审检查表》，有管理层、办公室、财政局、建设局、经济发展局、社会发展局、招商合作服务中心、投资服务中心等部门的审核记录，条款与策划一致，记录真实、完整。包括</w:t>
            </w:r>
            <w:r>
              <w:rPr>
                <w:rFonts w:hint="eastAsia"/>
                <w:szCs w:val="21"/>
              </w:rPr>
              <w:t>QE</w:t>
            </w:r>
            <w:r>
              <w:rPr>
                <w:rFonts w:hint="eastAsia"/>
                <w:szCs w:val="21"/>
              </w:rPr>
              <w:t>体系所有条款，没有遗漏。</w:t>
            </w:r>
          </w:p>
          <w:p w14:paraId="31F72450" w14:textId="77777777" w:rsidR="0095530A" w:rsidRDefault="0095530A" w:rsidP="0095530A">
            <w:pPr>
              <w:spacing w:line="280" w:lineRule="exact"/>
              <w:ind w:firstLineChars="200" w:firstLine="420"/>
              <w:rPr>
                <w:szCs w:val="21"/>
              </w:rPr>
            </w:pPr>
            <w:r>
              <w:rPr>
                <w:rFonts w:hint="eastAsia"/>
                <w:szCs w:val="21"/>
              </w:rPr>
              <w:t>查《不合格报告》本次发现不符合</w:t>
            </w:r>
            <w:r>
              <w:rPr>
                <w:szCs w:val="21"/>
              </w:rPr>
              <w:t>1</w:t>
            </w:r>
            <w:r>
              <w:rPr>
                <w:rFonts w:hint="eastAsia"/>
                <w:szCs w:val="21"/>
              </w:rPr>
              <w:t>个，</w:t>
            </w:r>
            <w:r w:rsidRPr="00F56895">
              <w:rPr>
                <w:rFonts w:hint="eastAsia"/>
                <w:szCs w:val="21"/>
              </w:rPr>
              <w:t>现场未提供合规性评价报告</w:t>
            </w:r>
            <w:r>
              <w:rPr>
                <w:rFonts w:hint="eastAsia"/>
                <w:szCs w:val="21"/>
              </w:rPr>
              <w:t>，为一般不符合。</w:t>
            </w:r>
          </w:p>
          <w:p w14:paraId="658141EE" w14:textId="7138D1CC" w:rsidR="0095530A" w:rsidRDefault="0095530A" w:rsidP="0095530A">
            <w:pPr>
              <w:spacing w:line="280" w:lineRule="exact"/>
              <w:ind w:firstLineChars="200" w:firstLine="420"/>
              <w:rPr>
                <w:rFonts w:ascii="宋体" w:hAnsi="宋体" w:cs="宋体"/>
                <w:szCs w:val="21"/>
              </w:rPr>
            </w:pPr>
            <w:r>
              <w:rPr>
                <w:rFonts w:hint="eastAsia"/>
                <w:szCs w:val="21"/>
              </w:rPr>
              <w:t>对于不符合项所采取的纠正等措施，各内审员于</w:t>
            </w:r>
            <w:r>
              <w:rPr>
                <w:szCs w:val="21"/>
              </w:rPr>
              <w:t>6</w:t>
            </w:r>
            <w:r>
              <w:rPr>
                <w:rFonts w:hint="eastAsia"/>
                <w:szCs w:val="21"/>
              </w:rPr>
              <w:t>月</w:t>
            </w:r>
            <w:r>
              <w:rPr>
                <w:rFonts w:hint="eastAsia"/>
                <w:szCs w:val="21"/>
              </w:rPr>
              <w:t>9</w:t>
            </w:r>
            <w:r>
              <w:rPr>
                <w:rFonts w:hint="eastAsia"/>
                <w:szCs w:val="21"/>
              </w:rPr>
              <w:t>日进行了验证。上述内容记录完整。提供《内部审核报告》，结论：</w:t>
            </w:r>
            <w:r>
              <w:rPr>
                <w:rFonts w:hint="eastAsia"/>
                <w:szCs w:val="21"/>
              </w:rPr>
              <w:t xml:space="preserve"> </w:t>
            </w:r>
            <w:r>
              <w:rPr>
                <w:rFonts w:hint="eastAsia"/>
                <w:szCs w:val="21"/>
              </w:rPr>
              <w:t>管委会</w:t>
            </w:r>
            <w:r w:rsidRPr="00F56895">
              <w:rPr>
                <w:rFonts w:hint="eastAsia"/>
                <w:szCs w:val="21"/>
              </w:rPr>
              <w:t>质量、环境管理体系在此次内部审核范围内，基本符合</w:t>
            </w:r>
            <w:r w:rsidRPr="00F56895">
              <w:rPr>
                <w:rFonts w:hint="eastAsia"/>
                <w:szCs w:val="21"/>
              </w:rPr>
              <w:t>GB/T19001-2016</w:t>
            </w:r>
            <w:r w:rsidRPr="00F56895">
              <w:rPr>
                <w:rFonts w:hint="eastAsia"/>
                <w:szCs w:val="21"/>
              </w:rPr>
              <w:t>、</w:t>
            </w:r>
            <w:r w:rsidRPr="00F56895">
              <w:rPr>
                <w:rFonts w:hint="eastAsia"/>
                <w:szCs w:val="21"/>
              </w:rPr>
              <w:t>GB/T24001-2016</w:t>
            </w:r>
            <w:r w:rsidRPr="00F56895">
              <w:rPr>
                <w:rFonts w:hint="eastAsia"/>
                <w:szCs w:val="21"/>
              </w:rPr>
              <w:t>标准并能得到基本有效的实施，已初步具有防止不符合、满足顾客、相关方要求与法律法规要求的能力，初步具有持续改进的机制。总之，本公司质量、环境管理体系运行基本上是有效的。</w:t>
            </w:r>
          </w:p>
        </w:tc>
        <w:tc>
          <w:tcPr>
            <w:tcW w:w="1585" w:type="dxa"/>
          </w:tcPr>
          <w:p w14:paraId="2ACB4245" w14:textId="77777777" w:rsidR="0095530A" w:rsidRDefault="0095530A" w:rsidP="0095530A"/>
        </w:tc>
      </w:tr>
      <w:tr w:rsidR="0095530A" w:rsidRPr="0095530A" w14:paraId="54FE4921" w14:textId="77777777">
        <w:trPr>
          <w:trHeight w:val="547"/>
        </w:trPr>
        <w:tc>
          <w:tcPr>
            <w:tcW w:w="2122" w:type="dxa"/>
          </w:tcPr>
          <w:p w14:paraId="110BD369" w14:textId="6640E5E7" w:rsidR="0095530A" w:rsidRDefault="0095530A" w:rsidP="0095530A">
            <w:pPr>
              <w:spacing w:line="280" w:lineRule="exact"/>
              <w:rPr>
                <w:rFonts w:ascii="宋体" w:hAnsi="宋体" w:cs="宋体"/>
                <w:color w:val="000000"/>
                <w:kern w:val="0"/>
                <w:szCs w:val="21"/>
              </w:rPr>
            </w:pPr>
            <w:r w:rsidRPr="000345CC">
              <w:rPr>
                <w:rFonts w:ascii="宋体" w:hAnsi="宋体" w:cs="宋体" w:hint="eastAsia"/>
                <w:szCs w:val="21"/>
              </w:rPr>
              <w:t>不符合</w:t>
            </w:r>
            <w:r>
              <w:rPr>
                <w:rFonts w:ascii="宋体" w:hAnsi="宋体" w:cs="宋体" w:hint="eastAsia"/>
                <w:szCs w:val="21"/>
              </w:rPr>
              <w:t>、</w:t>
            </w:r>
            <w:r w:rsidRPr="000345CC">
              <w:rPr>
                <w:rFonts w:ascii="宋体" w:hAnsi="宋体" w:cs="宋体" w:hint="eastAsia"/>
                <w:szCs w:val="21"/>
              </w:rPr>
              <w:t>纠正</w:t>
            </w:r>
            <w:r>
              <w:rPr>
                <w:rFonts w:ascii="宋体" w:hAnsi="宋体" w:cs="宋体" w:hint="eastAsia"/>
                <w:szCs w:val="21"/>
              </w:rPr>
              <w:t>和预防</w:t>
            </w:r>
            <w:r w:rsidRPr="000345CC">
              <w:rPr>
                <w:rFonts w:ascii="宋体" w:hAnsi="宋体" w:cs="宋体" w:hint="eastAsia"/>
                <w:szCs w:val="21"/>
              </w:rPr>
              <w:lastRenderedPageBreak/>
              <w:t>措施</w:t>
            </w:r>
          </w:p>
        </w:tc>
        <w:tc>
          <w:tcPr>
            <w:tcW w:w="998" w:type="dxa"/>
          </w:tcPr>
          <w:p w14:paraId="0DBA0C6F" w14:textId="62C0BF50" w:rsidR="0095530A" w:rsidRDefault="0095530A" w:rsidP="0095530A">
            <w:pPr>
              <w:spacing w:line="280" w:lineRule="exact"/>
              <w:rPr>
                <w:szCs w:val="21"/>
              </w:rPr>
            </w:pPr>
            <w:r>
              <w:rPr>
                <w:szCs w:val="21"/>
              </w:rPr>
              <w:lastRenderedPageBreak/>
              <w:t>Q</w:t>
            </w:r>
            <w:r>
              <w:rPr>
                <w:rFonts w:hint="eastAsia"/>
                <w:szCs w:val="21"/>
              </w:rPr>
              <w:t>E 10.</w:t>
            </w:r>
            <w:r>
              <w:rPr>
                <w:szCs w:val="21"/>
              </w:rPr>
              <w:t>2</w:t>
            </w:r>
          </w:p>
        </w:tc>
        <w:tc>
          <w:tcPr>
            <w:tcW w:w="10004" w:type="dxa"/>
            <w:vAlign w:val="center"/>
          </w:tcPr>
          <w:p w14:paraId="17783C3A" w14:textId="77777777" w:rsidR="0095530A" w:rsidRDefault="0095530A" w:rsidP="0095530A">
            <w:pPr>
              <w:snapToGrid w:val="0"/>
              <w:spacing w:line="280" w:lineRule="exact"/>
              <w:ind w:firstLineChars="200" w:firstLine="420"/>
              <w:jc w:val="left"/>
              <w:rPr>
                <w:szCs w:val="21"/>
              </w:rPr>
            </w:pPr>
            <w:r>
              <w:rPr>
                <w:rFonts w:hint="eastAsia"/>
                <w:szCs w:val="21"/>
              </w:rPr>
              <w:t>负责人介绍管委会在运行过程中对发现的不合格都会采取纠正、纠正措施以防止不合格或不符合再次</w:t>
            </w:r>
            <w:r>
              <w:rPr>
                <w:rFonts w:hint="eastAsia"/>
                <w:szCs w:val="21"/>
              </w:rPr>
              <w:lastRenderedPageBreak/>
              <w:t>发生，同时也会举一反三地看待其他部门或类似过程，采取预防措施以防止发生不合格或不符合。针对内审时发现的</w:t>
            </w:r>
            <w:r>
              <w:rPr>
                <w:szCs w:val="21"/>
              </w:rPr>
              <w:t>1</w:t>
            </w:r>
            <w:r>
              <w:rPr>
                <w:rFonts w:hint="eastAsia"/>
                <w:szCs w:val="21"/>
              </w:rPr>
              <w:t>项不符合项进行了原因分析、纠正措施和验证。</w:t>
            </w:r>
          </w:p>
          <w:p w14:paraId="7AAB4094" w14:textId="77777777" w:rsidR="0095530A" w:rsidRDefault="0095530A" w:rsidP="0095530A">
            <w:pPr>
              <w:snapToGrid w:val="0"/>
              <w:spacing w:line="280" w:lineRule="exact"/>
              <w:ind w:firstLineChars="200" w:firstLine="420"/>
              <w:jc w:val="left"/>
              <w:rPr>
                <w:szCs w:val="21"/>
              </w:rPr>
            </w:pPr>
            <w:r>
              <w:rPr>
                <w:rFonts w:hint="eastAsia"/>
                <w:szCs w:val="21"/>
              </w:rPr>
              <w:t>公司对纠正措施的管理基本符合要求。</w:t>
            </w:r>
          </w:p>
          <w:p w14:paraId="357BB506" w14:textId="16D960DC" w:rsidR="0095530A" w:rsidRDefault="0095530A" w:rsidP="0095530A">
            <w:pPr>
              <w:spacing w:line="280" w:lineRule="exact"/>
              <w:ind w:firstLineChars="200" w:firstLine="420"/>
              <w:rPr>
                <w:szCs w:val="21"/>
              </w:rPr>
            </w:pPr>
            <w:r>
              <w:rPr>
                <w:rFonts w:hint="eastAsia"/>
                <w:szCs w:val="21"/>
              </w:rPr>
              <w:t>审核周期内，没有发生质量、环境方面的事故。</w:t>
            </w:r>
          </w:p>
        </w:tc>
        <w:tc>
          <w:tcPr>
            <w:tcW w:w="1585" w:type="dxa"/>
          </w:tcPr>
          <w:p w14:paraId="65DC7195" w14:textId="77777777" w:rsidR="0095530A" w:rsidRDefault="0095530A" w:rsidP="0095530A"/>
        </w:tc>
      </w:tr>
      <w:tr w:rsidR="0095530A" w14:paraId="0551E6D2" w14:textId="77777777">
        <w:trPr>
          <w:trHeight w:val="264"/>
        </w:trPr>
        <w:tc>
          <w:tcPr>
            <w:tcW w:w="2122" w:type="dxa"/>
          </w:tcPr>
          <w:p w14:paraId="791C78AC" w14:textId="77777777" w:rsidR="0095530A" w:rsidRDefault="0095530A" w:rsidP="0095530A">
            <w:pPr>
              <w:spacing w:line="280" w:lineRule="exact"/>
              <w:rPr>
                <w:szCs w:val="21"/>
              </w:rPr>
            </w:pPr>
            <w:r>
              <w:rPr>
                <w:rFonts w:hint="eastAsia"/>
                <w:szCs w:val="21"/>
              </w:rPr>
              <w:t>运行策划和控制</w:t>
            </w:r>
          </w:p>
          <w:p w14:paraId="544E4489" w14:textId="77777777" w:rsidR="0095530A" w:rsidRDefault="0095530A" w:rsidP="0095530A">
            <w:pPr>
              <w:spacing w:line="280" w:lineRule="exact"/>
              <w:rPr>
                <w:b/>
                <w:szCs w:val="21"/>
              </w:rPr>
            </w:pPr>
          </w:p>
        </w:tc>
        <w:tc>
          <w:tcPr>
            <w:tcW w:w="998" w:type="dxa"/>
          </w:tcPr>
          <w:p w14:paraId="59A824E5" w14:textId="73D47039" w:rsidR="0095530A" w:rsidRDefault="0095530A" w:rsidP="0095530A">
            <w:pPr>
              <w:spacing w:line="280" w:lineRule="exact"/>
              <w:rPr>
                <w:b/>
                <w:szCs w:val="21"/>
              </w:rPr>
            </w:pPr>
            <w:r>
              <w:rPr>
                <w:rFonts w:hint="eastAsia"/>
                <w:szCs w:val="21"/>
              </w:rPr>
              <w:t>E8.1</w:t>
            </w:r>
          </w:p>
        </w:tc>
        <w:tc>
          <w:tcPr>
            <w:tcW w:w="10004" w:type="dxa"/>
            <w:vAlign w:val="center"/>
          </w:tcPr>
          <w:p w14:paraId="229C38F7" w14:textId="55BC1046" w:rsidR="0095530A" w:rsidRDefault="0095530A" w:rsidP="0095530A">
            <w:pPr>
              <w:spacing w:line="280" w:lineRule="exact"/>
              <w:ind w:firstLine="421"/>
              <w:rPr>
                <w:rFonts w:ascii="宋体" w:hAnsi="宋体" w:cs="宋体"/>
                <w:szCs w:val="21"/>
              </w:rPr>
            </w:pPr>
            <w:r>
              <w:rPr>
                <w:rFonts w:ascii="宋体" w:hAnsi="宋体" w:cs="宋体" w:hint="eastAsia"/>
                <w:szCs w:val="21"/>
              </w:rPr>
              <w:t>编制与环境、安全管理体系运行控制有关的文件有《环境运行控制程序》、《相关方管理程序》等。</w:t>
            </w:r>
          </w:p>
          <w:p w14:paraId="5E42120D" w14:textId="77777777" w:rsidR="0095530A" w:rsidRDefault="0095530A" w:rsidP="0095530A">
            <w:pPr>
              <w:spacing w:line="280" w:lineRule="exact"/>
              <w:ind w:firstLine="421"/>
              <w:rPr>
                <w:rFonts w:ascii="宋体" w:hAnsi="宋体" w:cs="宋体"/>
                <w:szCs w:val="21"/>
              </w:rPr>
            </w:pPr>
            <w:r>
              <w:rPr>
                <w:rFonts w:ascii="宋体" w:hAnsi="宋体" w:cs="宋体" w:hint="eastAsia"/>
                <w:szCs w:val="21"/>
              </w:rPr>
              <w:t>1、废水管控</w:t>
            </w:r>
          </w:p>
          <w:p w14:paraId="27BB7103" w14:textId="77777777" w:rsidR="0095530A" w:rsidRDefault="0095530A" w:rsidP="0095530A">
            <w:pPr>
              <w:spacing w:line="280" w:lineRule="exact"/>
              <w:ind w:firstLine="421"/>
              <w:rPr>
                <w:rFonts w:ascii="宋体" w:hAnsi="宋体" w:cs="宋体"/>
                <w:szCs w:val="21"/>
              </w:rPr>
            </w:pPr>
            <w:r>
              <w:rPr>
                <w:rFonts w:ascii="宋体" w:hAnsi="宋体" w:cs="宋体" w:hint="eastAsia"/>
                <w:szCs w:val="21"/>
              </w:rPr>
              <w:t>主要生活废水排入政府污水管网统一处理。</w:t>
            </w:r>
          </w:p>
          <w:p w14:paraId="5CEB5655" w14:textId="77777777" w:rsidR="0095530A" w:rsidRDefault="0095530A" w:rsidP="0095530A">
            <w:pPr>
              <w:spacing w:line="280" w:lineRule="exact"/>
              <w:ind w:firstLine="421"/>
              <w:rPr>
                <w:rFonts w:ascii="宋体" w:hAnsi="宋体" w:cs="宋体"/>
                <w:szCs w:val="21"/>
              </w:rPr>
            </w:pPr>
            <w:r>
              <w:rPr>
                <w:rFonts w:ascii="宋体" w:hAnsi="宋体" w:cs="宋体" w:hint="eastAsia"/>
                <w:szCs w:val="21"/>
              </w:rPr>
              <w:t>2、废气管控</w:t>
            </w:r>
          </w:p>
          <w:p w14:paraId="4B5BD757" w14:textId="54F91282" w:rsidR="0095530A" w:rsidRDefault="0095530A" w:rsidP="0095530A">
            <w:pPr>
              <w:spacing w:line="280" w:lineRule="exact"/>
              <w:ind w:firstLine="421"/>
              <w:rPr>
                <w:rFonts w:ascii="宋体" w:hAnsi="宋体" w:cs="宋体"/>
                <w:szCs w:val="21"/>
              </w:rPr>
            </w:pPr>
            <w:r>
              <w:rPr>
                <w:rFonts w:ascii="宋体" w:hAnsi="宋体" w:cs="宋体" w:hint="eastAsia"/>
                <w:szCs w:val="21"/>
              </w:rPr>
              <w:t>行政服务主要为办公，现场基本无废气排放。</w:t>
            </w:r>
          </w:p>
          <w:p w14:paraId="1D6103FE" w14:textId="77777777" w:rsidR="0095530A" w:rsidRDefault="0095530A" w:rsidP="0095530A">
            <w:pPr>
              <w:spacing w:line="280" w:lineRule="exact"/>
              <w:ind w:firstLine="421"/>
              <w:rPr>
                <w:rFonts w:ascii="宋体" w:hAnsi="宋体" w:cs="宋体"/>
                <w:szCs w:val="21"/>
              </w:rPr>
            </w:pPr>
            <w:r>
              <w:rPr>
                <w:rFonts w:ascii="宋体" w:hAnsi="宋体" w:cs="宋体" w:hint="eastAsia"/>
                <w:szCs w:val="21"/>
              </w:rPr>
              <w:t>3、噪声管控</w:t>
            </w:r>
          </w:p>
          <w:p w14:paraId="2DE2E384" w14:textId="77777777" w:rsidR="0095530A" w:rsidRDefault="0095530A" w:rsidP="0095530A">
            <w:pPr>
              <w:spacing w:line="280" w:lineRule="exact"/>
              <w:ind w:firstLine="421"/>
              <w:rPr>
                <w:rFonts w:ascii="宋体" w:hAnsi="宋体" w:cs="宋体"/>
                <w:szCs w:val="21"/>
              </w:rPr>
            </w:pPr>
            <w:r>
              <w:rPr>
                <w:rFonts w:ascii="宋体" w:hAnsi="宋体" w:cs="宋体" w:hint="eastAsia"/>
                <w:szCs w:val="21"/>
              </w:rPr>
              <w:t>办公噪声主要是复印机运行，噪声较低，采取措施按时清洁保养。</w:t>
            </w:r>
          </w:p>
          <w:p w14:paraId="743F1A4A" w14:textId="77777777" w:rsidR="0095530A" w:rsidRDefault="0095530A" w:rsidP="0095530A">
            <w:pPr>
              <w:spacing w:line="280" w:lineRule="exact"/>
              <w:ind w:firstLine="421"/>
              <w:rPr>
                <w:rFonts w:ascii="宋体" w:hAnsi="宋体" w:cs="宋体"/>
                <w:szCs w:val="21"/>
              </w:rPr>
            </w:pPr>
            <w:r>
              <w:rPr>
                <w:rFonts w:ascii="宋体" w:hAnsi="宋体" w:cs="宋体" w:hint="eastAsia"/>
                <w:szCs w:val="21"/>
              </w:rPr>
              <w:t>4、固废管控</w:t>
            </w:r>
          </w:p>
          <w:p w14:paraId="33E072D5" w14:textId="2D72211D" w:rsidR="0095530A" w:rsidRDefault="0095530A" w:rsidP="0095530A">
            <w:pPr>
              <w:spacing w:line="280" w:lineRule="exact"/>
              <w:ind w:firstLine="421"/>
              <w:rPr>
                <w:rFonts w:ascii="宋体" w:hAnsi="宋体" w:cs="宋体"/>
                <w:szCs w:val="21"/>
              </w:rPr>
            </w:pPr>
            <w:r>
              <w:rPr>
                <w:rFonts w:ascii="宋体" w:hAnsi="宋体" w:cs="宋体" w:hint="eastAsia"/>
                <w:szCs w:val="21"/>
              </w:rPr>
              <w:t>主要为生活垃圾，办公室有垃圾篓集中倒入物业提供的垃圾桶由物业统一集中处理。危废（墨盒、硒鼓）排放等一般原供应商直接收回；火灾，能源资源消耗主要做好节能节水等工作。。</w:t>
            </w:r>
          </w:p>
          <w:p w14:paraId="44A22939" w14:textId="77777777" w:rsidR="0095530A" w:rsidRDefault="0095530A" w:rsidP="0095530A">
            <w:pPr>
              <w:numPr>
                <w:ilvl w:val="0"/>
                <w:numId w:val="1"/>
              </w:numPr>
              <w:spacing w:line="280" w:lineRule="exact"/>
              <w:ind w:firstLine="421"/>
              <w:rPr>
                <w:rFonts w:ascii="宋体" w:hAnsi="宋体" w:cs="宋体"/>
                <w:szCs w:val="21"/>
              </w:rPr>
            </w:pPr>
            <w:r>
              <w:rPr>
                <w:rFonts w:ascii="宋体" w:hAnsi="宋体" w:cs="宋体" w:hint="eastAsia"/>
                <w:szCs w:val="21"/>
              </w:rPr>
              <w:t>能源资源管控</w:t>
            </w:r>
          </w:p>
          <w:p w14:paraId="1C14535D" w14:textId="20CD1576" w:rsidR="0095530A" w:rsidRDefault="0095530A" w:rsidP="0095530A">
            <w:pPr>
              <w:spacing w:line="280" w:lineRule="exact"/>
              <w:ind w:firstLineChars="200" w:firstLine="420"/>
              <w:rPr>
                <w:rFonts w:ascii="宋体" w:hAnsi="宋体" w:cs="宋体"/>
                <w:szCs w:val="21"/>
              </w:rPr>
            </w:pPr>
            <w:r>
              <w:rPr>
                <w:rFonts w:ascii="宋体" w:hAnsi="宋体" w:cs="宋体" w:hint="eastAsia"/>
                <w:szCs w:val="21"/>
              </w:rPr>
              <w:t>行政服务过程注意节水、节电、节油，人走关闭开关，现场采用节能灯，未发现有漏水和浪费电能的现象。</w:t>
            </w:r>
          </w:p>
          <w:p w14:paraId="52CEE097" w14:textId="77777777" w:rsidR="0095530A" w:rsidRDefault="0095530A" w:rsidP="0095530A">
            <w:pPr>
              <w:spacing w:line="280" w:lineRule="exact"/>
              <w:ind w:firstLine="421"/>
              <w:rPr>
                <w:rFonts w:ascii="宋体" w:hAnsi="宋体" w:cs="宋体"/>
                <w:szCs w:val="21"/>
              </w:rPr>
            </w:pPr>
            <w:r>
              <w:rPr>
                <w:rFonts w:ascii="宋体" w:hAnsi="宋体" w:cs="宋体" w:hint="eastAsia"/>
                <w:szCs w:val="21"/>
              </w:rPr>
              <w:t>6、潜在火灾管控</w:t>
            </w:r>
          </w:p>
          <w:p w14:paraId="658AD778" w14:textId="7ED69153" w:rsidR="0095530A" w:rsidRDefault="0095530A" w:rsidP="0095530A">
            <w:pPr>
              <w:spacing w:line="280" w:lineRule="exact"/>
              <w:ind w:firstLine="421"/>
              <w:rPr>
                <w:rFonts w:ascii="宋体" w:hAnsi="宋体" w:cs="宋体"/>
                <w:szCs w:val="21"/>
              </w:rPr>
            </w:pPr>
            <w:r w:rsidRPr="0094727C">
              <w:rPr>
                <w:rFonts w:ascii="宋体" w:hAnsi="宋体" w:cs="宋体" w:hint="eastAsia"/>
                <w:szCs w:val="21"/>
              </w:rPr>
              <w:t>管委会办公室</w:t>
            </w:r>
            <w:r>
              <w:rPr>
                <w:rFonts w:ascii="宋体" w:hAnsi="宋体" w:cs="宋体" w:hint="eastAsia"/>
                <w:szCs w:val="21"/>
              </w:rPr>
              <w:t>配备</w:t>
            </w:r>
            <w:r w:rsidRPr="0094727C">
              <w:rPr>
                <w:rFonts w:ascii="宋体" w:hAnsi="宋体" w:cs="宋体" w:hint="eastAsia"/>
                <w:szCs w:val="21"/>
              </w:rPr>
              <w:t>有灭火器，也</w:t>
            </w:r>
            <w:r>
              <w:rPr>
                <w:rFonts w:ascii="宋体" w:hAnsi="宋体" w:cs="宋体" w:hint="eastAsia"/>
                <w:szCs w:val="21"/>
              </w:rPr>
              <w:t>按</w:t>
            </w:r>
            <w:r w:rsidRPr="0094727C">
              <w:rPr>
                <w:rFonts w:ascii="宋体" w:hAnsi="宋体" w:cs="宋体" w:hint="eastAsia"/>
                <w:szCs w:val="21"/>
              </w:rPr>
              <w:t>消防安全检查相关记录，</w:t>
            </w:r>
            <w:r>
              <w:rPr>
                <w:rFonts w:ascii="宋体" w:hAnsi="宋体" w:cs="宋体" w:hint="eastAsia"/>
                <w:szCs w:val="21"/>
              </w:rPr>
              <w:t>基本</w:t>
            </w:r>
            <w:r w:rsidRPr="0094727C">
              <w:rPr>
                <w:rFonts w:ascii="宋体" w:hAnsi="宋体" w:cs="宋体" w:hint="eastAsia"/>
                <w:szCs w:val="21"/>
              </w:rPr>
              <w:t>符合要求。</w:t>
            </w:r>
          </w:p>
          <w:p w14:paraId="1A7915E6" w14:textId="77777777" w:rsidR="0095530A" w:rsidRDefault="0095530A" w:rsidP="0095530A">
            <w:pPr>
              <w:spacing w:line="280" w:lineRule="exact"/>
              <w:ind w:firstLine="421"/>
              <w:rPr>
                <w:rFonts w:ascii="宋体" w:hAnsi="宋体" w:cs="宋体"/>
                <w:szCs w:val="21"/>
              </w:rPr>
            </w:pPr>
            <w:r>
              <w:rPr>
                <w:rFonts w:ascii="宋体" w:hAnsi="宋体" w:cs="宋体" w:hint="eastAsia"/>
                <w:szCs w:val="21"/>
              </w:rPr>
              <w:t>7、安全防护</w:t>
            </w:r>
          </w:p>
          <w:p w14:paraId="590036D7" w14:textId="024638BD" w:rsidR="0095530A" w:rsidRDefault="0095530A" w:rsidP="0095530A">
            <w:pPr>
              <w:spacing w:line="280" w:lineRule="exact"/>
              <w:ind w:firstLine="421"/>
              <w:rPr>
                <w:rFonts w:ascii="宋体" w:hAnsi="宋体" w:cs="宋体"/>
                <w:szCs w:val="21"/>
              </w:rPr>
            </w:pPr>
            <w:r>
              <w:rPr>
                <w:rFonts w:ascii="宋体" w:hAnsi="宋体" w:cs="宋体" w:hint="eastAsia"/>
                <w:szCs w:val="21"/>
              </w:rPr>
              <w:t>疫情期间进出管委会人员进行温度登记，查看健康码，管委会给行政管理人员发放口罩等劳保用品，不允许私拉乱扔，提醒物业公司及时进行电线电路的定期检查。</w:t>
            </w:r>
          </w:p>
          <w:p w14:paraId="57A3185B" w14:textId="69AAD026" w:rsidR="0095530A" w:rsidRDefault="0095530A" w:rsidP="0095530A">
            <w:pPr>
              <w:spacing w:line="280" w:lineRule="exact"/>
              <w:ind w:firstLine="421"/>
              <w:rPr>
                <w:b/>
                <w:szCs w:val="21"/>
              </w:rPr>
            </w:pPr>
            <w:r>
              <w:rPr>
                <w:rFonts w:ascii="宋体" w:hAnsi="宋体" w:cs="宋体" w:hint="eastAsia"/>
                <w:szCs w:val="21"/>
              </w:rPr>
              <w:t>8、为关键长期行政管理人员上社保。</w:t>
            </w:r>
          </w:p>
        </w:tc>
        <w:tc>
          <w:tcPr>
            <w:tcW w:w="1585" w:type="dxa"/>
          </w:tcPr>
          <w:p w14:paraId="26EA4B27" w14:textId="77AE4686" w:rsidR="0095530A" w:rsidRDefault="0095530A" w:rsidP="0095530A"/>
        </w:tc>
      </w:tr>
      <w:tr w:rsidR="0095530A" w14:paraId="76AC695D" w14:textId="77777777">
        <w:trPr>
          <w:trHeight w:val="264"/>
        </w:trPr>
        <w:tc>
          <w:tcPr>
            <w:tcW w:w="2122" w:type="dxa"/>
          </w:tcPr>
          <w:p w14:paraId="3210BCFD" w14:textId="77777777" w:rsidR="0095530A" w:rsidRDefault="0095530A" w:rsidP="0095530A">
            <w:pPr>
              <w:spacing w:line="280" w:lineRule="exact"/>
              <w:rPr>
                <w:b/>
                <w:szCs w:val="21"/>
              </w:rPr>
            </w:pPr>
            <w:r>
              <w:rPr>
                <w:rFonts w:ascii="宋体" w:hAnsi="宋体" w:cs="宋体" w:hint="eastAsia"/>
                <w:szCs w:val="21"/>
              </w:rPr>
              <w:t>应急响应和准备</w:t>
            </w:r>
          </w:p>
        </w:tc>
        <w:tc>
          <w:tcPr>
            <w:tcW w:w="998" w:type="dxa"/>
          </w:tcPr>
          <w:p w14:paraId="472F0050" w14:textId="19912445" w:rsidR="0095530A" w:rsidRDefault="0095530A" w:rsidP="0095530A">
            <w:pPr>
              <w:spacing w:line="280" w:lineRule="exact"/>
              <w:rPr>
                <w:szCs w:val="21"/>
              </w:rPr>
            </w:pPr>
            <w:r>
              <w:rPr>
                <w:rFonts w:hint="eastAsia"/>
                <w:szCs w:val="21"/>
              </w:rPr>
              <w:t>QE8.2</w:t>
            </w:r>
          </w:p>
        </w:tc>
        <w:tc>
          <w:tcPr>
            <w:tcW w:w="10004" w:type="dxa"/>
            <w:vAlign w:val="center"/>
          </w:tcPr>
          <w:p w14:paraId="0B0484AD" w14:textId="77777777" w:rsidR="0095530A" w:rsidRDefault="0095530A" w:rsidP="0095530A">
            <w:pPr>
              <w:pStyle w:val="Style2"/>
              <w:spacing w:line="280" w:lineRule="exact"/>
              <w:rPr>
                <w:sz w:val="21"/>
                <w:szCs w:val="21"/>
              </w:rPr>
            </w:pPr>
            <w:r>
              <w:rPr>
                <w:rFonts w:ascii="宋体" w:hAnsi="宋体" w:hint="eastAsia"/>
                <w:sz w:val="21"/>
                <w:szCs w:val="21"/>
              </w:rPr>
              <w:t>编制了《</w:t>
            </w:r>
            <w:r>
              <w:rPr>
                <w:rFonts w:hint="eastAsia"/>
                <w:sz w:val="21"/>
                <w:szCs w:val="21"/>
              </w:rPr>
              <w:t>应急准备和响应程序》，查看内容基本符合要求。</w:t>
            </w:r>
          </w:p>
          <w:p w14:paraId="4762A243" w14:textId="77777777" w:rsidR="0095530A" w:rsidRDefault="0095530A" w:rsidP="0095530A">
            <w:pPr>
              <w:pStyle w:val="Style2"/>
              <w:spacing w:line="280" w:lineRule="exact"/>
              <w:ind w:firstLineChars="0"/>
              <w:rPr>
                <w:sz w:val="21"/>
                <w:szCs w:val="21"/>
              </w:rPr>
            </w:pPr>
            <w:r>
              <w:rPr>
                <w:rFonts w:hint="eastAsia"/>
                <w:sz w:val="21"/>
                <w:szCs w:val="21"/>
              </w:rPr>
              <w:t>策划了应急预案包括触电、火灾、有毒气体中毒应急预案、中暑应急预案等应急预案。</w:t>
            </w:r>
          </w:p>
          <w:p w14:paraId="2DF7ADC5" w14:textId="0550DC69" w:rsidR="0095530A" w:rsidRDefault="0095530A" w:rsidP="0095530A">
            <w:pPr>
              <w:pStyle w:val="Style2"/>
              <w:spacing w:line="280" w:lineRule="exact"/>
              <w:ind w:firstLineChars="0"/>
              <w:rPr>
                <w:sz w:val="21"/>
                <w:szCs w:val="21"/>
              </w:rPr>
            </w:pPr>
            <w:r>
              <w:rPr>
                <w:rFonts w:hint="eastAsia"/>
                <w:sz w:val="21"/>
                <w:szCs w:val="21"/>
              </w:rPr>
              <w:t>查应急预案评估报告，通过以上评估，管委会应急预案的制定基本合理。</w:t>
            </w:r>
          </w:p>
          <w:p w14:paraId="11D238B5" w14:textId="2DC50C7D" w:rsidR="0095530A" w:rsidRDefault="0095530A" w:rsidP="0095530A">
            <w:pPr>
              <w:pStyle w:val="Style2"/>
              <w:spacing w:line="280" w:lineRule="exact"/>
              <w:ind w:firstLineChars="0"/>
              <w:rPr>
                <w:sz w:val="21"/>
                <w:szCs w:val="21"/>
              </w:rPr>
            </w:pPr>
            <w:r>
              <w:rPr>
                <w:rFonts w:hint="eastAsia"/>
                <w:sz w:val="21"/>
                <w:szCs w:val="21"/>
              </w:rPr>
              <w:t>管委会进行了消防灭火演练，查应急演练记录。</w:t>
            </w:r>
          </w:p>
          <w:p w14:paraId="73FB1CEA" w14:textId="0311F7FF" w:rsidR="0095530A" w:rsidRDefault="0095530A" w:rsidP="0095530A">
            <w:pPr>
              <w:spacing w:line="280" w:lineRule="exact"/>
              <w:ind w:firstLineChars="200" w:firstLine="420"/>
              <w:rPr>
                <w:rFonts w:ascii="宋体" w:hAnsi="宋体" w:cs="宋体"/>
                <w:szCs w:val="21"/>
              </w:rPr>
            </w:pPr>
            <w:r>
              <w:rPr>
                <w:rFonts w:hint="eastAsia"/>
                <w:szCs w:val="21"/>
              </w:rPr>
              <w:t>查消防灭火演练、医疗急救演练，演练时间</w:t>
            </w:r>
            <w:r>
              <w:rPr>
                <w:rFonts w:hint="eastAsia"/>
                <w:szCs w:val="21"/>
              </w:rPr>
              <w:t>20</w:t>
            </w:r>
            <w:r>
              <w:rPr>
                <w:szCs w:val="21"/>
              </w:rPr>
              <w:t>20.3.26</w:t>
            </w:r>
            <w:r>
              <w:rPr>
                <w:rFonts w:hint="eastAsia"/>
                <w:szCs w:val="21"/>
              </w:rPr>
              <w:t>，地点管委会办公大楼前，对演练过程进行了描述，并对预案的有效性进行了评价，现场沟通。</w:t>
            </w:r>
            <w:r w:rsidRPr="005B265B">
              <w:rPr>
                <w:rFonts w:hint="eastAsia"/>
                <w:szCs w:val="21"/>
              </w:rPr>
              <w:t>目前未发生火灾、人身伤害等事故。</w:t>
            </w:r>
          </w:p>
        </w:tc>
        <w:tc>
          <w:tcPr>
            <w:tcW w:w="1585" w:type="dxa"/>
          </w:tcPr>
          <w:p w14:paraId="03914262" w14:textId="77777777" w:rsidR="0095530A" w:rsidRDefault="0095530A" w:rsidP="0095530A"/>
        </w:tc>
      </w:tr>
    </w:tbl>
    <w:p w14:paraId="4E5B0AC0" w14:textId="7C24446C" w:rsidR="00DE367C" w:rsidRDefault="00DE367C"/>
    <w:p w14:paraId="15B85719" w14:textId="77777777" w:rsidR="00DE367C" w:rsidRDefault="00475C70">
      <w:pPr>
        <w:pStyle w:val="a5"/>
      </w:pPr>
      <w:r>
        <w:rPr>
          <w:rFonts w:hint="eastAsia"/>
        </w:rPr>
        <w:t>说明：不符合标注</w:t>
      </w:r>
      <w:r>
        <w:rPr>
          <w:rFonts w:hint="eastAsia"/>
        </w:rPr>
        <w:t>N</w:t>
      </w:r>
    </w:p>
    <w:sectPr w:rsidR="00DE367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812AC" w14:textId="77777777" w:rsidR="00C067A1" w:rsidRDefault="00C067A1">
      <w:r>
        <w:separator/>
      </w:r>
    </w:p>
  </w:endnote>
  <w:endnote w:type="continuationSeparator" w:id="0">
    <w:p w14:paraId="5DE6FD19" w14:textId="77777777" w:rsidR="00C067A1" w:rsidRDefault="00C0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31078C5C" w14:textId="77777777" w:rsidR="00DE367C" w:rsidRDefault="00475C70">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09A066C3" w14:textId="77777777" w:rsidR="00DE367C" w:rsidRDefault="00DE36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D54BE" w14:textId="77777777" w:rsidR="00C067A1" w:rsidRDefault="00C067A1">
      <w:r>
        <w:separator/>
      </w:r>
    </w:p>
  </w:footnote>
  <w:footnote w:type="continuationSeparator" w:id="0">
    <w:p w14:paraId="5BB9B006" w14:textId="77777777" w:rsidR="00C067A1" w:rsidRDefault="00C06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A69E4" w14:textId="77777777" w:rsidR="00DE367C" w:rsidRDefault="00475C7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B7A9D9B" wp14:editId="69FD0FB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F9D586C" w14:textId="77777777" w:rsidR="00DE367C" w:rsidRDefault="00475C70">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2C5183A1" wp14:editId="4E337348">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26DA690D" w14:textId="77777777" w:rsidR="00DE367C" w:rsidRDefault="00475C7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14:paraId="1256062C" w14:textId="77777777" w:rsidR="00DE367C" w:rsidRDefault="00DE36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38A8C"/>
    <w:multiLevelType w:val="singleLevel"/>
    <w:tmpl w:val="33638A8C"/>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B16"/>
    <w:rsid w:val="00011ABE"/>
    <w:rsid w:val="00076C21"/>
    <w:rsid w:val="00077C88"/>
    <w:rsid w:val="000A292D"/>
    <w:rsid w:val="000A75BA"/>
    <w:rsid w:val="000B0CD5"/>
    <w:rsid w:val="000B6409"/>
    <w:rsid w:val="000C624A"/>
    <w:rsid w:val="000F14E3"/>
    <w:rsid w:val="00115E0C"/>
    <w:rsid w:val="00121BF2"/>
    <w:rsid w:val="001311B9"/>
    <w:rsid w:val="00132C4E"/>
    <w:rsid w:val="00133E72"/>
    <w:rsid w:val="00140940"/>
    <w:rsid w:val="00140A69"/>
    <w:rsid w:val="00147013"/>
    <w:rsid w:val="0016036E"/>
    <w:rsid w:val="001937C7"/>
    <w:rsid w:val="001945D7"/>
    <w:rsid w:val="001A05B6"/>
    <w:rsid w:val="001A3B63"/>
    <w:rsid w:val="001C57A3"/>
    <w:rsid w:val="001E1F13"/>
    <w:rsid w:val="001F0E7B"/>
    <w:rsid w:val="00234300"/>
    <w:rsid w:val="002368D1"/>
    <w:rsid w:val="002533F4"/>
    <w:rsid w:val="00284E03"/>
    <w:rsid w:val="00287457"/>
    <w:rsid w:val="002B0764"/>
    <w:rsid w:val="002B36EC"/>
    <w:rsid w:val="002C05A5"/>
    <w:rsid w:val="002C22A6"/>
    <w:rsid w:val="002E29A0"/>
    <w:rsid w:val="002E3BA3"/>
    <w:rsid w:val="002E55EA"/>
    <w:rsid w:val="002F05BD"/>
    <w:rsid w:val="003015FB"/>
    <w:rsid w:val="00301F69"/>
    <w:rsid w:val="003273C2"/>
    <w:rsid w:val="003445A0"/>
    <w:rsid w:val="00382525"/>
    <w:rsid w:val="00384FEF"/>
    <w:rsid w:val="00397D3F"/>
    <w:rsid w:val="003C254E"/>
    <w:rsid w:val="003E434A"/>
    <w:rsid w:val="0042030E"/>
    <w:rsid w:val="0043712F"/>
    <w:rsid w:val="004450A7"/>
    <w:rsid w:val="0047490C"/>
    <w:rsid w:val="00475C70"/>
    <w:rsid w:val="004819AB"/>
    <w:rsid w:val="004A1CD5"/>
    <w:rsid w:val="004B20B2"/>
    <w:rsid w:val="004D14C1"/>
    <w:rsid w:val="004D6FC5"/>
    <w:rsid w:val="004E6448"/>
    <w:rsid w:val="004E7665"/>
    <w:rsid w:val="004F4E79"/>
    <w:rsid w:val="00503F34"/>
    <w:rsid w:val="005074C4"/>
    <w:rsid w:val="00507E17"/>
    <w:rsid w:val="00516205"/>
    <w:rsid w:val="00532DE5"/>
    <w:rsid w:val="005462DB"/>
    <w:rsid w:val="00551E35"/>
    <w:rsid w:val="0056074B"/>
    <w:rsid w:val="00567182"/>
    <w:rsid w:val="005A2330"/>
    <w:rsid w:val="005A23B2"/>
    <w:rsid w:val="005B6C34"/>
    <w:rsid w:val="005D2531"/>
    <w:rsid w:val="005F0E16"/>
    <w:rsid w:val="00621EA2"/>
    <w:rsid w:val="006256EF"/>
    <w:rsid w:val="00626B05"/>
    <w:rsid w:val="00635EAF"/>
    <w:rsid w:val="00646303"/>
    <w:rsid w:val="0066353B"/>
    <w:rsid w:val="00672093"/>
    <w:rsid w:val="00672CC5"/>
    <w:rsid w:val="00680222"/>
    <w:rsid w:val="006842EC"/>
    <w:rsid w:val="006C283F"/>
    <w:rsid w:val="006E4E1C"/>
    <w:rsid w:val="006F2650"/>
    <w:rsid w:val="006F2C8A"/>
    <w:rsid w:val="00715292"/>
    <w:rsid w:val="007469D5"/>
    <w:rsid w:val="0075560B"/>
    <w:rsid w:val="00755D10"/>
    <w:rsid w:val="00756C63"/>
    <w:rsid w:val="00761387"/>
    <w:rsid w:val="00774749"/>
    <w:rsid w:val="007861D2"/>
    <w:rsid w:val="007B4E33"/>
    <w:rsid w:val="007C5A7D"/>
    <w:rsid w:val="007C6A31"/>
    <w:rsid w:val="007E6050"/>
    <w:rsid w:val="00814B16"/>
    <w:rsid w:val="008242EA"/>
    <w:rsid w:val="008265BB"/>
    <w:rsid w:val="008321B5"/>
    <w:rsid w:val="00834CE8"/>
    <w:rsid w:val="0085042B"/>
    <w:rsid w:val="008631F9"/>
    <w:rsid w:val="008A1509"/>
    <w:rsid w:val="008B3B2F"/>
    <w:rsid w:val="008C01A2"/>
    <w:rsid w:val="008D2E87"/>
    <w:rsid w:val="008D3475"/>
    <w:rsid w:val="008D6F05"/>
    <w:rsid w:val="00902A7F"/>
    <w:rsid w:val="0092791F"/>
    <w:rsid w:val="0094727C"/>
    <w:rsid w:val="00954D65"/>
    <w:rsid w:val="0095530A"/>
    <w:rsid w:val="00955C0E"/>
    <w:rsid w:val="00976860"/>
    <w:rsid w:val="0098356E"/>
    <w:rsid w:val="00991AEB"/>
    <w:rsid w:val="009977CF"/>
    <w:rsid w:val="009B1072"/>
    <w:rsid w:val="009E030A"/>
    <w:rsid w:val="00A01526"/>
    <w:rsid w:val="00A30F85"/>
    <w:rsid w:val="00A35B7A"/>
    <w:rsid w:val="00A52229"/>
    <w:rsid w:val="00A62368"/>
    <w:rsid w:val="00A76F84"/>
    <w:rsid w:val="00A85B62"/>
    <w:rsid w:val="00A86196"/>
    <w:rsid w:val="00A94706"/>
    <w:rsid w:val="00AE6698"/>
    <w:rsid w:val="00B007F3"/>
    <w:rsid w:val="00B119B7"/>
    <w:rsid w:val="00B361C1"/>
    <w:rsid w:val="00B531A8"/>
    <w:rsid w:val="00B53B05"/>
    <w:rsid w:val="00B6507C"/>
    <w:rsid w:val="00BB361C"/>
    <w:rsid w:val="00BD6986"/>
    <w:rsid w:val="00C067A1"/>
    <w:rsid w:val="00C277AC"/>
    <w:rsid w:val="00C41F32"/>
    <w:rsid w:val="00C4272D"/>
    <w:rsid w:val="00C44388"/>
    <w:rsid w:val="00C55A7B"/>
    <w:rsid w:val="00C60EB8"/>
    <w:rsid w:val="00C827AA"/>
    <w:rsid w:val="00C856E9"/>
    <w:rsid w:val="00C94573"/>
    <w:rsid w:val="00CA1BE3"/>
    <w:rsid w:val="00CD1E5C"/>
    <w:rsid w:val="00CD4ED7"/>
    <w:rsid w:val="00CD58BC"/>
    <w:rsid w:val="00D05DB2"/>
    <w:rsid w:val="00D31D22"/>
    <w:rsid w:val="00D6037A"/>
    <w:rsid w:val="00D937E0"/>
    <w:rsid w:val="00DA100D"/>
    <w:rsid w:val="00DE1A2C"/>
    <w:rsid w:val="00DE2FCE"/>
    <w:rsid w:val="00DE367C"/>
    <w:rsid w:val="00DF19AB"/>
    <w:rsid w:val="00E0114F"/>
    <w:rsid w:val="00E11BD3"/>
    <w:rsid w:val="00E17655"/>
    <w:rsid w:val="00E219A3"/>
    <w:rsid w:val="00E41911"/>
    <w:rsid w:val="00E556FE"/>
    <w:rsid w:val="00E944DC"/>
    <w:rsid w:val="00E97654"/>
    <w:rsid w:val="00EA2EA2"/>
    <w:rsid w:val="00EB1A5C"/>
    <w:rsid w:val="00EB6AAC"/>
    <w:rsid w:val="00ED41DC"/>
    <w:rsid w:val="00EE1FA2"/>
    <w:rsid w:val="00EE24F4"/>
    <w:rsid w:val="00F01F3E"/>
    <w:rsid w:val="00F05246"/>
    <w:rsid w:val="00F11424"/>
    <w:rsid w:val="00F13731"/>
    <w:rsid w:val="00F17306"/>
    <w:rsid w:val="00F43CC1"/>
    <w:rsid w:val="00F47194"/>
    <w:rsid w:val="00F5455B"/>
    <w:rsid w:val="00F62C59"/>
    <w:rsid w:val="00FA72CA"/>
    <w:rsid w:val="00FB5026"/>
    <w:rsid w:val="00FB6FAA"/>
    <w:rsid w:val="00FD1122"/>
    <w:rsid w:val="00FF0A51"/>
    <w:rsid w:val="00FF1D21"/>
    <w:rsid w:val="0A755CD1"/>
    <w:rsid w:val="11B844E6"/>
    <w:rsid w:val="4DED56EF"/>
    <w:rsid w:val="747D06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C6249"/>
  <w15:docId w15:val="{2FC84121-BD2C-4F2B-93AD-876D8C93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
    <w:name w:val="Char"/>
    <w:basedOn w:val="a"/>
    <w:rPr>
      <w:rFonts w:ascii="仿宋_GB2312" w:eastAsia="仿宋_GB2312"/>
      <w:b/>
      <w:sz w:val="32"/>
      <w:szCs w:val="32"/>
    </w:rPr>
  </w:style>
  <w:style w:type="paragraph" w:customStyle="1" w:styleId="Style2">
    <w:name w:val="_Style 2"/>
    <w:basedOn w:val="a"/>
    <w:uiPriority w:val="34"/>
    <w:qFormat/>
    <w:pPr>
      <w:ind w:firstLineChars="200" w:firstLine="420"/>
    </w:pPr>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15</cp:revision>
  <dcterms:created xsi:type="dcterms:W3CDTF">2020-12-07T04:51:00Z</dcterms:created>
  <dcterms:modified xsi:type="dcterms:W3CDTF">2020-12-07T06:56:00Z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