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0-2019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宣城经济技术开发区管理委员会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