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受审核部门：销售部          主管领导：娄来智     陪同人员：李扬</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年12月21日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szCs w:val="21"/>
              </w:rPr>
            </w:pPr>
            <w:r>
              <w:rPr>
                <w:rFonts w:ascii="宋体" w:hAnsi="宋体"/>
                <w:sz w:val="18"/>
                <w:szCs w:val="22"/>
              </w:rPr>
              <w:t>QES:5.3/6.2   Q:8.2/8.4/9.1.2  ES:8.1/8.2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w:t>
            </w:r>
            <w:r>
              <w:rPr>
                <w:rFonts w:hint="eastAsia" w:ascii="宋体" w:cs="宋体"/>
                <w:szCs w:val="21"/>
              </w:rPr>
              <w:t>/E</w:t>
            </w:r>
            <w:r>
              <w:rPr>
                <w:rFonts w:ascii="宋体" w:cs="宋体"/>
                <w:szCs w:val="21"/>
              </w:rPr>
              <w:t>/S5.3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娄来智销售主持销售部经理工作；</w:t>
            </w:r>
          </w:p>
          <w:p>
            <w:pPr>
              <w:spacing w:line="360" w:lineRule="auto"/>
              <w:ind w:firstLine="420" w:firstLineChars="200"/>
              <w:rPr>
                <w:rFonts w:hint="eastAsia"/>
              </w:rPr>
            </w:pPr>
            <w:r>
              <w:rPr>
                <w:rFonts w:hint="eastAsia"/>
              </w:rPr>
              <w:t>a.负责公司的市场开拓，组织向顾客宣传和提供公司产品质量的活动,主动反馈其所提供产品的质量及使用范围；</w:t>
            </w:r>
          </w:p>
          <w:p>
            <w:pPr>
              <w:spacing w:line="360" w:lineRule="auto"/>
              <w:ind w:firstLine="420" w:firstLineChars="200"/>
              <w:rPr>
                <w:rFonts w:hint="eastAsia"/>
              </w:rPr>
            </w:pPr>
            <w:r>
              <w:rPr>
                <w:rFonts w:hint="eastAsia"/>
              </w:rPr>
              <w:t>b.负责顾客询价和报价的处理工作；</w:t>
            </w:r>
          </w:p>
          <w:p>
            <w:pPr>
              <w:spacing w:line="360" w:lineRule="auto"/>
              <w:ind w:firstLine="420" w:firstLineChars="200"/>
              <w:rPr>
                <w:rFonts w:hint="eastAsia"/>
              </w:rPr>
            </w:pPr>
            <w:r>
              <w:rPr>
                <w:rFonts w:hint="eastAsia"/>
              </w:rPr>
              <w:t>c.负责销售合同、订单管理及组织相关部门对产品要求的评审；</w:t>
            </w:r>
          </w:p>
          <w:p>
            <w:pPr>
              <w:spacing w:line="360" w:lineRule="auto"/>
              <w:ind w:firstLine="420" w:firstLineChars="200"/>
              <w:rPr>
                <w:rFonts w:hint="eastAsia"/>
              </w:rPr>
            </w:pPr>
            <w:r>
              <w:rPr>
                <w:rFonts w:hint="eastAsia"/>
              </w:rPr>
              <w:t>d.负责顾客反馈意见的收集与协调处理工作；</w:t>
            </w:r>
          </w:p>
          <w:p>
            <w:pPr>
              <w:spacing w:line="360" w:lineRule="auto"/>
              <w:ind w:firstLine="420" w:firstLineChars="200"/>
              <w:rPr>
                <w:rFonts w:hint="eastAsia"/>
              </w:rPr>
            </w:pPr>
            <w:r>
              <w:rPr>
                <w:rFonts w:hint="eastAsia"/>
              </w:rPr>
              <w:t>e.有责任定期向公司提供市场信息和产品售后服务信息；</w:t>
            </w:r>
          </w:p>
          <w:p>
            <w:pPr>
              <w:spacing w:line="360" w:lineRule="auto"/>
              <w:ind w:firstLine="420" w:firstLineChars="200"/>
              <w:rPr>
                <w:rFonts w:ascii="宋体" w:hAnsi="宋体" w:cs="宋体"/>
                <w:szCs w:val="21"/>
              </w:rPr>
            </w:pPr>
            <w:r>
              <w:rPr>
                <w:rFonts w:hint="eastAsia"/>
              </w:rPr>
              <w:t>f.负责顾客满意度的调查，定期统计与分析实施改进；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rFonts w:hint="eastAsia"/>
                <w:szCs w:val="21"/>
              </w:rPr>
            </w:pPr>
            <w:r>
              <w:rPr>
                <w:rFonts w:hint="eastAsia"/>
                <w:szCs w:val="21"/>
              </w:rPr>
              <w:t>1、产品合格率100%以上</w:t>
            </w:r>
          </w:p>
          <w:p>
            <w:pPr>
              <w:spacing w:line="280" w:lineRule="exact"/>
              <w:ind w:firstLine="420" w:firstLineChars="200"/>
              <w:rPr>
                <w:rFonts w:hint="eastAsia"/>
                <w:szCs w:val="21"/>
              </w:rPr>
            </w:pPr>
            <w:r>
              <w:rPr>
                <w:rFonts w:hint="eastAsia"/>
                <w:szCs w:val="21"/>
              </w:rPr>
              <w:t>2、合同履约率100%</w:t>
            </w:r>
          </w:p>
          <w:p>
            <w:pPr>
              <w:spacing w:line="280" w:lineRule="exact"/>
              <w:ind w:firstLine="420" w:firstLineChars="200"/>
              <w:rPr>
                <w:rFonts w:hint="eastAsia"/>
                <w:szCs w:val="21"/>
              </w:rPr>
            </w:pPr>
            <w:r>
              <w:rPr>
                <w:rFonts w:hint="eastAsia"/>
                <w:szCs w:val="21"/>
              </w:rPr>
              <w:t>3、顾客满意率95%以上</w:t>
            </w:r>
          </w:p>
          <w:p>
            <w:pPr>
              <w:pStyle w:val="2"/>
              <w:ind w:firstLine="345" w:firstLineChars="150"/>
            </w:pPr>
            <w:r>
              <w:rPr>
                <w:rFonts w:hint="eastAsia"/>
                <w:szCs w:val="21"/>
              </w:rPr>
              <w:t>4、固体废物100%分类处理；</w:t>
            </w:r>
          </w:p>
          <w:p>
            <w:pPr>
              <w:spacing w:line="280" w:lineRule="exact"/>
              <w:ind w:firstLine="420" w:firstLineChars="200"/>
              <w:rPr>
                <w:szCs w:val="21"/>
              </w:rPr>
            </w:pPr>
            <w:r>
              <w:rPr>
                <w:szCs w:val="21"/>
              </w:rPr>
              <w:t xml:space="preserve">                     </w:t>
            </w:r>
          </w:p>
          <w:p>
            <w:pPr>
              <w:spacing w:line="280" w:lineRule="exact"/>
              <w:ind w:firstLine="420" w:firstLineChars="200"/>
              <w:rPr>
                <w:szCs w:val="21"/>
              </w:rPr>
            </w:pPr>
            <w:r>
              <w:rPr>
                <w:rFonts w:hint="eastAsia"/>
                <w:szCs w:val="21"/>
              </w:rPr>
              <w:t>目标均可量化可测量，提供目标统计表。最近一次20</w:t>
            </w:r>
            <w:r>
              <w:rPr>
                <w:szCs w:val="21"/>
              </w:rPr>
              <w:t>20</w:t>
            </w:r>
            <w:r>
              <w:rPr>
                <w:rFonts w:hint="eastAsia"/>
                <w:szCs w:val="21"/>
              </w:rPr>
              <w:t>.5月考核，销售部管理目标均已完成。考核人：娄来智。针对以上目标，公司针对火灾、废弃物、意外伤害制定了相应管理方案，内容涉及：方法措施、执行部门、负责人、预算、完成日期等。编制：综合部   审核：曹瑞新     批准：张礼祥</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娄来智，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ascii="宋体" w:hAnsi="宋体"/>
                <w:szCs w:val="21"/>
              </w:rPr>
            </w:pPr>
            <w:r>
              <w:rPr>
                <w:rFonts w:hint="eastAsia"/>
                <w:color w:val="000000" w:themeColor="text1"/>
                <w:szCs w:val="21"/>
              </w:rPr>
              <w:t>职业健康安全运行正常</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公司编制了DBHT-CX-24-2020</w:t>
            </w:r>
            <w:r>
              <w:rPr>
                <w:rFonts w:hint="eastAsia" w:cs="Lucida Sans"/>
              </w:rPr>
              <w:tab/>
            </w:r>
            <w:r>
              <w:rPr>
                <w:rFonts w:hint="eastAsia" w:cs="Lucida Sans"/>
              </w:rPr>
              <w:t>应急准备和响应控制程序，查看内容基本符合要求。策划了应急预案包括火灾、触电、等应急预案。查应急预案评估报告，通过以上评估，公司应急预案的制定基本合理。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提供了《火灾应急预案》，包括发生火灾等紧急情况的处置和应急抢救方案等内容。</w:t>
            </w:r>
          </w:p>
          <w:p>
            <w:pPr>
              <w:rPr>
                <w:rFonts w:cs="Lucida Sans"/>
              </w:rPr>
            </w:pPr>
            <w:r>
              <w:rPr>
                <w:rFonts w:hint="eastAsia" w:cs="Lucida Sans"/>
              </w:rPr>
              <w:t>出示了“应急预案演练记录”</w:t>
            </w:r>
          </w:p>
          <w:p>
            <w:pPr>
              <w:rPr>
                <w:rFonts w:cs="Lucida Sans"/>
              </w:rPr>
            </w:pPr>
            <w:r>
              <w:rPr>
                <w:rFonts w:hint="eastAsia" w:cs="Lucida Sans"/>
              </w:rPr>
              <w:t xml:space="preserve">组织部门：综合部  演练主持人：曹瑞新 </w:t>
            </w:r>
          </w:p>
          <w:p>
            <w:pPr>
              <w:rPr>
                <w:rFonts w:cs="Lucida Sans"/>
              </w:rPr>
            </w:pPr>
            <w:r>
              <w:rPr>
                <w:rFonts w:hint="eastAsia" w:cs="Lucida Sans"/>
              </w:rPr>
              <w:t xml:space="preserve">参加演练人员名单：娄来智、李扬、张礼祥等公司全体人员。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rPr>
                <w:rFonts w:cs="Lucida Sans"/>
              </w:rPr>
            </w:pPr>
            <w:r>
              <w:rPr>
                <w:rFonts w:hint="eastAsia" w:cs="Lucida Sans"/>
              </w:rPr>
              <w:t>填写部门：综合部  填写日期：2020年5月23日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szCs w:val="21"/>
              </w:rPr>
              <w:t>顾客沟通</w:t>
            </w:r>
          </w:p>
        </w:tc>
        <w:tc>
          <w:tcPr>
            <w:tcW w:w="960" w:type="dxa"/>
          </w:tcPr>
          <w:p>
            <w:pPr>
              <w:rPr>
                <w:szCs w:val="21"/>
              </w:rPr>
            </w:pPr>
            <w:r>
              <w:rPr>
                <w:rFonts w:hint="eastAsia"/>
                <w:szCs w:val="21"/>
              </w:rPr>
              <w:t>Q8.2.1</w:t>
            </w:r>
          </w:p>
          <w:p/>
        </w:tc>
        <w:tc>
          <w:tcPr>
            <w:tcW w:w="10943" w:type="dxa"/>
            <w:vAlign w:val="center"/>
          </w:tcPr>
          <w:p>
            <w:pPr>
              <w:ind w:firstLine="420" w:firstLineChars="200"/>
              <w:rPr>
                <w:szCs w:val="21"/>
              </w:rPr>
            </w:pPr>
            <w:r>
              <w:rPr>
                <w:rFonts w:hint="eastAsia"/>
                <w:szCs w:val="21"/>
              </w:rPr>
              <w:t>与顾客沟通主要采取以下方式：产品信息：主要是电话、传真、Q互联网、微信、公司文件、公司宣传册及网站的方式；问询、合同或订单的处理：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spacing w:line="360" w:lineRule="auto"/>
              <w:ind w:firstLine="420" w:firstLineChars="200"/>
              <w:rPr>
                <w:rFonts w:ascii="宋体" w:hAnsi="宋体"/>
                <w:szCs w:val="21"/>
              </w:rPr>
            </w:pPr>
            <w:r>
              <w:rPr>
                <w:rFonts w:hint="eastAsia"/>
                <w:szCs w:val="21"/>
              </w:rPr>
              <w:t>并为主要客户建立了档案。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rPr>
              <w:t>与产品和服务要求有关的要求确定</w:t>
            </w:r>
          </w:p>
          <w:p>
            <w:pPr>
              <w:pStyle w:val="2"/>
              <w:rPr>
                <w:szCs w:val="21"/>
              </w:rPr>
            </w:pPr>
          </w:p>
          <w:p>
            <w:pPr>
              <w:pStyle w:val="2"/>
              <w:rPr>
                <w:szCs w:val="21"/>
              </w:rPr>
            </w:pPr>
            <w:r>
              <w:rPr>
                <w:rFonts w:hint="eastAsia"/>
                <w:szCs w:val="21"/>
              </w:rPr>
              <w:t>产品和服务要求有关的要求评审</w:t>
            </w:r>
            <w:r>
              <w:rPr>
                <w:rFonts w:hint="eastAsia"/>
                <w:szCs w:val="21"/>
              </w:rPr>
              <w:tab/>
            </w:r>
          </w:p>
        </w:tc>
        <w:tc>
          <w:tcPr>
            <w:tcW w:w="960" w:type="dxa"/>
          </w:tcPr>
          <w:p>
            <w:pPr>
              <w:rPr>
                <w:szCs w:val="21"/>
              </w:rPr>
            </w:pPr>
            <w:r>
              <w:rPr>
                <w:rFonts w:hint="eastAsia"/>
                <w:szCs w:val="21"/>
              </w:rPr>
              <w:t>Q8.2.2</w:t>
            </w:r>
          </w:p>
          <w:p>
            <w:pPr>
              <w:rPr>
                <w:szCs w:val="21"/>
              </w:rPr>
            </w:pPr>
          </w:p>
          <w:p>
            <w:pPr>
              <w:rPr>
                <w:szCs w:val="21"/>
              </w:rPr>
            </w:pPr>
          </w:p>
          <w:p>
            <w:r>
              <w:rPr>
                <w:rFonts w:hint="eastAsia"/>
                <w:szCs w:val="21"/>
              </w:rPr>
              <w:t>Q8.2.3</w:t>
            </w:r>
          </w:p>
        </w:tc>
        <w:tc>
          <w:tcPr>
            <w:tcW w:w="10943" w:type="dxa"/>
            <w:vAlign w:val="center"/>
          </w:tcPr>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spacing w:line="360" w:lineRule="exact"/>
              <w:rPr>
                <w:rFonts w:ascii="等线" w:hAnsi="等线" w:eastAsia="等线" w:cs="等线"/>
                <w:bCs/>
                <w:spacing w:val="10"/>
                <w:szCs w:val="21"/>
              </w:rPr>
            </w:pPr>
            <w:r>
              <w:rPr>
                <w:rFonts w:hint="eastAsia" w:ascii="等线" w:hAnsi="等线" w:eastAsia="等线" w:cs="等线"/>
                <w:bCs/>
                <w:spacing w:val="10"/>
                <w:szCs w:val="21"/>
              </w:rPr>
              <w:t>公司合同记录于《合同台帐》中，抽取已销售合同</w:t>
            </w:r>
          </w:p>
          <w:p>
            <w:pPr>
              <w:autoSpaceDE w:val="0"/>
              <w:autoSpaceDN w:val="0"/>
              <w:adjustRightInd w:val="0"/>
              <w:snapToGrid w:val="0"/>
              <w:spacing w:line="360" w:lineRule="auto"/>
              <w:ind w:right="-6" w:rightChars="-3" w:firstLine="422" w:firstLineChars="200"/>
              <w:rPr>
                <w:b/>
                <w:bCs/>
                <w:szCs w:val="22"/>
              </w:rPr>
            </w:pPr>
          </w:p>
          <w:p>
            <w:pPr>
              <w:autoSpaceDE w:val="0"/>
              <w:autoSpaceDN w:val="0"/>
              <w:adjustRightInd w:val="0"/>
              <w:snapToGrid w:val="0"/>
              <w:spacing w:line="360" w:lineRule="auto"/>
              <w:ind w:right="-6" w:rightChars="-3" w:firstLine="422" w:firstLineChars="200"/>
              <w:rPr>
                <w:b/>
                <w:bCs/>
                <w:szCs w:val="22"/>
              </w:rPr>
            </w:pPr>
            <w:r>
              <w:rPr>
                <w:rFonts w:hint="eastAsia"/>
                <w:b/>
                <w:bCs/>
                <w:szCs w:val="22"/>
              </w:rPr>
              <w:t xml:space="preserve">①销售合同  </w:t>
            </w: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w:t>
            </w:r>
            <w:r>
              <w:rPr>
                <w:rFonts w:hint="eastAsia"/>
                <w:szCs w:val="22"/>
              </w:rPr>
              <w:t xml:space="preserve">  顾客：</w:t>
            </w:r>
            <w:r>
              <w:rPr>
                <w:rFonts w:hint="eastAsia" w:ascii="宋体" w:hAnsi="宋体"/>
                <w:szCs w:val="22"/>
              </w:rPr>
              <w:t>济南热力集团有限公司</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直连式集中器</w:t>
            </w:r>
            <w:r>
              <w:rPr>
                <w:rFonts w:hint="eastAsia" w:ascii="华文中宋" w:hAnsi="华文中宋" w:eastAsia="华文中宋"/>
                <w:sz w:val="24"/>
                <w:szCs w:val="24"/>
              </w:rPr>
              <w:t xml:space="preserve">  </w:t>
            </w:r>
            <w:r>
              <w:rPr>
                <w:rFonts w:hint="eastAsia"/>
                <w:szCs w:val="22"/>
              </w:rPr>
              <w:t>，合同签订日期是：</w:t>
            </w:r>
            <w:r>
              <w:rPr>
                <w:rFonts w:ascii="华文中宋" w:hAnsi="华文中宋" w:eastAsia="华文中宋"/>
                <w:sz w:val="24"/>
                <w:szCs w:val="24"/>
              </w:rPr>
              <w:t>20200103</w:t>
            </w:r>
          </w:p>
          <w:p>
            <w:pPr>
              <w:jc w:val="left"/>
            </w:pPr>
            <w:r>
              <w:rPr>
                <w:rFonts w:hint="eastAsia"/>
              </w:rPr>
              <w:t>合同评审时间：2020年01月01日，合同评审内容包括：技术要求、销售内容、送货地点、人员配置、验收方式、完成时间、付款方式等，参加评审人</w:t>
            </w:r>
            <w:r>
              <w:rPr>
                <w:rFonts w:hint="eastAsia"/>
                <w:szCs w:val="22"/>
              </w:rPr>
              <w:t>员：娄来智、曹瑞新等。</w:t>
            </w:r>
          </w:p>
          <w:p>
            <w:pPr>
              <w:autoSpaceDE w:val="0"/>
              <w:autoSpaceDN w:val="0"/>
              <w:adjustRightInd w:val="0"/>
              <w:snapToGrid w:val="0"/>
              <w:spacing w:line="360" w:lineRule="auto"/>
              <w:ind w:right="-6" w:rightChars="-3" w:firstLine="420" w:firstLineChars="200"/>
            </w:pPr>
            <w:r>
              <w:rPr>
                <w:rFonts w:hint="eastAsia"/>
              </w:rPr>
              <w:t>合同评审结论，满足要求、可以签订。</w:t>
            </w:r>
          </w:p>
          <w:p>
            <w:pPr>
              <w:pStyle w:val="2"/>
              <w:rPr>
                <w:szCs w:val="22"/>
              </w:rPr>
            </w:pPr>
            <w:r>
              <w:rPr>
                <w:rFonts w:hint="eastAsia"/>
                <w:b/>
                <w:bCs w:val="0"/>
              </w:rPr>
              <w:t xml:space="preserve">  ②销售</w:t>
            </w:r>
            <w:r>
              <w:rPr>
                <w:rFonts w:hint="eastAsia"/>
                <w:b/>
                <w:szCs w:val="22"/>
              </w:rPr>
              <w:t>合同</w:t>
            </w:r>
          </w:p>
          <w:p>
            <w:pPr>
              <w:pStyle w:val="2"/>
              <w:rPr>
                <w:rFonts w:ascii="华文中宋" w:hAnsi="华文中宋" w:eastAsia="华文中宋"/>
                <w:sz w:val="24"/>
                <w:szCs w:val="24"/>
              </w:rPr>
            </w:pPr>
            <w:r>
              <w:rPr>
                <w:rFonts w:hint="eastAsia"/>
                <w:szCs w:val="22"/>
              </w:rPr>
              <w:t xml:space="preserve"> 顾客：</w:t>
            </w:r>
            <w:r>
              <w:rPr>
                <w:rFonts w:hint="eastAsia" w:ascii="宋体" w:hAnsi="宋体"/>
                <w:bCs w:val="0"/>
                <w:spacing w:val="0"/>
                <w:szCs w:val="22"/>
              </w:rPr>
              <w:t>山西当代北辰置业有限公司</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超声波热量表</w:t>
            </w:r>
            <w:r>
              <w:rPr>
                <w:rFonts w:hint="eastAsia" w:ascii="华文中宋" w:hAnsi="华文中宋" w:eastAsia="华文中宋"/>
                <w:sz w:val="24"/>
                <w:szCs w:val="24"/>
              </w:rPr>
              <w:t>；合同签订日期是：</w:t>
            </w:r>
            <w:r>
              <w:rPr>
                <w:rFonts w:ascii="华文中宋" w:hAnsi="华文中宋" w:eastAsia="华文中宋"/>
                <w:sz w:val="24"/>
                <w:szCs w:val="24"/>
              </w:rPr>
              <w:t>20200921</w:t>
            </w:r>
            <w:r>
              <w:rPr>
                <w:rFonts w:hint="eastAsia" w:ascii="华文中宋" w:hAnsi="华文中宋" w:eastAsia="华文中宋"/>
                <w:sz w:val="24"/>
                <w:szCs w:val="24"/>
              </w:rPr>
              <w:tab/>
            </w:r>
          </w:p>
          <w:p>
            <w:pPr>
              <w:autoSpaceDE w:val="0"/>
              <w:autoSpaceDN w:val="0"/>
              <w:adjustRightInd w:val="0"/>
              <w:snapToGrid w:val="0"/>
              <w:spacing w:line="360" w:lineRule="auto"/>
              <w:ind w:right="-6" w:rightChars="-3" w:firstLine="480" w:firstLineChars="200"/>
              <w:rPr>
                <w:highlight w:val="yellow"/>
              </w:rPr>
            </w:pPr>
            <w:r>
              <w:rPr>
                <w:rFonts w:hint="eastAsia" w:ascii="华文中宋" w:hAnsi="华文中宋" w:eastAsia="华文中宋"/>
                <w:sz w:val="24"/>
                <w:szCs w:val="24"/>
              </w:rPr>
              <w:t>合同评审时间：2020年</w:t>
            </w:r>
            <w:r>
              <w:rPr>
                <w:rFonts w:ascii="华文中宋" w:hAnsi="华文中宋" w:eastAsia="华文中宋"/>
                <w:sz w:val="24"/>
                <w:szCs w:val="24"/>
              </w:rPr>
              <w:t>0</w:t>
            </w:r>
            <w:r>
              <w:rPr>
                <w:rFonts w:hint="eastAsia" w:ascii="华文中宋" w:hAnsi="华文中宋" w:eastAsia="华文中宋"/>
                <w:sz w:val="24"/>
                <w:szCs w:val="24"/>
              </w:rPr>
              <w:t>9月18日，</w:t>
            </w:r>
            <w:r>
              <w:rPr>
                <w:rFonts w:hint="eastAsia"/>
              </w:rPr>
              <w:t>合同评审内容包括：技术要求、销售内容、送货地点、人员配置、验收方式、完成时间、付款方式等，参加评审人</w:t>
            </w:r>
            <w:r>
              <w:rPr>
                <w:rFonts w:hint="eastAsia"/>
                <w:szCs w:val="22"/>
              </w:rPr>
              <w:t>员：娄来智、李扬、曹瑞新等</w:t>
            </w:r>
          </w:p>
          <w:p>
            <w:pPr>
              <w:autoSpaceDE w:val="0"/>
              <w:autoSpaceDN w:val="0"/>
              <w:adjustRightInd w:val="0"/>
              <w:snapToGrid w:val="0"/>
              <w:spacing w:line="360" w:lineRule="auto"/>
              <w:ind w:right="-6" w:rightChars="-3" w:firstLine="420" w:firstLineChars="200"/>
            </w:pPr>
            <w:r>
              <w:rPr>
                <w:rFonts w:hint="eastAsia"/>
              </w:rPr>
              <w:t>合同评审结论，可以签订。</w:t>
            </w:r>
          </w:p>
          <w:p>
            <w:pPr>
              <w:pStyle w:val="2"/>
              <w:rPr>
                <w:rFonts w:ascii="等线" w:hAnsi="等线" w:eastAsia="等线" w:cs="等线"/>
                <w:szCs w:val="21"/>
              </w:rPr>
            </w:pPr>
            <w:r>
              <w:rPr>
                <w:rFonts w:hint="eastAsia"/>
                <w:b/>
                <w:bCs w:val="0"/>
              </w:rPr>
              <w:t xml:space="preserve"> </w:t>
            </w:r>
            <w:r>
              <w:rPr>
                <w:rFonts w:hint="eastAsia" w:ascii="等线" w:hAnsi="等线" w:eastAsia="等线" w:cs="等线"/>
                <w:szCs w:val="21"/>
              </w:rPr>
              <w:t>合同控制及合同评审的控制基本符合。</w:t>
            </w:r>
          </w:p>
          <w:p>
            <w:pPr>
              <w:spacing w:line="360" w:lineRule="auto"/>
              <w:ind w:firstLine="420" w:firstLineChars="200"/>
              <w:rPr>
                <w:rFonts w:ascii="宋体" w:hAnsi="宋体"/>
                <w:szCs w:val="21"/>
              </w:rPr>
            </w:pPr>
            <w:r>
              <w:rPr>
                <w:rFonts w:hint="eastAsia" w:ascii="等线" w:hAnsi="等线" w:eastAsia="等线" w:cs="等线"/>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产品和服务要求的变更</w:t>
            </w:r>
          </w:p>
        </w:tc>
        <w:tc>
          <w:tcPr>
            <w:tcW w:w="960" w:type="dxa"/>
            <w:vAlign w:val="center"/>
          </w:tcPr>
          <w:p>
            <w:pPr>
              <w:rPr>
                <w:szCs w:val="21"/>
              </w:rPr>
            </w:pPr>
            <w:r>
              <w:rPr>
                <w:rFonts w:hint="eastAsia"/>
                <w:szCs w:val="21"/>
              </w:rPr>
              <w:t>Q8.2.4</w:t>
            </w:r>
          </w:p>
          <w:p/>
        </w:tc>
        <w:tc>
          <w:tcPr>
            <w:tcW w:w="10943" w:type="dxa"/>
            <w:vAlign w:val="center"/>
          </w:tcPr>
          <w:p>
            <w:pPr>
              <w:ind w:firstLine="420" w:firstLineChars="200"/>
              <w:rPr>
                <w:szCs w:val="21"/>
              </w:rPr>
            </w:pPr>
            <w:r>
              <w:rPr>
                <w:rFonts w:hint="eastAsia"/>
                <w:szCs w:val="21"/>
              </w:rPr>
              <w:t>以上合同自签定后未出现合同变更或顾客要求发生变更造成与先前合同或订单要求表述存在差异的情况。</w:t>
            </w:r>
          </w:p>
          <w:p>
            <w:pPr>
              <w:spacing w:line="360" w:lineRule="auto"/>
              <w:ind w:firstLine="420" w:firstLineChars="200"/>
              <w:rPr>
                <w:rFonts w:ascii="宋体" w:hAnsi="宋体"/>
                <w:szCs w:val="21"/>
              </w:rPr>
            </w:pPr>
            <w:r>
              <w:rPr>
                <w:rFonts w:hint="eastAsia"/>
                <w:szCs w:val="21"/>
              </w:rPr>
              <w:t>经交流，由于体系运行至今，现暂时无合同更改的情况发生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ascii="宋体" w:hAnsi="宋体" w:cs="宋体"/>
                <w:b/>
                <w:szCs w:val="21"/>
              </w:rPr>
              <w:t>Q</w:t>
            </w:r>
            <w:r>
              <w:rPr>
                <w:rFonts w:hint="eastAsia" w:ascii="宋体" w:hAnsi="宋体" w:cs="宋体"/>
                <w:b/>
                <w:szCs w:val="21"/>
              </w:rPr>
              <w:t>8.4.1</w:t>
            </w:r>
          </w:p>
        </w:tc>
        <w:tc>
          <w:tcPr>
            <w:tcW w:w="10943" w:type="dxa"/>
          </w:tcPr>
          <w:p>
            <w:pPr>
              <w:spacing w:line="400" w:lineRule="exact"/>
              <w:ind w:firstLine="420" w:firstLineChars="200"/>
            </w:pPr>
            <w:r>
              <w:rPr>
                <w:rFonts w:hint="eastAsia"/>
              </w:rPr>
              <w:t>查，公司编制了质量手册8.4条款。文件规定了本公司有关的采购产品的采购过程进行控制，确保采购物资符合质量要求以及在交付和服务等各方面符合规定的要求。规定了对供应商每年进行评审。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负责人讲，综合部建立合格供方名录，核定《供方评价表》后，编制《合格供方名录》存档。采购人员应该具备相应能力。采购人员应从《合格供方名录》中选择供方。</w:t>
            </w:r>
          </w:p>
          <w:p>
            <w:pPr>
              <w:spacing w:line="400" w:lineRule="exact"/>
            </w:pPr>
            <w:r>
              <w:rPr>
                <w:rFonts w:hint="eastAsia"/>
              </w:rPr>
              <w:t>查《合格供方名单》：主要供应商4家，如下；</w:t>
            </w:r>
          </w:p>
          <w:p>
            <w:pPr>
              <w:pStyle w:val="2"/>
            </w:pPr>
            <w:r>
              <w:rPr>
                <w:rFonts w:hint="eastAsia"/>
              </w:rPr>
              <w:t>临沂市福利水表配件厂</w:t>
            </w:r>
          </w:p>
          <w:p>
            <w:pPr>
              <w:pStyle w:val="2"/>
              <w:rPr>
                <w:rFonts w:hint="eastAsia"/>
              </w:rPr>
            </w:pPr>
            <w:r>
              <w:rPr>
                <w:rFonts w:hint="eastAsia"/>
              </w:rPr>
              <w:t>北京高汇创科技有限公司</w:t>
            </w:r>
          </w:p>
          <w:p>
            <w:pPr>
              <w:pStyle w:val="2"/>
            </w:pPr>
            <w:r>
              <w:rPr>
                <w:rFonts w:hint="eastAsia"/>
              </w:rPr>
              <w:t>北京乐讯达科技有限责任公司</w:t>
            </w:r>
          </w:p>
          <w:p>
            <w:pPr>
              <w:spacing w:line="400" w:lineRule="exact"/>
            </w:pPr>
            <w:r>
              <w:rPr>
                <w:rFonts w:hint="eastAsia"/>
              </w:rPr>
              <w:t>--《供方评价表》</w:t>
            </w:r>
          </w:p>
          <w:p>
            <w:pPr>
              <w:spacing w:line="400" w:lineRule="exact"/>
            </w:pPr>
            <w:r>
              <w:rPr>
                <w:rFonts w:hint="eastAsia"/>
              </w:rPr>
              <w:t xml:space="preserve"> 2020年1月供方评价确认：</w:t>
            </w:r>
          </w:p>
          <w:p>
            <w:pPr>
              <w:spacing w:line="400" w:lineRule="exact"/>
            </w:pPr>
            <w:r>
              <w:rPr>
                <w:rFonts w:hint="eastAsia"/>
              </w:rPr>
              <w:t>临沂市福利水表配件厂：接管螺母</w:t>
            </w:r>
          </w:p>
          <w:p>
            <w:pPr>
              <w:spacing w:line="400" w:lineRule="exact"/>
            </w:pPr>
            <w:r>
              <w:rPr>
                <w:rFonts w:hint="eastAsia"/>
              </w:rPr>
              <w:t>公司组织各部门对该供方的资质、产品质量、价格、送货及时度、服务、交期等进行了评价，有各部门评价人签字。调查评价：合格，同意列入合格供应商  评价人：娄来智   2020年1月05日。</w:t>
            </w:r>
          </w:p>
          <w:p>
            <w:pPr>
              <w:spacing w:line="400" w:lineRule="exact"/>
            </w:pPr>
            <w:r>
              <w:rPr>
                <w:rFonts w:hint="eastAsia"/>
              </w:rPr>
              <w:t>北京高汇创科技有限公司：线路板</w:t>
            </w:r>
          </w:p>
          <w:p>
            <w:pPr>
              <w:pStyle w:val="2"/>
            </w:pPr>
            <w:r>
              <w:rPr>
                <w:rFonts w:hint="eastAsia"/>
              </w:rPr>
              <w:t>公司组织各部门对该供方的资质、产品质量、价格、送货及时度、服务、交期等进行了评价，有各部门评价人签字。调查评价：合格，同意列入合格供应商  评价人：娄来智   2020年1月1</w:t>
            </w:r>
            <w:r>
              <w:t>0</w:t>
            </w:r>
            <w:r>
              <w:rPr>
                <w:rFonts w:hint="eastAsia"/>
              </w:rPr>
              <w:t>日。</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943"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负责人讲2020年4月以来，未出现采购产品有质量不符合的情况。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提供2020年3-2020年6月对采购设备设施的进货检验记录。见8.6条款进货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64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943"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负责人讲与供方沟通的内容包括：所提供的过程、产品和服务等；采购物资根据签订采购合同对产品的名称、规格、型号、数量等采购信息的确定。</w:t>
            </w:r>
          </w:p>
          <w:p>
            <w:pPr>
              <w:spacing w:line="360" w:lineRule="auto"/>
              <w:rPr>
                <w:rFonts w:ascii="宋体" w:hAnsi="宋体"/>
                <w:szCs w:val="21"/>
              </w:rPr>
            </w:pPr>
            <w:r>
              <w:rPr>
                <w:rFonts w:hint="eastAsia" w:ascii="宋体" w:hAnsi="宋体"/>
                <w:szCs w:val="21"/>
              </w:rPr>
              <w:t>查采购合同、订单等</w:t>
            </w:r>
          </w:p>
          <w:p>
            <w:pPr>
              <w:spacing w:line="360" w:lineRule="auto"/>
              <w:rPr>
                <w:rFonts w:ascii="宋体" w:hAnsi="宋体"/>
                <w:szCs w:val="21"/>
              </w:rPr>
            </w:pPr>
            <w:r>
              <w:rPr>
                <w:rFonts w:hint="eastAsia" w:ascii="宋体" w:hAnsi="宋体"/>
                <w:szCs w:val="21"/>
              </w:rPr>
              <w:t>客户：</w:t>
            </w:r>
            <w:r>
              <w:rPr>
                <w:rFonts w:hint="eastAsia" w:ascii="Arial" w:hAnsi="Arial" w:cs="Arial"/>
                <w:color w:val="000000"/>
                <w:kern w:val="0"/>
                <w:szCs w:val="21"/>
              </w:rPr>
              <w:t xml:space="preserve">临沂市福利水表配件厂 </w:t>
            </w:r>
            <w:r>
              <w:rPr>
                <w:rFonts w:ascii="Arial" w:hAnsi="Arial" w:cs="Arial"/>
                <w:color w:val="000000"/>
                <w:kern w:val="0"/>
                <w:szCs w:val="21"/>
              </w:rPr>
              <w:t xml:space="preserve"> </w:t>
            </w:r>
            <w:r>
              <w:rPr>
                <w:rFonts w:hint="eastAsia" w:ascii="宋体" w:hAnsi="宋体"/>
                <w:szCs w:val="21"/>
              </w:rPr>
              <w:t>下单日期：2020.12.12</w:t>
            </w:r>
          </w:p>
          <w:p>
            <w:pPr>
              <w:spacing w:line="360" w:lineRule="auto"/>
              <w:ind w:firstLine="840" w:firstLineChars="400"/>
              <w:rPr>
                <w:rFonts w:ascii="Arial" w:hAnsi="Arial" w:cs="Arial"/>
                <w:color w:val="000000"/>
                <w:kern w:val="0"/>
                <w:szCs w:val="21"/>
              </w:rPr>
            </w:pPr>
            <w:r>
              <w:rPr>
                <w:rFonts w:hint="eastAsia" w:ascii="宋体" w:hAnsi="宋体"/>
                <w:szCs w:val="21"/>
              </w:rPr>
              <w:t>产品：</w:t>
            </w:r>
            <w:r>
              <w:rPr>
                <w:rFonts w:hint="eastAsia" w:ascii="Arial" w:hAnsi="Arial" w:cs="Arial"/>
                <w:color w:val="000000"/>
                <w:kern w:val="0"/>
                <w:szCs w:val="21"/>
              </w:rPr>
              <w:t>接管螺母</w:t>
            </w:r>
          </w:p>
          <w:p>
            <w:pPr>
              <w:spacing w:line="360" w:lineRule="auto"/>
              <w:ind w:firstLine="840" w:firstLineChars="400"/>
            </w:pPr>
            <w:r>
              <w:rPr>
                <w:rFonts w:hint="eastAsia"/>
              </w:rPr>
              <w:t>采购订单明确了采购</w:t>
            </w:r>
            <w:r>
              <w:rPr>
                <w:rFonts w:hint="eastAsia" w:ascii="宋体" w:hAnsi="宋体"/>
                <w:szCs w:val="21"/>
              </w:rPr>
              <w:t>产品名称，</w:t>
            </w:r>
            <w:r>
              <w:rPr>
                <w:rFonts w:hint="eastAsia"/>
              </w:rPr>
              <w:t>交（提）货时间，质量标准、货物数量以实际收货数量为准等。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default" w:eastAsia="宋体"/>
                <w:lang w:val="en-US" w:eastAsia="zh-CN"/>
              </w:rPr>
            </w:pPr>
            <w:r>
              <w:rPr>
                <w:rFonts w:hint="eastAsia"/>
                <w:lang w:val="en-US" w:eastAsia="zh-CN"/>
              </w:rPr>
              <w:t>顾客满意度</w:t>
            </w:r>
          </w:p>
        </w:tc>
        <w:tc>
          <w:tcPr>
            <w:tcW w:w="960" w:type="dxa"/>
            <w:vAlign w:val="center"/>
          </w:tcPr>
          <w:p>
            <w:pPr>
              <w:rPr>
                <w:szCs w:val="21"/>
              </w:rPr>
            </w:pPr>
            <w:r>
              <w:rPr>
                <w:rFonts w:hint="eastAsia"/>
                <w:szCs w:val="21"/>
                <w:lang w:val="en-US" w:eastAsia="zh-CN"/>
              </w:rPr>
              <w:t>Q</w:t>
            </w:r>
            <w:r>
              <w:rPr>
                <w:rFonts w:hint="eastAsia"/>
                <w:szCs w:val="21"/>
              </w:rPr>
              <w:t>9.1.2</w:t>
            </w:r>
          </w:p>
          <w:p/>
        </w:tc>
        <w:tc>
          <w:tcPr>
            <w:tcW w:w="10943" w:type="dxa"/>
            <w:vAlign w:val="center"/>
          </w:tcPr>
          <w:p>
            <w:r>
              <w:rPr>
                <w:rFonts w:hint="eastAsia"/>
              </w:rPr>
              <w:t>公司编制了《顾客满意度调查表》。对于顾客对产品和服务是否满意的信息进行监视。对调查表中各方面进行测算，调查内容包括质量、价格、服务态度、投诉处理等。</w:t>
            </w:r>
          </w:p>
          <w:p>
            <w:r>
              <w:rPr>
                <w:rFonts w:hint="eastAsia"/>
              </w:rPr>
              <w:t>每年至少调查一次</w:t>
            </w:r>
          </w:p>
          <w:p>
            <w:r>
              <w:rPr>
                <w:rFonts w:hint="eastAsia"/>
              </w:rPr>
              <w:t>公司于20</w:t>
            </w:r>
            <w:r>
              <w:rPr>
                <w:rFonts w:hint="eastAsia"/>
                <w:lang w:val="en-US" w:eastAsia="zh-CN"/>
              </w:rPr>
              <w:t>20</w:t>
            </w:r>
            <w:r>
              <w:rPr>
                <w:rFonts w:hint="eastAsia"/>
              </w:rPr>
              <w:t>年8月对3家主要客户就以上内容进行了电话调查，3家客户均对相关内容进行了反馈。</w:t>
            </w:r>
          </w:p>
          <w:p>
            <w:r>
              <w:rPr>
                <w:rFonts w:hint="eastAsia"/>
              </w:rPr>
              <w:t>查看20</w:t>
            </w:r>
            <w:r>
              <w:rPr>
                <w:rFonts w:hint="eastAsia"/>
                <w:lang w:val="en-US" w:eastAsia="zh-CN"/>
              </w:rPr>
              <w:t>20</w:t>
            </w:r>
            <w:r>
              <w:rPr>
                <w:rFonts w:hint="eastAsia"/>
              </w:rPr>
              <w:t>年8月25日《顾客满意度分析报告》，此次调查共调查3家，覆盖全部主要客户，数据分析得出本公司的顾客满意度97%。未发现不满意情况和客户投诉情况。</w:t>
            </w:r>
            <w:bookmarkStart w:id="0" w:name="_GoBack"/>
            <w:bookmarkEnd w:id="0"/>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102C2D"/>
    <w:rsid w:val="00110EDF"/>
    <w:rsid w:val="001123B3"/>
    <w:rsid w:val="00181638"/>
    <w:rsid w:val="001A2D7F"/>
    <w:rsid w:val="001B3147"/>
    <w:rsid w:val="001D1990"/>
    <w:rsid w:val="001F1234"/>
    <w:rsid w:val="00247B3C"/>
    <w:rsid w:val="00337922"/>
    <w:rsid w:val="00340867"/>
    <w:rsid w:val="00380837"/>
    <w:rsid w:val="003A198A"/>
    <w:rsid w:val="00410914"/>
    <w:rsid w:val="004A5111"/>
    <w:rsid w:val="00536930"/>
    <w:rsid w:val="00564E53"/>
    <w:rsid w:val="00595C2E"/>
    <w:rsid w:val="00644FE2"/>
    <w:rsid w:val="00653868"/>
    <w:rsid w:val="00670ABE"/>
    <w:rsid w:val="00674B7D"/>
    <w:rsid w:val="0067640C"/>
    <w:rsid w:val="006813C1"/>
    <w:rsid w:val="006E678B"/>
    <w:rsid w:val="007020C1"/>
    <w:rsid w:val="007757F3"/>
    <w:rsid w:val="007E6AEB"/>
    <w:rsid w:val="00831F15"/>
    <w:rsid w:val="008605EC"/>
    <w:rsid w:val="00866E70"/>
    <w:rsid w:val="00867EC0"/>
    <w:rsid w:val="008973EE"/>
    <w:rsid w:val="0090631B"/>
    <w:rsid w:val="009306B5"/>
    <w:rsid w:val="00971600"/>
    <w:rsid w:val="009973B4"/>
    <w:rsid w:val="009C28C1"/>
    <w:rsid w:val="009D02F0"/>
    <w:rsid w:val="009F7EED"/>
    <w:rsid w:val="00A20BA1"/>
    <w:rsid w:val="00A93DC5"/>
    <w:rsid w:val="00AF0AAB"/>
    <w:rsid w:val="00B168E0"/>
    <w:rsid w:val="00B2218E"/>
    <w:rsid w:val="00BC6F9D"/>
    <w:rsid w:val="00BF597E"/>
    <w:rsid w:val="00C073BA"/>
    <w:rsid w:val="00C51A36"/>
    <w:rsid w:val="00C55228"/>
    <w:rsid w:val="00CE315A"/>
    <w:rsid w:val="00CF7141"/>
    <w:rsid w:val="00D06F59"/>
    <w:rsid w:val="00D4759C"/>
    <w:rsid w:val="00D8388C"/>
    <w:rsid w:val="00E10AB3"/>
    <w:rsid w:val="00E21595"/>
    <w:rsid w:val="00E236E6"/>
    <w:rsid w:val="00E96ABE"/>
    <w:rsid w:val="00EA4982"/>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5F514247"/>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9</Pages>
  <Words>649</Words>
  <Characters>3700</Characters>
  <Lines>30</Lines>
  <Paragraphs>8</Paragraphs>
  <TotalTime>0</TotalTime>
  <ScaleCrop>false</ScaleCrop>
  <LinksUpToDate>false</LinksUpToDate>
  <CharactersWithSpaces>4341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2020-12-21T15:09:34Z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