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Times New Roman" w:hAnsi="Times New Roman" w:eastAsia="黑体"/>
          <w:sz w:val="18"/>
          <w:szCs w:val="21"/>
        </w:rPr>
      </w:pPr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 xml:space="preserve">                                                                         </w:t>
      </w: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0244-2020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593725" cy="315595"/>
            <wp:effectExtent l="0" t="0" r="15875" b="8255"/>
            <wp:docPr id="1" name="图片 1" descr="107e5f07ae826fceb49474ce080e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7e5f07ae826fceb49474ce080e202"/>
                    <pic:cNvPicPr>
                      <a:picLocks noChangeAspect="1"/>
                    </pic:cNvPicPr>
                  </pic:nvPicPr>
                  <pic:blipFill>
                    <a:blip r:embed="rId5"/>
                    <a:srcRect l="6607" t="10333" r="9911" b="17805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2020.12.4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C13395"/>
    <w:rsid w:val="51BE52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2020-12-04T06:41:34Z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