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4"/>
          <w:szCs w:val="24"/>
        </w:rPr>
        <w:t>0635-2020-QEO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大冶市鑫裕建筑材料有限责任公司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大冶市罗桥街道办事处春光村柯家湾80号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r>
        <w:rPr>
          <w:rFonts w:hint="eastAsia"/>
          <w:b/>
          <w:color w:val="000000" w:themeColor="text1"/>
          <w:sz w:val="22"/>
          <w:szCs w:val="22"/>
          <w:u w:val="single"/>
          <w:lang w:val="en-US" w:eastAsia="zh-CN"/>
        </w:rPr>
        <w:t>435005</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大冶市罗桥街道办事处春光村柯家湾80号</w:t>
      </w:r>
      <w:bookmarkEnd w:id="4"/>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lang w:val="en-US" w:eastAsia="zh-CN"/>
        </w:rPr>
        <w:t>435005</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11" w:name="_GoBack"/>
      <w:bookmarkEnd w:id="11"/>
    </w:p>
    <w:p>
      <w:pPr>
        <w:pStyle w:val="2"/>
        <w:spacing w:line="480" w:lineRule="auto"/>
        <w:ind w:firstLine="0"/>
        <w:rPr>
          <w:b/>
          <w:bCs/>
          <w:color w:val="000000" w:themeColor="text1"/>
          <w:sz w:val="24"/>
          <w:szCs w:val="24"/>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91420281579851647Q</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b/>
          <w:bCs/>
          <w:sz w:val="24"/>
          <w:szCs w:val="24"/>
          <w:lang w:val="en-US" w:eastAsia="zh-CN"/>
        </w:rPr>
        <w:t>15897787518</w:t>
      </w:r>
    </w:p>
    <w:p>
      <w:pPr>
        <w:pStyle w:val="2"/>
        <w:spacing w:before="120" w:beforeLines="50" w:line="480" w:lineRule="auto"/>
        <w:ind w:firstLine="0"/>
        <w:rPr>
          <w:rFonts w:hint="default" w:eastAsia="宋体"/>
          <w:b/>
          <w:color w:val="000000" w:themeColor="text1"/>
          <w:sz w:val="22"/>
          <w:szCs w:val="22"/>
          <w:lang w:val="en-US" w:eastAsia="zh-CN"/>
        </w:rPr>
      </w:pPr>
      <w:r>
        <w:rPr>
          <w:rFonts w:hint="eastAsia"/>
          <w:b/>
          <w:color w:val="000000" w:themeColor="text1"/>
          <w:sz w:val="22"/>
          <w:szCs w:val="22"/>
        </w:rPr>
        <w:t>法人代表：</w:t>
      </w:r>
      <w:bookmarkStart w:id="7" w:name="法人"/>
      <w:r>
        <w:rPr>
          <w:rFonts w:hint="eastAsia"/>
          <w:b/>
          <w:color w:val="000000" w:themeColor="text1"/>
          <w:sz w:val="22"/>
          <w:szCs w:val="22"/>
        </w:rPr>
        <w:t>吴远希</w:t>
      </w:r>
      <w:bookmarkEnd w:id="7"/>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张勇         </w:t>
      </w:r>
      <w:r>
        <w:rPr>
          <w:rFonts w:hint="eastAsia"/>
          <w:b/>
          <w:color w:val="000000" w:themeColor="text1"/>
          <w:sz w:val="22"/>
          <w:szCs w:val="22"/>
        </w:rPr>
        <w:t>组织人数：</w:t>
      </w:r>
      <w:r>
        <w:rPr>
          <w:rFonts w:hint="eastAsia"/>
          <w:b/>
          <w:color w:val="000000" w:themeColor="text1"/>
          <w:sz w:val="22"/>
          <w:szCs w:val="22"/>
          <w:lang w:val="en-US" w:eastAsia="zh-CN"/>
        </w:rPr>
        <w:t>60人</w:t>
      </w:r>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8" w:name="审核依据"/>
      <w:r>
        <w:rPr>
          <w:rFonts w:hint="eastAsia" w:ascii="宋体" w:hAnsi="宋体"/>
          <w:b/>
          <w:color w:val="000000" w:themeColor="text1"/>
          <w:sz w:val="22"/>
          <w:szCs w:val="22"/>
          <w:u w:val="single"/>
        </w:rPr>
        <w:t>Q：GB/T19001-2016/ISO9001:2015,E：GB/T 24001-2016/ISO14001:2015,O：GB/T45001-2020 / ISO45001：2018</w:t>
      </w:r>
      <w:bookmarkEnd w:id="8"/>
      <w:r>
        <w:rPr>
          <w:rFonts w:hint="eastAsia"/>
          <w:b/>
          <w:color w:val="000000" w:themeColor="text1"/>
          <w:spacing w:val="-2"/>
          <w:sz w:val="22"/>
          <w:szCs w:val="22"/>
        </w:rPr>
        <w:t>认证类型：</w:t>
      </w:r>
      <w:bookmarkStart w:id="9" w:name="审核类型"/>
      <w:r>
        <w:rPr>
          <w:rFonts w:hint="eastAsia"/>
          <w:b/>
          <w:color w:val="000000" w:themeColor="text1"/>
          <w:spacing w:val="-2"/>
          <w:sz w:val="22"/>
          <w:szCs w:val="22"/>
        </w:rPr>
        <w:t>Q:二阶段,E:二阶段,O:二阶段</w:t>
      </w:r>
      <w:bookmarkEnd w:id="9"/>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0" w:name="审核范围"/>
      <w:r>
        <w:rPr>
          <w:rFonts w:hint="eastAsia"/>
          <w:b/>
          <w:color w:val="000000" w:themeColor="text1"/>
          <w:sz w:val="22"/>
          <w:szCs w:val="22"/>
        </w:rPr>
        <w:t>Q：蒸压加气混凝土砌块的生产及销售</w:t>
      </w:r>
    </w:p>
    <w:p>
      <w:pPr>
        <w:pStyle w:val="2"/>
        <w:spacing w:line="480" w:lineRule="auto"/>
        <w:ind w:firstLine="0"/>
        <w:rPr>
          <w:rFonts w:hint="eastAsia"/>
          <w:b/>
          <w:color w:val="000000" w:themeColor="text1"/>
          <w:sz w:val="22"/>
          <w:szCs w:val="22"/>
        </w:rPr>
      </w:pPr>
      <w:r>
        <w:rPr>
          <w:rFonts w:hint="eastAsia"/>
          <w:b/>
          <w:color w:val="000000" w:themeColor="text1"/>
          <w:sz w:val="22"/>
          <w:szCs w:val="22"/>
        </w:rPr>
        <w:t>E：蒸压加气混凝土砌块的生产及销售所涉及的相关环境管理活动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O：蒸压加气混凝土砌块的生产及销售所涉及的相关职业健康安全管理活动</w:t>
      </w:r>
      <w:bookmarkEnd w:id="10"/>
    </w:p>
    <w:p>
      <w:pPr>
        <w:pStyle w:val="2"/>
        <w:spacing w:line="48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5E6D86"/>
    <w:rsid w:val="34312D39"/>
    <w:rsid w:val="41EA2BC2"/>
    <w:rsid w:val="51262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2</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2021-01-05T02:38:03Z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