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Cs/>
          <w:sz w:val="24"/>
          <w:szCs w:val="24"/>
        </w:rPr>
      </w:pPr>
      <w:r>
        <w:rPr>
          <w:rFonts w:hint="eastAsia" w:ascii="楷体" w:hAnsi="楷体" w:eastAsia="楷体"/>
          <w:bCs/>
          <w:sz w:val="24"/>
          <w:szCs w:val="24"/>
        </w:rPr>
        <w:t>管理体系审核记录表</w:t>
      </w:r>
    </w:p>
    <w:tbl>
      <w:tblPr>
        <w:tblStyle w:val="1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1048"/>
        <w:gridCol w:w="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1048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受审核部门：生产部  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高尚清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   陪同：邱远龙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048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周涛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潘荣君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审核时间：2020.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20-22</w:t>
            </w:r>
            <w:bookmarkStart w:id="1" w:name="_GoBack"/>
            <w:bookmarkEnd w:id="1"/>
          </w:p>
        </w:tc>
        <w:tc>
          <w:tcPr>
            <w:tcW w:w="541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048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ascii="宋体" w:hAnsi="宋体" w:cs="Arial"/>
                <w:color w:val="000000" w:themeColor="text1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</w:rPr>
              <w:t>QMS:5.3组织的岗位、职责和权限、6.2质量目标、</w:t>
            </w:r>
            <w:r>
              <w:rPr>
                <w:rFonts w:hint="eastAsia" w:ascii="宋体" w:hAnsi="宋体" w:cs="Arial"/>
                <w:sz w:val="21"/>
                <w:szCs w:val="21"/>
              </w:rPr>
              <w:t>8.1运行策划和控制、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</w:rPr>
              <w:t>7.1.5监视和测量资源、8.3产品和服务的设计和开发、8.5.1生产和服务提供的控制、8.5.2产品标识和可追朔性、8.5.4产品防护、8.5.6生产和服务提供的更改控制，8.6产品和服务的放行、8.7不合格输出的控制，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ascii="宋体" w:hAnsi="宋体" w:cs="Arial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</w:rPr>
              <w:t>EMS: 5.3组织的岗位、职责和权限、6.2环境目标、6.1.2环境因素辨识与评价、8.1运行策划和控制、8.2应急准备和响应，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 w:themeColor="text1"/>
                <w:spacing w:val="-6"/>
                <w:sz w:val="21"/>
                <w:szCs w:val="21"/>
              </w:rPr>
              <w:t>OHSMS: 5.3组织的岗位、职责和权限、6.2职业健康安全目标、6.1.2危险源辨识与评价、8.1运行策划和控制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</w:rPr>
              <w:t>、8.2应急准备和响应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sz w:val="21"/>
                <w:szCs w:val="21"/>
              </w:rPr>
              <w:t>，</w:t>
            </w:r>
          </w:p>
        </w:tc>
        <w:tc>
          <w:tcPr>
            <w:tcW w:w="541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组织的岗位职责和权限</w:t>
            </w:r>
          </w:p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QEO5.3</w:t>
            </w:r>
          </w:p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1048" w:type="dxa"/>
            <w:vAlign w:val="center"/>
          </w:tcPr>
          <w:p>
            <w:pPr>
              <w:spacing w:line="360" w:lineRule="auto"/>
              <w:ind w:firstLine="421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生产部职责：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负责塑料编织袋的生产，及工艺文件的制作及修改；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负责生产加工设备的维护；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负责产品质量的控制；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负责本部门环境安全因素的识别；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负责运生产加工过程环境、安全控制。</w:t>
            </w:r>
          </w:p>
        </w:tc>
        <w:tc>
          <w:tcPr>
            <w:tcW w:w="541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目标及其实现的策划总要求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QEO6.2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8" w:type="dxa"/>
            <w:vAlign w:val="center"/>
          </w:tcPr>
          <w:p>
            <w:pPr>
              <w:spacing w:line="360" w:lineRule="auto"/>
              <w:ind w:firstLine="421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本部门的目标有:                      完成情况（考核时段2020/6月——2020/11月）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1、产品交付及时率100%；              100%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2、产品一次交检合格率≥90分          98.5分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3、废气废水0                          0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4、噪声达标；                        达标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5、固废回收率100%                   100%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提供《管理目标完成情况检查表》检查完成情况：已完成。（没有安全事故进行考核，已经进行沟通交流。）</w:t>
            </w:r>
          </w:p>
          <w:p>
            <w:pPr>
              <w:spacing w:line="360" w:lineRule="auto"/>
              <w:ind w:firstLine="421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考核人：韩玉香</w:t>
            </w:r>
          </w:p>
        </w:tc>
        <w:tc>
          <w:tcPr>
            <w:tcW w:w="541" w:type="dxa"/>
          </w:tcPr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环境因素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危险源的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default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ES6.1.2</w:t>
            </w:r>
          </w:p>
        </w:tc>
        <w:tc>
          <w:tcPr>
            <w:tcW w:w="11048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查有：《环境因素识别、评价和控制程序》、《危险源辨识、风险评价和风险控制策划程序》。</w:t>
            </w:r>
          </w:p>
          <w:p>
            <w:pPr>
              <w:ind w:firstLine="480" w:firstLineChars="200"/>
              <w:jc w:val="left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查到《环境因素汇总及评价表》，识别考虑了正常、异常、紧急，过去、现在、未来三种时态，考虑了供方、客户等可施加影响的环境因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素，能考虑到产品生命周期观点。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生产部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识别情况如下： 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抽 1）水：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公司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生产过程用水为封闭循环用水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用水工序为拉丝和制粒工段的循环冷却水，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生活污水经化粪池处理后外排市政污水管道；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2）噪声：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公司的噪声源主要为塑料粉碎机、干燥搅拌机、高压清洗机、打包机等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； 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3）气：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生产过程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中产生的VOCs气体，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；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4）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固体废物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：</w:t>
            </w:r>
          </w:p>
          <w:p>
            <w:pPr>
              <w:tabs>
                <w:tab w:val="left" w:pos="6597"/>
              </w:tabs>
              <w:spacing w:line="360" w:lineRule="auto"/>
              <w:ind w:firstLine="405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生产过程中产生的边角料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不合格产品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以及采购原材料的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废包装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袋重新进行拉丝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办公碳粉盒废弃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生活垃圾弃置等；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5）（紧急、意外、异常）情况：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潜在火灾发生等。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6）资源/能源：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办公及生产过程的水电消耗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  <w:r>
              <w:rPr>
                <w:rFonts w:ascii="楷体" w:hAnsi="楷体" w:eastAsia="楷体"/>
                <w:sz w:val="24"/>
                <w:szCs w:val="24"/>
              </w:rPr>
              <w:t>原材料消耗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以上环境因素的识别按照过去、现在和将来三种时态，正常、异常和紧急三种状态进行了识别；并按照多因子评价法对环境因素进行了评价。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提供了《重要环境因素清单》，</w:t>
            </w:r>
          </w:p>
          <w:p>
            <w:pPr>
              <w:snapToGrid w:val="0"/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经评价公司的重要环境因素主要是：火灾、噪声、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废气、废水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办公活动中生活垃圾排放、纸张等办公用品消耗、生活废水排放、废墨盒、废旧电池等废品排放、火灾事故发生等。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重要环境因素为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火灾、噪声、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废气、废水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控制措施主要有：固废分类存放、办公危废交耗材供应单位、定期监测、日常培训、消防配备消防器材等措施。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查《职业健康安全风险评估控制表》，识别办公管理、生产/仓库/运输过程中的危险源。如乱拉乱接电线/引发火灾，直接将电线插入插座用电/引发火灾、办公电脑、打印机辐射伤人，在共用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综合部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吸烟/危害他人健康，产品超层堆码滚落引起人身伤害，相关方进入生产现场防护缺陷引起人身伤害等。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查到《不可接受风险一览表》，经评价公司的不可接受风险主要有：火灾、机械伤害、触电伤害、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职业病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涉及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综合部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的危险源主要是火灾和触电等。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危险源控制执行管理方案、配备消防器材、个体防护、日常检查、日常培训教育等运行控制措施等。</w:t>
            </w:r>
          </w:p>
        </w:tc>
        <w:tc>
          <w:tcPr>
            <w:tcW w:w="541" w:type="dxa"/>
          </w:tcPr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监视和测量资源</w:t>
            </w:r>
          </w:p>
        </w:tc>
        <w:tc>
          <w:tcPr>
            <w:tcW w:w="1311" w:type="dxa"/>
          </w:tcPr>
          <w:p>
            <w:pPr>
              <w:tabs>
                <w:tab w:val="left" w:pos="6597"/>
              </w:tabs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</w:t>
            </w:r>
            <w:r>
              <w:rPr>
                <w:rFonts w:ascii="楷体" w:hAnsi="楷体" w:eastAsia="楷体"/>
                <w:sz w:val="24"/>
                <w:szCs w:val="24"/>
              </w:rPr>
              <w:t>7.1.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048" w:type="dxa"/>
          </w:tcPr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监视和测量资源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游标卡尺、电子天平等，经检查都进行了检定。</w:t>
            </w:r>
          </w:p>
        </w:tc>
        <w:tc>
          <w:tcPr>
            <w:tcW w:w="541" w:type="dxa"/>
          </w:tcPr>
          <w:p>
            <w:pPr>
              <w:spacing w:line="360" w:lineRule="auto"/>
            </w:pPr>
          </w:p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8.1运行策划和控制、</w:t>
            </w:r>
          </w:p>
        </w:tc>
        <w:tc>
          <w:tcPr>
            <w:tcW w:w="1311" w:type="dxa"/>
          </w:tcPr>
          <w:p>
            <w:pPr>
              <w:tabs>
                <w:tab w:val="left" w:pos="6597"/>
              </w:tabs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</w:rPr>
              <w:t>8.1</w:t>
            </w:r>
          </w:p>
        </w:tc>
        <w:tc>
          <w:tcPr>
            <w:tcW w:w="11048" w:type="dxa"/>
          </w:tcPr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="0" w:firstLineChars="0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范围：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bookmarkStart w:id="0" w:name="审核范围"/>
            <w:r>
              <w:rPr>
                <w:rFonts w:hint="eastAsia" w:ascii="楷体" w:hAnsi="楷体" w:eastAsia="楷体" w:cs="楷体"/>
                <w:sz w:val="24"/>
                <w:szCs w:val="24"/>
              </w:rPr>
              <w:t>Q：塑料编织袋的生产及销售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E：塑料编织袋的生产及销售所涉及的相关环境管理活动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O：塑料编织袋的生产及销售所涉及的相关职业健康安全管理活动</w:t>
            </w:r>
            <w:bookmarkEnd w:id="0"/>
          </w:p>
          <w:p>
            <w:pPr>
              <w:spacing w:line="600" w:lineRule="auto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公司目标：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产品一次交检合格率≧98%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产品出厂合格率  100%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合同履行率  100%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顾客满意度≧90%</w:t>
            </w:r>
          </w:p>
          <w:p>
            <w:pPr>
              <w:widowControl/>
              <w:autoSpaceDE w:val="0"/>
              <w:autoSpaceDN w:val="0"/>
              <w:adjustRightInd w:val="0"/>
              <w:spacing w:before="76" w:line="360" w:lineRule="auto"/>
              <w:jc w:val="left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</w:rPr>
              <w:t>生产中噪声、污水和气体达到零排放；生产产生的固体废物，100%回用。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  <w:t>员工体检覆盖率100%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hint="eastAsia" w:ascii="楷体" w:hAnsi="楷体" w:eastAsia="楷体" w:cs="楷体"/>
                <w:b w:val="0"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产品主要执行标准摘抄：</w:t>
            </w:r>
          </w:p>
          <w:p>
            <w:pPr>
              <w:pStyle w:val="2"/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主席令第6号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ab/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中华人民共和国消防法</w:t>
            </w:r>
          </w:p>
          <w:p>
            <w:pPr>
              <w:pStyle w:val="2"/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主席令第22号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ab/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中华人民共和国环境保护法</w:t>
            </w:r>
          </w:p>
          <w:p>
            <w:pPr>
              <w:pStyle w:val="2"/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主席令第70号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ab/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中华人民共和国安全生产法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GBT8946-2013塑料编织袋通用技术要求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4、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销售流程：顾客沟通—合同评审—合同/订单签订—产品采购—产品验证—交付—售后服务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5、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产品生产工艺/服务提供流程为：聚乙烯粒料、聚丙烯粒料、填充母料→拉丝机拉成丝带→冷却槽冷却→收丝机卷成锭→圆织机环形编织→复膜机复膜→制袋机制袋→打底机打底→检验→印刷机印字→打包机打包→入库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关键过程已经进行识别，详见8.5.1条款。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6、为实现产品质量目标配置了相应人员（如商品混凝土的生产、销售的生产和销售服务人员：技术人员均为大专或以上学历、试验室人员持有操作作业证书、上岗前经过岗前培训，销售人员及生产人员均经过专业培训等)，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7、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生产设备：见7.1.3记录条款。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监测资源：提供检定合格证书（见附件）。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办公设备：电脑、打印机、传真机、电话等。提供维修保养计划及记录，满足要求。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环保设施包括：垃圾桶、消防设施；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安全设施配置主要有：标识牌、灭火器、消防器材等，生产部定期维护与保养。</w:t>
            </w:r>
          </w:p>
          <w:p>
            <w:pPr>
              <w:pStyle w:val="28"/>
              <w:numPr>
                <w:ilvl w:val="0"/>
                <w:numId w:val="3"/>
              </w:numPr>
              <w:spacing w:line="360" w:lineRule="auto"/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编制了相应的作业文件：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提供拉丝工序、圆织工序、覆膜工序、印字工序、制袋工序操作规程。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9.接收准则:依据验收交付规范、合同、相关标准、用户要求等进行接收，以保证交付的产品满足要求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10、记录：策划有委托设计合同、内部审核检查表、首末次会议记录、特殊过程确认记录、生产过程记录、检验记录等，基本满足产品实现需要。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目前策划基本充分。</w:t>
            </w:r>
          </w:p>
        </w:tc>
        <w:tc>
          <w:tcPr>
            <w:tcW w:w="541" w:type="dxa"/>
          </w:tcPr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FF"/>
                <w:sz w:val="21"/>
                <w:szCs w:val="21"/>
              </w:rPr>
              <w:t>产品和服务的设计和开发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Q8.3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048" w:type="dxa"/>
            <w:vAlign w:val="center"/>
          </w:tcPr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删减Q8.3，公司依据国家标准GB_T8946-2013塑料编织袋通用技术要求和顾客提供的要求生产,因此标准8.3条款“产品和服务的设计和开发”要求不适用。公司确保不适用的质量管理体系的产品和服务的设计和开发要求，不影响组织确保产品和服务合格以及增强顾客满意的能力或责任。</w:t>
            </w:r>
          </w:p>
        </w:tc>
        <w:tc>
          <w:tcPr>
            <w:tcW w:w="541" w:type="dxa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宋体" w:hAnsi="宋体" w:cs="Arial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</w:rPr>
              <w:t>生产和服务提供的控制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</w:rPr>
              <w:t>8.5.1</w:t>
            </w:r>
          </w:p>
        </w:tc>
        <w:tc>
          <w:tcPr>
            <w:tcW w:w="11048" w:type="dxa"/>
            <w:vAlign w:val="center"/>
          </w:tcPr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提供产品实现过程：聚乙烯粒料、聚丙烯粒料、填充母料→拉丝机拉成丝带→冷却槽冷却→收丝机卷成锭→圆织机环形编织→复膜机复膜→制袋机制袋→打底机打底→检验→印刷机印字→打包机打包→入库。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提供拉丝工序、圆织工序、覆膜工序、印字工序、制袋工序操作规程。</w:t>
            </w:r>
          </w:p>
          <w:p>
            <w:pPr>
              <w:spacing w:line="360" w:lineRule="auto"/>
              <w:ind w:firstLine="421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提供特殊过程：拉丝工序、覆膜工序的确认表。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抽查生产任务单：2020年11月16日给宁夏盐池县信和石膏矿业有限公司生产的半水纤维石膏粉袋。</w:t>
            </w:r>
          </w:p>
          <w:p>
            <w:pPr>
              <w:spacing w:line="360" w:lineRule="auto"/>
              <w:ind w:firstLine="421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质量要求：尺寸55cm*91cm   光复封口袋，2万条。</w:t>
            </w:r>
          </w:p>
          <w:p>
            <w:pPr>
              <w:spacing w:line="360" w:lineRule="auto"/>
              <w:ind w:firstLine="421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1、抽查配方记录：聚丙烯70%、再生塑料颗粒30%，制作人：高尚清 ，时间：2020年11月10日。</w:t>
            </w:r>
          </w:p>
          <w:p>
            <w:pPr>
              <w:spacing w:line="360" w:lineRule="auto"/>
              <w:ind w:firstLine="421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2、拉丝工序生产记录：拉丝温度290°，主机转速350，牵引速度380，拉丝宽度18扣，平方克重58，  操作人：王成      时间：2020年11月10号。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21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3、圆织工序：转速1124转，米数1597米，筒管丝580个，操作人：陈秀梅，时间2020年11月11日。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4、覆膜工序：温度230°，牵引速度1000转，配方：聚乙烯、聚丙烯占比1:10，</w:t>
            </w:r>
          </w:p>
          <w:p>
            <w:pPr>
              <w:spacing w:line="360" w:lineRule="auto"/>
              <w:ind w:firstLine="421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操作人：周冉     时间：2020年11月12日</w:t>
            </w:r>
          </w:p>
          <w:p>
            <w:pPr>
              <w:spacing w:line="360" w:lineRule="auto"/>
              <w:ind w:firstLine="421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21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5、印字工序：温度30°，印制转速90转，蓝黑水性油墨各1kg，操作人：刘天兰   2020.11.13</w:t>
            </w:r>
          </w:p>
          <w:p>
            <w:pPr>
              <w:spacing w:line="360" w:lineRule="auto"/>
              <w:ind w:firstLine="421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21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6、制袋工序：制袋机转速45转，缝纫底线针距47针，操作人：郑涛，时间：2020年11月16日。</w:t>
            </w:r>
          </w:p>
          <w:p>
            <w:pPr>
              <w:spacing w:line="360" w:lineRule="auto"/>
              <w:ind w:firstLine="421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41" w:type="dxa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标识和可追溯性</w:t>
            </w:r>
          </w:p>
        </w:tc>
        <w:tc>
          <w:tcPr>
            <w:tcW w:w="1311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Q8.5.2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11048" w:type="dxa"/>
          </w:tcPr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原材料、过程产品、成品采用标签进行标识。抽查半成品和成品存放在车间内划定的区域内，符合要求。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各生产区域中设置：合格区，不合格区未设置，给企业提出。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追溯时机和方法等在文件中有规定，与部门负责人交谈：顾客在使用中一旦出现问题反馈到公司后，公司依据生产日期，通过生产日期可查至生产工序和操作者及供方等。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产品的标志是以顾客的要求在产品上印制顾客的信息，如下图：</w:t>
            </w:r>
          </w:p>
          <w:p>
            <w:pPr>
              <w:spacing w:line="360" w:lineRule="auto"/>
              <w:ind w:firstLine="421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75940" cy="3598545"/>
                  <wp:effectExtent l="0" t="0" r="10160" b="8255"/>
                  <wp:docPr id="1" name="图片 1" descr="43d21a39af06528102018bb35b585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3d21a39af06528102018bb35b585f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940" cy="359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体系运行以来追溯活动：未发生。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查车间各类标识，做到清楚、合理，符合要求。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未发现标识不当而造成混淆的情况。</w:t>
            </w:r>
          </w:p>
        </w:tc>
        <w:tc>
          <w:tcPr>
            <w:tcW w:w="541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809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</w:rPr>
              <w:t>产品防护</w:t>
            </w:r>
          </w:p>
        </w:tc>
        <w:tc>
          <w:tcPr>
            <w:tcW w:w="1311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Q8.5.4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11048" w:type="dxa"/>
          </w:tcPr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包装袋每400条一包用线绳困扎包装好，外面再用塑料袋包好，搬运方式采用皮带运输车搬运，小心轻放，满足搬运要求，要求吊运稳准、放置平整防滚动等。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储存环境没有其他特殊要求，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现场未出现因防护不当产生的不合格品</w:t>
            </w:r>
          </w:p>
        </w:tc>
        <w:tc>
          <w:tcPr>
            <w:tcW w:w="541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809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Arial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</w:rPr>
              <w:t>生产和服务提供的更改控制</w:t>
            </w:r>
          </w:p>
        </w:tc>
        <w:tc>
          <w:tcPr>
            <w:tcW w:w="1311" w:type="dxa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Q8.5.6</w:t>
            </w:r>
          </w:p>
        </w:tc>
        <w:tc>
          <w:tcPr>
            <w:tcW w:w="11048" w:type="dxa"/>
          </w:tcPr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对于生产过程的更改，公司规定通过《生产通知单》的形式重新下达。生产过程的更改指令，若涉及到交付时间更改，均有对应的合同更改评审记录，本部门再次通过《生产通知单》下达。更改的生产指令由本部门负责人签发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目前无生产过程的更改。</w:t>
            </w:r>
          </w:p>
        </w:tc>
        <w:tc>
          <w:tcPr>
            <w:tcW w:w="541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09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Arial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产品和服务的放行、</w:t>
            </w:r>
          </w:p>
        </w:tc>
        <w:tc>
          <w:tcPr>
            <w:tcW w:w="1311" w:type="dxa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</w:rPr>
              <w:t>8.6</w:t>
            </w:r>
          </w:p>
        </w:tc>
        <w:tc>
          <w:tcPr>
            <w:tcW w:w="11048" w:type="dxa"/>
            <w:vAlign w:val="top"/>
          </w:tcPr>
          <w:p>
            <w:pPr>
              <w:spacing w:line="360" w:lineRule="auto"/>
              <w:ind w:firstLine="360" w:firstLineChars="1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公司规定并对原材料、过程产品、成品实施检验。查：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252"/>
                <w:tab w:val="left" w:pos="432"/>
                <w:tab w:val="clear" w:pos="405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进货检验：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检验依据：公司制定的进货检验规程。入库前，通常采取验证供方产品规格型号、外包装和数量的方式，合格后方可入库。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提供原材料入库核对记录，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抽查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 20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19.12.23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核对入库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的聚丙烯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供方：武汉中化塑胶制品有限公司，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数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量25吨、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外包装完好。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抽查2020.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.9日核对入库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的聚丙烯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供方：武汉奥邦化工有限公司，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数量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吨、外包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装完好。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现场提供了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聚丙烯的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质量检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测报告，原材料检验合格。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未发生在供方处进行验证的情况，采购产品验证符合标准要求。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过程检验：检验依据：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检验员依据检验规范和客户技术要求进行检验。</w:t>
            </w:r>
          </w:p>
          <w:p>
            <w:pPr>
              <w:spacing w:line="360" w:lineRule="auto"/>
              <w:ind w:left="405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提供了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线丝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质量检验记录，抽查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2020.6.1-6.9日线丝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质量检验记录，对产品规格、颜色、数量、克重、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宽度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厚度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等进行了检验，结果合格。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（三）成品检验：检验依据成品检验规范、客户要求，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提供了检验组工作日志，</w:t>
            </w:r>
          </w:p>
          <w:p>
            <w:pPr>
              <w:spacing w:line="360" w:lineRule="exact"/>
              <w:rPr>
                <w:rFonts w:hint="eastAsia"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抽查2020.7.4日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塑料包装袋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检验日志，产品类型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塑料包装袋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，客户：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宜昌新洋丰肥业有限公司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    </w:t>
            </w:r>
          </w:p>
          <w:p>
            <w:pPr>
              <w:spacing w:line="360" w:lineRule="exact"/>
              <w:rPr>
                <w:rFonts w:hint="default" w:ascii="楷体" w:hAnsi="楷体" w:eastAsia="楷体" w:cs="Arial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产品名称: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二次玉米淀粉袋（110±5）*（110±5）*（120±10），10000条</w:t>
            </w:r>
          </w:p>
          <w:p>
            <w:pPr>
              <w:spacing w:line="360" w:lineRule="auto"/>
              <w:ind w:left="405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检查项目：断丝、清洁、涂膜、粘合、褶皱、切断、缝合，检验结论：合格，质检员：张传平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。 </w:t>
            </w:r>
          </w:p>
          <w:p>
            <w:pPr>
              <w:spacing w:line="360" w:lineRule="auto"/>
              <w:ind w:left="405"/>
              <w:rPr>
                <w:rFonts w:hint="eastAsia" w:ascii="楷体" w:hAnsi="楷体" w:eastAsia="楷体" w:cs="Arial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抽查2020.7.18日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塑料包装袋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检验日志，产品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类型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塑料包装袋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，客户：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湖北中迅长青科技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有限公司</w:t>
            </w:r>
          </w:p>
          <w:p>
            <w:pPr>
              <w:spacing w:line="360" w:lineRule="exact"/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产品名称: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吨袋  1100*1200mm ，550条，检查项目：断丝、清洁、涂膜、粘合、褶皱、切断、缝合，检验结论：合格，质检员：张传平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包装袋的物理性能试验：抗拉试验外委进行，见检验报告（四）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5"/>
              </w:numPr>
              <w:spacing w:line="360" w:lineRule="auto"/>
              <w:ind w:firstLine="240" w:firstLineChars="100"/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第三方检验：提供了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检验报告，检验编号No:JDD（建）2019-131，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720" w:firstLineChars="300"/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产品名称：塑料编织袋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720" w:firstLineChars="300"/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受检单位：万千塑业有限责任公司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720" w:firstLineChars="300"/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检验单位：工业产品质量检验所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720" w:firstLineChars="300"/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检验结果：合格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720" w:firstLineChars="300"/>
              <w:rPr>
                <w:rFonts w:hint="eastAsia"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检验时间：2019年12月13日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。</w:t>
            </w:r>
          </w:p>
          <w:p>
            <w:pPr>
              <w:pStyle w:val="3"/>
              <w:rPr>
                <w:rFonts w:hint="eastAsia"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929255" cy="2910840"/>
                  <wp:effectExtent l="0" t="0" r="4445" b="10160"/>
                  <wp:docPr id="5" name="图片 5" descr="81bd6944475c51bf32212b8aa576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1bd6944475c51bf32212b8aa57600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9255" cy="291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楷体" w:hAnsi="楷体" w:eastAsia="楷体" w:cs="Arial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338070" cy="2943225"/>
                  <wp:effectExtent l="0" t="0" r="11430" b="3175"/>
                  <wp:docPr id="6" name="图片 6" descr="c9972f0576a9a7898f3fd7f3326a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9972f0576a9a7898f3fd7f3326a98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070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88"/>
              <w:rPr>
                <w:rFonts w:hint="default" w:ascii="楷体" w:hAnsi="楷体" w:eastAsia="楷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产品包装后，由客户来公司拉货。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通过上述记录了解到，组织对产品实现的各过程进行了有效的监视测量，产品必须经检验合格才能交付，确保能满足顾客对产品的质量要求。</w:t>
            </w:r>
          </w:p>
          <w:p>
            <w:pPr>
              <w:tabs>
                <w:tab w:val="left" w:pos="0"/>
              </w:tabs>
              <w:spacing w:line="360" w:lineRule="auto"/>
              <w:ind w:firstLine="480" w:firstLineChars="200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公司产品生产的监视和测量控制基本符合规定要求。</w:t>
            </w:r>
          </w:p>
        </w:tc>
        <w:tc>
          <w:tcPr>
            <w:tcW w:w="541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809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不合格输出的控制</w:t>
            </w:r>
          </w:p>
        </w:tc>
        <w:tc>
          <w:tcPr>
            <w:tcW w:w="1311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</w:rPr>
              <w:t>8.7</w:t>
            </w:r>
          </w:p>
        </w:tc>
        <w:tc>
          <w:tcPr>
            <w:tcW w:w="11048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公司制定并执行了《不合格品控制程序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ab/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》，文件对不合格品的识别、控制方法、职责权限作出了具体规定，基本符合标准要求。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对采购不合格品实施拒收退货；对生产过程的不合格品实施降级处理。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提供有检验组工作日志，检验过程发现的不合格品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进行重新拉丝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，见8.6条款审核记录。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交付后产品未发现反馈不良情况，如有发生时采取换货的方式处理，组织不合格品控制基本有效。</w:t>
            </w:r>
          </w:p>
        </w:tc>
        <w:tc>
          <w:tcPr>
            <w:tcW w:w="541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809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ES</w:t>
            </w:r>
            <w:r>
              <w:rPr>
                <w:rFonts w:hint="eastAsia" w:ascii="宋体" w:hAnsi="宋体" w:cs="Arial"/>
                <w:sz w:val="21"/>
                <w:szCs w:val="21"/>
              </w:rPr>
              <w:t>8.1</w:t>
            </w:r>
          </w:p>
        </w:tc>
        <w:tc>
          <w:tcPr>
            <w:tcW w:w="11048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公司制定并实施了《环境/职业健康安全运行控制程序》、《环境卫生管理制度》、《消防安全管理制度》、《办公用品及劳保用品管理制度》、《应急预案》等环境与职业健康安全控制程序和管理制度。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重要环境因素治理措施：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废气：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生产过程中产生的VOCs，公司分别在车间的拉丝机、喷丝头、烘箱和油墨印刷上装了6套集气罩用于抽取废气，废气通过排气筒在车间外排放，根据2013年12月24日同类企业委托荆门市监测站的检测结果，厂周界点和生产车间等三个点可达到GB16297-1996《大气污染综合排放标准》颗粒物达到1.0mg/m³的标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废水：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公司废水年排放量为9048t/a，主要污染物为COD350mg/L、SS200mg/L、BOD5200mg/L、氨氮35mg/L，动植物油约15mg/L，食堂废水经隔油池后和生活污水一道经化粪池进行暂存池，用作绿化和周围农田灌溉水。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噪声：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对各种机电设备产品，除考虑满足生产工艺技术要求外，还必须具备良好的特性产品，在主要发声设备控制在规定的标准之内，厂区所有产生高强度噪声的厂房车间周围、厂区均作为绿化重点，选择树种进行隔声，生产区高噪声车间围墙外种植防声树木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固体废物的处理措施：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公司生产过程中产生的废丝为4.0t/a，全部返回作为原料回收利用，生活垃圾全部交由环卫部门清理，不外排。生产过程中机械用到的机油属于国内先进生产用油，机油从没有外漏或外泄，没有用过抹布擦拭，没有废弃的机油或抹布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生产部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电的使用，安装有漏电保护器，现场巡视办公区域电线、电气插座完整，未见隐患。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办公纸张尽量采取双面打印，人走灯灭，定期检查水管跑冒滴漏。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生产部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垃圾主要包含生活垃圾、硒鼓、废纸。配置了垃圾筒，综合部统一处理。硒鼓、墨盒等危废交供货商回收处理，生活垃圾和废纸等集中倒入工业区垃圾桶，由当地环卫部门统一清运。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宋体"/>
                <w:color w:val="FF0000"/>
                <w:sz w:val="24"/>
                <w:szCs w:val="24"/>
                <w:lang w:val="en-US" w:eastAsia="zh-CN"/>
              </w:rPr>
              <w:t>询查时发现，储气罐上的压力表、安全阀未提供检验检定报告。（已经开具不符合项报告）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部门运行控制基本符合规定要求。</w:t>
            </w:r>
          </w:p>
        </w:tc>
        <w:tc>
          <w:tcPr>
            <w:tcW w:w="541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809" w:type="dxa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应急准备和相应</w:t>
            </w:r>
          </w:p>
        </w:tc>
        <w:tc>
          <w:tcPr>
            <w:tcW w:w="1311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8.2</w:t>
            </w:r>
          </w:p>
        </w:tc>
        <w:tc>
          <w:tcPr>
            <w:tcW w:w="11048" w:type="dxa"/>
            <w:vAlign w:val="top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编制了《应急准备和响应控制程序》，确定的紧急情况有：火灾、爆炸应急准备和响应预案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污水处理超标排放应急准备和响应预案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触电事故应急准备与响应预案，提供了紧急情况的《应急预案》，包括安全生产事故应急救援预案、触电应急预案、火灾爆炸应急救援预案、机械伤害应急预案、防疫应急预案等。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提供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年7月8日的污水超标排放演习通知和演习评审记录，记录了演练过程，演练后对应急预案进行了总结：演习结束后，公司主管负责人、应急领导小组成员及消防队员进行了演习总结。对这次演习给予了充分肯定，对队员们忘我的精神进行了表扬，大家一致认为，通过演习既锻炼了队伍，又检验应急反应能力，提高了广大职工的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污水污染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意识和素质，为今后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污水污染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工作打下了很好的基础，为安全生产提供了可靠的保证。本次演习了取得圆满成功。记录：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高尚清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  日期：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年7月8日。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现场查看办公区域内有配备消防设施，状态有效。</w:t>
            </w:r>
          </w:p>
          <w:p>
            <w:pPr>
              <w:pStyle w:val="5"/>
              <w:kinsoku w:val="0"/>
              <w:overflowPunct w:val="0"/>
              <w:spacing w:before="9" w:line="360" w:lineRule="auto"/>
              <w:ind w:firstLine="480" w:firstLineChars="200"/>
              <w:rPr>
                <w:rFonts w:ascii="楷体" w:hAnsi="楷体" w:eastAsia="楷体" w:cs="宋体"/>
                <w:szCs w:val="24"/>
              </w:rPr>
            </w:pPr>
            <w:r>
              <w:rPr>
                <w:rFonts w:hint="eastAsia" w:ascii="楷体" w:hAnsi="楷体" w:eastAsia="楷体" w:cs="宋体"/>
                <w:szCs w:val="24"/>
              </w:rPr>
              <w:t>查到“</w:t>
            </w:r>
            <w:r>
              <w:rPr>
                <w:rFonts w:ascii="楷体" w:hAnsi="楷体" w:eastAsia="楷体" w:cs="宋体"/>
                <w:szCs w:val="24"/>
              </w:rPr>
              <w:t>2020</w:t>
            </w:r>
            <w:r>
              <w:rPr>
                <w:rFonts w:hint="eastAsia" w:ascii="楷体" w:hAnsi="楷体" w:eastAsia="楷体" w:cs="宋体"/>
                <w:szCs w:val="24"/>
              </w:rPr>
              <w:t>年消防器材检查”，2020年</w:t>
            </w:r>
            <w:r>
              <w:rPr>
                <w:rFonts w:hint="eastAsia" w:ascii="楷体" w:hAnsi="楷体" w:eastAsia="楷体" w:cs="宋体"/>
                <w:szCs w:val="24"/>
                <w:lang w:val="en-US" w:eastAsia="zh-CN"/>
              </w:rPr>
              <w:t>6</w:t>
            </w:r>
            <w:r>
              <w:rPr>
                <w:rFonts w:ascii="楷体" w:hAnsi="楷体" w:eastAsia="楷体" w:cs="宋体"/>
                <w:szCs w:val="24"/>
              </w:rPr>
              <w:t>.15日</w:t>
            </w:r>
            <w:r>
              <w:rPr>
                <w:rFonts w:hint="eastAsia" w:ascii="楷体" w:hAnsi="楷体" w:eastAsia="楷体" w:cs="宋体"/>
                <w:szCs w:val="24"/>
              </w:rPr>
              <w:t>、</w:t>
            </w:r>
            <w:r>
              <w:rPr>
                <w:rFonts w:ascii="楷体" w:hAnsi="楷体" w:eastAsia="楷体" w:cs="宋体"/>
                <w:szCs w:val="24"/>
              </w:rPr>
              <w:tab/>
            </w:r>
            <w:r>
              <w:rPr>
                <w:rFonts w:hint="eastAsia" w:ascii="楷体" w:hAnsi="楷体" w:eastAsia="楷体" w:cs="宋体"/>
                <w:szCs w:val="24"/>
                <w:lang w:val="en-US" w:eastAsia="zh-CN"/>
              </w:rPr>
              <w:t>7</w:t>
            </w:r>
            <w:r>
              <w:rPr>
                <w:rFonts w:ascii="楷体" w:hAnsi="楷体" w:eastAsia="楷体" w:cs="宋体"/>
                <w:szCs w:val="24"/>
              </w:rPr>
              <w:t>.15日</w:t>
            </w:r>
            <w:r>
              <w:rPr>
                <w:rFonts w:hint="eastAsia" w:ascii="楷体" w:hAnsi="楷体" w:eastAsia="楷体" w:cs="宋体"/>
                <w:szCs w:val="24"/>
              </w:rPr>
              <w:t>、</w:t>
            </w:r>
            <w:r>
              <w:rPr>
                <w:rFonts w:ascii="楷体" w:hAnsi="楷体" w:eastAsia="楷体" w:cs="宋体"/>
                <w:szCs w:val="24"/>
              </w:rPr>
              <w:tab/>
            </w:r>
            <w:r>
              <w:rPr>
                <w:rFonts w:hint="eastAsia" w:ascii="楷体" w:hAnsi="楷体" w:eastAsia="楷体" w:cs="宋体"/>
                <w:szCs w:val="24"/>
                <w:lang w:val="en-US" w:eastAsia="zh-CN"/>
              </w:rPr>
              <w:t>8</w:t>
            </w:r>
            <w:r>
              <w:rPr>
                <w:rFonts w:ascii="楷体" w:hAnsi="楷体" w:eastAsia="楷体" w:cs="宋体"/>
                <w:szCs w:val="24"/>
              </w:rPr>
              <w:t>.10日</w:t>
            </w:r>
            <w:r>
              <w:rPr>
                <w:rFonts w:hint="eastAsia" w:ascii="楷体" w:hAnsi="楷体" w:eastAsia="楷体" w:cs="宋体"/>
                <w:szCs w:val="24"/>
              </w:rPr>
              <w:t>、</w:t>
            </w:r>
            <w:r>
              <w:rPr>
                <w:rFonts w:hint="eastAsia" w:ascii="楷体" w:hAnsi="楷体" w:eastAsia="楷体" w:cs="宋体"/>
                <w:szCs w:val="24"/>
                <w:lang w:val="en-US" w:eastAsia="zh-CN"/>
              </w:rPr>
              <w:t>9</w:t>
            </w:r>
            <w:r>
              <w:rPr>
                <w:rFonts w:ascii="楷体" w:hAnsi="楷体" w:eastAsia="楷体" w:cs="宋体"/>
                <w:szCs w:val="24"/>
              </w:rPr>
              <w:t>.8日</w:t>
            </w:r>
            <w:r>
              <w:rPr>
                <w:rFonts w:hint="eastAsia" w:ascii="楷体" w:hAnsi="楷体" w:eastAsia="楷体" w:cs="宋体"/>
                <w:szCs w:val="24"/>
              </w:rPr>
              <w:t>、</w:t>
            </w:r>
            <w:r>
              <w:rPr>
                <w:rFonts w:hint="eastAsia" w:ascii="楷体" w:hAnsi="楷体" w:eastAsia="楷体" w:cs="宋体"/>
                <w:szCs w:val="24"/>
                <w:lang w:val="en-US" w:eastAsia="zh-CN"/>
              </w:rPr>
              <w:t>10</w:t>
            </w:r>
            <w:r>
              <w:rPr>
                <w:rFonts w:ascii="楷体" w:hAnsi="楷体" w:eastAsia="楷体" w:cs="宋体"/>
                <w:szCs w:val="24"/>
              </w:rPr>
              <w:t>.8日对各区域的灭火器进行了检查</w:t>
            </w:r>
            <w:r>
              <w:rPr>
                <w:rFonts w:hint="eastAsia" w:ascii="楷体" w:hAnsi="楷体" w:eastAsia="楷体" w:cs="宋体"/>
                <w:szCs w:val="24"/>
              </w:rPr>
              <w:t>，</w:t>
            </w:r>
            <w:r>
              <w:rPr>
                <w:rFonts w:ascii="楷体" w:hAnsi="楷体" w:eastAsia="楷体" w:cs="宋体"/>
                <w:szCs w:val="24"/>
              </w:rPr>
              <w:t>检查结果正常</w:t>
            </w:r>
            <w:r>
              <w:rPr>
                <w:rFonts w:hint="eastAsia" w:ascii="楷体" w:hAnsi="楷体" w:eastAsia="楷体" w:cs="宋体"/>
                <w:szCs w:val="24"/>
              </w:rPr>
              <w:t>，</w:t>
            </w:r>
            <w:r>
              <w:rPr>
                <w:rFonts w:ascii="楷体" w:hAnsi="楷体" w:eastAsia="楷体" w:cs="宋体"/>
                <w:szCs w:val="24"/>
              </w:rPr>
              <w:t>检查人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高尚清</w:t>
            </w:r>
            <w:r>
              <w:rPr>
                <w:rFonts w:hint="eastAsia" w:ascii="楷体" w:hAnsi="楷体" w:eastAsia="楷体" w:cs="宋体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2020年3月开工，针对新冠肺炎疫情公司制定了管理制度和应急预案，应急措施包括口罩发放、消杀消毒等。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541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</w:pPr>
          </w:p>
        </w:tc>
      </w:tr>
    </w:tbl>
    <w:p>
      <w:pPr>
        <w:pStyle w:val="9"/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21"/>
        <w:rFonts w:hint="default"/>
      </w:rPr>
      <w:t>北京国标联合认证有限公司</w:t>
    </w:r>
    <w:r>
      <w:rPr>
        <w:rStyle w:val="21"/>
        <w:rFonts w:hint="default"/>
      </w:rPr>
      <w:tab/>
    </w:r>
    <w:r>
      <w:rPr>
        <w:rStyle w:val="21"/>
        <w:rFonts w:hint="default"/>
      </w:rPr>
      <w:tab/>
    </w:r>
    <w:r>
      <w:rPr>
        <w:rStyle w:val="21"/>
        <w:rFonts w:hint="default"/>
      </w:rPr>
      <w:tab/>
    </w:r>
  </w:p>
  <w:p>
    <w:pPr>
      <w:pStyle w:val="10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21"/>
        <w:rFonts w:hint="default"/>
      </w:rPr>
      <w:t xml:space="preserve">        </w:t>
    </w:r>
    <w:r>
      <w:rPr>
        <w:rStyle w:val="21"/>
        <w:rFonts w:hint="default"/>
        <w:w w:val="90"/>
      </w:rPr>
      <w:t>Beijing International Standard united Certification Co.,Ltd.</w:t>
    </w:r>
    <w:r>
      <w:rPr>
        <w:rStyle w:val="21"/>
        <w:rFonts w:hint="default"/>
        <w:w w:val="90"/>
        <w:szCs w:val="21"/>
      </w:rPr>
      <w:t xml:space="preserve">  </w:t>
    </w:r>
    <w:r>
      <w:rPr>
        <w:rStyle w:val="21"/>
        <w:rFonts w:hint="default"/>
        <w:w w:val="90"/>
        <w:sz w:val="20"/>
      </w:rPr>
      <w:t xml:space="preserve"> </w:t>
    </w:r>
    <w:r>
      <w:rPr>
        <w:rStyle w:val="21"/>
        <w:rFonts w:hint="default"/>
        <w:w w:val="90"/>
      </w:rPr>
      <w:t xml:space="preserve">                   </w:t>
    </w:r>
  </w:p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13A40E"/>
    <w:multiLevelType w:val="singleLevel"/>
    <w:tmpl w:val="B513A40E"/>
    <w:lvl w:ilvl="0" w:tentative="0">
      <w:start w:val="4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F8145567"/>
    <w:multiLevelType w:val="singleLevel"/>
    <w:tmpl w:val="F8145567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5A6FD64E"/>
    <w:multiLevelType w:val="singleLevel"/>
    <w:tmpl w:val="5A6FD64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DB2B6F"/>
    <w:multiLevelType w:val="multilevel"/>
    <w:tmpl w:val="71DB2B6F"/>
    <w:lvl w:ilvl="0" w:tentative="0">
      <w:start w:val="8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B74842"/>
    <w:multiLevelType w:val="multilevel"/>
    <w:tmpl w:val="7CB74842"/>
    <w:lvl w:ilvl="0" w:tentative="0">
      <w:start w:val="1"/>
      <w:numFmt w:val="japaneseCounting"/>
      <w:lvlText w:val="%1、"/>
      <w:lvlJc w:val="left"/>
      <w:pPr>
        <w:tabs>
          <w:tab w:val="left" w:pos="405"/>
        </w:tabs>
        <w:ind w:left="405" w:hanging="405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038DC"/>
    <w:rsid w:val="00004817"/>
    <w:rsid w:val="00005101"/>
    <w:rsid w:val="000146B2"/>
    <w:rsid w:val="00014A12"/>
    <w:rsid w:val="000214B6"/>
    <w:rsid w:val="00021C66"/>
    <w:rsid w:val="000228F7"/>
    <w:rsid w:val="0002531E"/>
    <w:rsid w:val="000277D0"/>
    <w:rsid w:val="0003138C"/>
    <w:rsid w:val="00032100"/>
    <w:rsid w:val="0003373A"/>
    <w:rsid w:val="00034654"/>
    <w:rsid w:val="00035FB9"/>
    <w:rsid w:val="00040FAB"/>
    <w:rsid w:val="000412F6"/>
    <w:rsid w:val="000424CB"/>
    <w:rsid w:val="000442CC"/>
    <w:rsid w:val="00044FAB"/>
    <w:rsid w:val="00045092"/>
    <w:rsid w:val="0005199E"/>
    <w:rsid w:val="00052580"/>
    <w:rsid w:val="0005697E"/>
    <w:rsid w:val="000579CF"/>
    <w:rsid w:val="00060270"/>
    <w:rsid w:val="00061EE8"/>
    <w:rsid w:val="00061F6E"/>
    <w:rsid w:val="000728D6"/>
    <w:rsid w:val="00076ADE"/>
    <w:rsid w:val="000810FA"/>
    <w:rsid w:val="00082216"/>
    <w:rsid w:val="00082398"/>
    <w:rsid w:val="00083343"/>
    <w:rsid w:val="000849D2"/>
    <w:rsid w:val="00084DAD"/>
    <w:rsid w:val="000859FB"/>
    <w:rsid w:val="0008621A"/>
    <w:rsid w:val="000870FB"/>
    <w:rsid w:val="00092F91"/>
    <w:rsid w:val="00094791"/>
    <w:rsid w:val="000A067A"/>
    <w:rsid w:val="000A2D9A"/>
    <w:rsid w:val="000A30F9"/>
    <w:rsid w:val="000A4B16"/>
    <w:rsid w:val="000A5E44"/>
    <w:rsid w:val="000A6B86"/>
    <w:rsid w:val="000B1394"/>
    <w:rsid w:val="000B40BD"/>
    <w:rsid w:val="000B6EAD"/>
    <w:rsid w:val="000C123B"/>
    <w:rsid w:val="000C25C3"/>
    <w:rsid w:val="000C2D5B"/>
    <w:rsid w:val="000D427C"/>
    <w:rsid w:val="000D4F09"/>
    <w:rsid w:val="000D5401"/>
    <w:rsid w:val="000D697A"/>
    <w:rsid w:val="000E155C"/>
    <w:rsid w:val="000E2B69"/>
    <w:rsid w:val="000E355F"/>
    <w:rsid w:val="000E401A"/>
    <w:rsid w:val="000E4402"/>
    <w:rsid w:val="000E7EF7"/>
    <w:rsid w:val="000F35F1"/>
    <w:rsid w:val="000F38E4"/>
    <w:rsid w:val="000F7D53"/>
    <w:rsid w:val="001022F1"/>
    <w:rsid w:val="001037D5"/>
    <w:rsid w:val="00103D0C"/>
    <w:rsid w:val="00106F20"/>
    <w:rsid w:val="001076D1"/>
    <w:rsid w:val="00123A35"/>
    <w:rsid w:val="00124A78"/>
    <w:rsid w:val="00125256"/>
    <w:rsid w:val="001268DB"/>
    <w:rsid w:val="00132572"/>
    <w:rsid w:val="001346CB"/>
    <w:rsid w:val="00135F92"/>
    <w:rsid w:val="00142834"/>
    <w:rsid w:val="001453AD"/>
    <w:rsid w:val="00145688"/>
    <w:rsid w:val="001456CB"/>
    <w:rsid w:val="001462CD"/>
    <w:rsid w:val="00147EDB"/>
    <w:rsid w:val="001564F9"/>
    <w:rsid w:val="001662A1"/>
    <w:rsid w:val="00166F51"/>
    <w:rsid w:val="001677C1"/>
    <w:rsid w:val="001706F3"/>
    <w:rsid w:val="00170B6A"/>
    <w:rsid w:val="0017204F"/>
    <w:rsid w:val="00176572"/>
    <w:rsid w:val="00176B5D"/>
    <w:rsid w:val="00180781"/>
    <w:rsid w:val="00181F3C"/>
    <w:rsid w:val="001833DD"/>
    <w:rsid w:val="00183631"/>
    <w:rsid w:val="00187936"/>
    <w:rsid w:val="00187C5A"/>
    <w:rsid w:val="001918ED"/>
    <w:rsid w:val="0019260A"/>
    <w:rsid w:val="00192A7F"/>
    <w:rsid w:val="001940FC"/>
    <w:rsid w:val="00194D96"/>
    <w:rsid w:val="00195C7E"/>
    <w:rsid w:val="001972C0"/>
    <w:rsid w:val="001A2963"/>
    <w:rsid w:val="001A2D7F"/>
    <w:rsid w:val="001A3DF8"/>
    <w:rsid w:val="001A572D"/>
    <w:rsid w:val="001B0486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D1D7C"/>
    <w:rsid w:val="001D3306"/>
    <w:rsid w:val="001D4AD8"/>
    <w:rsid w:val="001D54FF"/>
    <w:rsid w:val="001D5787"/>
    <w:rsid w:val="001D7A7A"/>
    <w:rsid w:val="001E1974"/>
    <w:rsid w:val="001E312D"/>
    <w:rsid w:val="001E621E"/>
    <w:rsid w:val="001E72C1"/>
    <w:rsid w:val="001F5B4F"/>
    <w:rsid w:val="001F71E8"/>
    <w:rsid w:val="00202BC2"/>
    <w:rsid w:val="002117CB"/>
    <w:rsid w:val="00214113"/>
    <w:rsid w:val="00215081"/>
    <w:rsid w:val="00221BC4"/>
    <w:rsid w:val="00222532"/>
    <w:rsid w:val="00235ED5"/>
    <w:rsid w:val="00237445"/>
    <w:rsid w:val="002432E3"/>
    <w:rsid w:val="00245047"/>
    <w:rsid w:val="00245CB6"/>
    <w:rsid w:val="00253CBF"/>
    <w:rsid w:val="00262DC0"/>
    <w:rsid w:val="002651A6"/>
    <w:rsid w:val="00265F02"/>
    <w:rsid w:val="002715B5"/>
    <w:rsid w:val="00272272"/>
    <w:rsid w:val="002760CB"/>
    <w:rsid w:val="0027659A"/>
    <w:rsid w:val="002769EB"/>
    <w:rsid w:val="0028195E"/>
    <w:rsid w:val="00282AB8"/>
    <w:rsid w:val="0029464B"/>
    <w:rsid w:val="002959EF"/>
    <w:rsid w:val="002973F0"/>
    <w:rsid w:val="002975C1"/>
    <w:rsid w:val="002A0E6E"/>
    <w:rsid w:val="002A268D"/>
    <w:rsid w:val="002A33CC"/>
    <w:rsid w:val="002A4A4F"/>
    <w:rsid w:val="002A62D8"/>
    <w:rsid w:val="002B1808"/>
    <w:rsid w:val="002B4195"/>
    <w:rsid w:val="002B776F"/>
    <w:rsid w:val="002C1ACE"/>
    <w:rsid w:val="002C3E0D"/>
    <w:rsid w:val="002C4298"/>
    <w:rsid w:val="002C60B0"/>
    <w:rsid w:val="002D168E"/>
    <w:rsid w:val="002D41FB"/>
    <w:rsid w:val="002D5A2C"/>
    <w:rsid w:val="002E0587"/>
    <w:rsid w:val="002E1E1D"/>
    <w:rsid w:val="002E45C0"/>
    <w:rsid w:val="002E72F8"/>
    <w:rsid w:val="002F030C"/>
    <w:rsid w:val="002F1DCE"/>
    <w:rsid w:val="002F4284"/>
    <w:rsid w:val="002F4D96"/>
    <w:rsid w:val="003006E2"/>
    <w:rsid w:val="003008FB"/>
    <w:rsid w:val="00304315"/>
    <w:rsid w:val="00306A93"/>
    <w:rsid w:val="003120F5"/>
    <w:rsid w:val="00317401"/>
    <w:rsid w:val="00317FAF"/>
    <w:rsid w:val="0032112D"/>
    <w:rsid w:val="00324CE4"/>
    <w:rsid w:val="00326FC1"/>
    <w:rsid w:val="00330DBC"/>
    <w:rsid w:val="00333853"/>
    <w:rsid w:val="00337922"/>
    <w:rsid w:val="00340867"/>
    <w:rsid w:val="003413DC"/>
    <w:rsid w:val="00341AD7"/>
    <w:rsid w:val="00342857"/>
    <w:rsid w:val="00350CBB"/>
    <w:rsid w:val="00351CD4"/>
    <w:rsid w:val="003572A5"/>
    <w:rsid w:val="003608CB"/>
    <w:rsid w:val="00360D60"/>
    <w:rsid w:val="003627B6"/>
    <w:rsid w:val="0036455C"/>
    <w:rsid w:val="003675FE"/>
    <w:rsid w:val="00370445"/>
    <w:rsid w:val="003708D5"/>
    <w:rsid w:val="0037587D"/>
    <w:rsid w:val="0038061A"/>
    <w:rsid w:val="0038063B"/>
    <w:rsid w:val="00380837"/>
    <w:rsid w:val="00382EDD"/>
    <w:rsid w:val="003836CA"/>
    <w:rsid w:val="00386A98"/>
    <w:rsid w:val="0039273F"/>
    <w:rsid w:val="00392D5A"/>
    <w:rsid w:val="003947A2"/>
    <w:rsid w:val="003A1E9C"/>
    <w:rsid w:val="003A57BB"/>
    <w:rsid w:val="003A5A75"/>
    <w:rsid w:val="003A62C3"/>
    <w:rsid w:val="003B0E41"/>
    <w:rsid w:val="003B63F4"/>
    <w:rsid w:val="003B686D"/>
    <w:rsid w:val="003B6EB8"/>
    <w:rsid w:val="003C36BF"/>
    <w:rsid w:val="003D1723"/>
    <w:rsid w:val="003D435F"/>
    <w:rsid w:val="003D470D"/>
    <w:rsid w:val="003D6BE3"/>
    <w:rsid w:val="003E0E52"/>
    <w:rsid w:val="003E2C93"/>
    <w:rsid w:val="003F01CD"/>
    <w:rsid w:val="003F0A02"/>
    <w:rsid w:val="003F0FB0"/>
    <w:rsid w:val="003F20A5"/>
    <w:rsid w:val="003F53ED"/>
    <w:rsid w:val="003F6D4B"/>
    <w:rsid w:val="003F7E4C"/>
    <w:rsid w:val="00400B96"/>
    <w:rsid w:val="00401C89"/>
    <w:rsid w:val="00403DF8"/>
    <w:rsid w:val="00405AA6"/>
    <w:rsid w:val="00405D57"/>
    <w:rsid w:val="00405D5F"/>
    <w:rsid w:val="00410914"/>
    <w:rsid w:val="00415AA3"/>
    <w:rsid w:val="00415DB6"/>
    <w:rsid w:val="004163BF"/>
    <w:rsid w:val="00420650"/>
    <w:rsid w:val="00420C60"/>
    <w:rsid w:val="00424601"/>
    <w:rsid w:val="004254A5"/>
    <w:rsid w:val="00425914"/>
    <w:rsid w:val="00426116"/>
    <w:rsid w:val="0043032D"/>
    <w:rsid w:val="00430432"/>
    <w:rsid w:val="00433759"/>
    <w:rsid w:val="0043494E"/>
    <w:rsid w:val="00435456"/>
    <w:rsid w:val="00435641"/>
    <w:rsid w:val="00440BBC"/>
    <w:rsid w:val="004414A5"/>
    <w:rsid w:val="00441B50"/>
    <w:rsid w:val="004428CE"/>
    <w:rsid w:val="00456697"/>
    <w:rsid w:val="00456CDD"/>
    <w:rsid w:val="00463AD4"/>
    <w:rsid w:val="00463F22"/>
    <w:rsid w:val="00465D74"/>
    <w:rsid w:val="00465FE1"/>
    <w:rsid w:val="00467589"/>
    <w:rsid w:val="00472E5B"/>
    <w:rsid w:val="00475491"/>
    <w:rsid w:val="004869FB"/>
    <w:rsid w:val="00490D38"/>
    <w:rsid w:val="00491225"/>
    <w:rsid w:val="00491735"/>
    <w:rsid w:val="00491C5A"/>
    <w:rsid w:val="00494A46"/>
    <w:rsid w:val="00495204"/>
    <w:rsid w:val="004A1070"/>
    <w:rsid w:val="004A3578"/>
    <w:rsid w:val="004A3A0F"/>
    <w:rsid w:val="004A4AF8"/>
    <w:rsid w:val="004A7088"/>
    <w:rsid w:val="004A7106"/>
    <w:rsid w:val="004B217F"/>
    <w:rsid w:val="004B296F"/>
    <w:rsid w:val="004B3E7F"/>
    <w:rsid w:val="004B61FC"/>
    <w:rsid w:val="004C0014"/>
    <w:rsid w:val="004C07FE"/>
    <w:rsid w:val="004C0D71"/>
    <w:rsid w:val="004C3A73"/>
    <w:rsid w:val="004C5731"/>
    <w:rsid w:val="004C5BFE"/>
    <w:rsid w:val="004C78A9"/>
    <w:rsid w:val="004D3E4C"/>
    <w:rsid w:val="004D55E7"/>
    <w:rsid w:val="004D62EF"/>
    <w:rsid w:val="004D631F"/>
    <w:rsid w:val="004E2F57"/>
    <w:rsid w:val="004E5609"/>
    <w:rsid w:val="004E58AD"/>
    <w:rsid w:val="004E61BC"/>
    <w:rsid w:val="004F09B4"/>
    <w:rsid w:val="004F0EC1"/>
    <w:rsid w:val="004F185D"/>
    <w:rsid w:val="004F2B9E"/>
    <w:rsid w:val="004F3000"/>
    <w:rsid w:val="005052B3"/>
    <w:rsid w:val="005056ED"/>
    <w:rsid w:val="00505819"/>
    <w:rsid w:val="005064D2"/>
    <w:rsid w:val="00512DA9"/>
    <w:rsid w:val="00513B4A"/>
    <w:rsid w:val="00515C94"/>
    <w:rsid w:val="005166E6"/>
    <w:rsid w:val="00517C66"/>
    <w:rsid w:val="00517E4C"/>
    <w:rsid w:val="00517ECF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3468"/>
    <w:rsid w:val="005571F6"/>
    <w:rsid w:val="00560A2A"/>
    <w:rsid w:val="00561470"/>
    <w:rsid w:val="00564E53"/>
    <w:rsid w:val="00571FB2"/>
    <w:rsid w:val="005741F7"/>
    <w:rsid w:val="00576C70"/>
    <w:rsid w:val="0057754B"/>
    <w:rsid w:val="00583277"/>
    <w:rsid w:val="00587B00"/>
    <w:rsid w:val="00592922"/>
    <w:rsid w:val="00592C3E"/>
    <w:rsid w:val="00597617"/>
    <w:rsid w:val="005A000F"/>
    <w:rsid w:val="005A3DF3"/>
    <w:rsid w:val="005A4729"/>
    <w:rsid w:val="005B0FBF"/>
    <w:rsid w:val="005B173D"/>
    <w:rsid w:val="005B6888"/>
    <w:rsid w:val="005C5644"/>
    <w:rsid w:val="005D1D88"/>
    <w:rsid w:val="005E1C49"/>
    <w:rsid w:val="005F4B58"/>
    <w:rsid w:val="005F522D"/>
    <w:rsid w:val="005F5B09"/>
    <w:rsid w:val="005F6C65"/>
    <w:rsid w:val="00600F02"/>
    <w:rsid w:val="00601460"/>
    <w:rsid w:val="006014D4"/>
    <w:rsid w:val="0060444D"/>
    <w:rsid w:val="00610772"/>
    <w:rsid w:val="0061191A"/>
    <w:rsid w:val="00623037"/>
    <w:rsid w:val="00624222"/>
    <w:rsid w:val="006277A6"/>
    <w:rsid w:val="00632DE1"/>
    <w:rsid w:val="00636CD5"/>
    <w:rsid w:val="00637102"/>
    <w:rsid w:val="006409BD"/>
    <w:rsid w:val="00642776"/>
    <w:rsid w:val="00642D31"/>
    <w:rsid w:val="00644FE2"/>
    <w:rsid w:val="00645123"/>
    <w:rsid w:val="0064599F"/>
    <w:rsid w:val="00645E5C"/>
    <w:rsid w:val="00645FB8"/>
    <w:rsid w:val="00651986"/>
    <w:rsid w:val="00652F53"/>
    <w:rsid w:val="00653DC7"/>
    <w:rsid w:val="00653E26"/>
    <w:rsid w:val="006545E8"/>
    <w:rsid w:val="00660E81"/>
    <w:rsid w:val="00664736"/>
    <w:rsid w:val="00665980"/>
    <w:rsid w:val="00665C38"/>
    <w:rsid w:val="006672D4"/>
    <w:rsid w:val="006711B0"/>
    <w:rsid w:val="00672A0E"/>
    <w:rsid w:val="0067640C"/>
    <w:rsid w:val="006836D9"/>
    <w:rsid w:val="0068548D"/>
    <w:rsid w:val="00691265"/>
    <w:rsid w:val="00692394"/>
    <w:rsid w:val="00693049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2C63"/>
    <w:rsid w:val="006B39AA"/>
    <w:rsid w:val="006B4127"/>
    <w:rsid w:val="006B4F28"/>
    <w:rsid w:val="006C212C"/>
    <w:rsid w:val="006C24BF"/>
    <w:rsid w:val="006C40B9"/>
    <w:rsid w:val="006D2808"/>
    <w:rsid w:val="006D4DF7"/>
    <w:rsid w:val="006D6A5D"/>
    <w:rsid w:val="006E4893"/>
    <w:rsid w:val="006E553F"/>
    <w:rsid w:val="006E678B"/>
    <w:rsid w:val="006E762B"/>
    <w:rsid w:val="006F3165"/>
    <w:rsid w:val="00700D1D"/>
    <w:rsid w:val="0070367F"/>
    <w:rsid w:val="00705251"/>
    <w:rsid w:val="00706B28"/>
    <w:rsid w:val="00710655"/>
    <w:rsid w:val="00710688"/>
    <w:rsid w:val="00712F3C"/>
    <w:rsid w:val="00717020"/>
    <w:rsid w:val="007170AA"/>
    <w:rsid w:val="007175F5"/>
    <w:rsid w:val="0072638A"/>
    <w:rsid w:val="00726642"/>
    <w:rsid w:val="00727CAA"/>
    <w:rsid w:val="00731348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4C46"/>
    <w:rsid w:val="0075769B"/>
    <w:rsid w:val="007618BC"/>
    <w:rsid w:val="00765D3B"/>
    <w:rsid w:val="0077120C"/>
    <w:rsid w:val="00772340"/>
    <w:rsid w:val="007737BA"/>
    <w:rsid w:val="007757F3"/>
    <w:rsid w:val="00776BB0"/>
    <w:rsid w:val="007815DC"/>
    <w:rsid w:val="007839F5"/>
    <w:rsid w:val="00787C80"/>
    <w:rsid w:val="00790D5E"/>
    <w:rsid w:val="00790FC6"/>
    <w:rsid w:val="00795FA6"/>
    <w:rsid w:val="007A0CB4"/>
    <w:rsid w:val="007A1919"/>
    <w:rsid w:val="007A1CC3"/>
    <w:rsid w:val="007A47FB"/>
    <w:rsid w:val="007A531B"/>
    <w:rsid w:val="007A56EC"/>
    <w:rsid w:val="007A6E97"/>
    <w:rsid w:val="007A7A1A"/>
    <w:rsid w:val="007B106B"/>
    <w:rsid w:val="007B2248"/>
    <w:rsid w:val="007B275D"/>
    <w:rsid w:val="007B35C5"/>
    <w:rsid w:val="007B43E0"/>
    <w:rsid w:val="007B668F"/>
    <w:rsid w:val="007C15FD"/>
    <w:rsid w:val="007C57B7"/>
    <w:rsid w:val="007E6AEB"/>
    <w:rsid w:val="007E6B6E"/>
    <w:rsid w:val="007E7C11"/>
    <w:rsid w:val="007F01EC"/>
    <w:rsid w:val="007F6A62"/>
    <w:rsid w:val="007F725B"/>
    <w:rsid w:val="007F7DF2"/>
    <w:rsid w:val="008015B9"/>
    <w:rsid w:val="0080274B"/>
    <w:rsid w:val="00802C6B"/>
    <w:rsid w:val="00803706"/>
    <w:rsid w:val="0080433F"/>
    <w:rsid w:val="00805568"/>
    <w:rsid w:val="00806494"/>
    <w:rsid w:val="008079FA"/>
    <w:rsid w:val="00810D58"/>
    <w:rsid w:val="0081131C"/>
    <w:rsid w:val="00815AF5"/>
    <w:rsid w:val="008160E3"/>
    <w:rsid w:val="008213C1"/>
    <w:rsid w:val="0082254E"/>
    <w:rsid w:val="008343CB"/>
    <w:rsid w:val="00834F70"/>
    <w:rsid w:val="00835B31"/>
    <w:rsid w:val="00844BB7"/>
    <w:rsid w:val="00847ADB"/>
    <w:rsid w:val="00850591"/>
    <w:rsid w:val="0085417F"/>
    <w:rsid w:val="008541EC"/>
    <w:rsid w:val="008575F9"/>
    <w:rsid w:val="008630FF"/>
    <w:rsid w:val="008638DE"/>
    <w:rsid w:val="00863B20"/>
    <w:rsid w:val="008646DE"/>
    <w:rsid w:val="00864902"/>
    <w:rsid w:val="00864955"/>
    <w:rsid w:val="00864BE7"/>
    <w:rsid w:val="00865200"/>
    <w:rsid w:val="00871695"/>
    <w:rsid w:val="008736C5"/>
    <w:rsid w:val="00874966"/>
    <w:rsid w:val="00884594"/>
    <w:rsid w:val="00885631"/>
    <w:rsid w:val="0088578E"/>
    <w:rsid w:val="00886006"/>
    <w:rsid w:val="00890397"/>
    <w:rsid w:val="008916B5"/>
    <w:rsid w:val="00891C25"/>
    <w:rsid w:val="00894200"/>
    <w:rsid w:val="008973EE"/>
    <w:rsid w:val="00897B82"/>
    <w:rsid w:val="008A5C1F"/>
    <w:rsid w:val="008A7C7E"/>
    <w:rsid w:val="008B21BA"/>
    <w:rsid w:val="008B416A"/>
    <w:rsid w:val="008B4EE2"/>
    <w:rsid w:val="008B7644"/>
    <w:rsid w:val="008C199E"/>
    <w:rsid w:val="008C1CA5"/>
    <w:rsid w:val="008D089D"/>
    <w:rsid w:val="008E0E14"/>
    <w:rsid w:val="008E50F4"/>
    <w:rsid w:val="008E5760"/>
    <w:rsid w:val="008E792C"/>
    <w:rsid w:val="008F0B04"/>
    <w:rsid w:val="008F2D2B"/>
    <w:rsid w:val="008F3EA9"/>
    <w:rsid w:val="008F6788"/>
    <w:rsid w:val="008F7C55"/>
    <w:rsid w:val="00901BAF"/>
    <w:rsid w:val="00901FA5"/>
    <w:rsid w:val="0091271F"/>
    <w:rsid w:val="0091272B"/>
    <w:rsid w:val="00915512"/>
    <w:rsid w:val="00926E8E"/>
    <w:rsid w:val="009276DC"/>
    <w:rsid w:val="00930694"/>
    <w:rsid w:val="00932193"/>
    <w:rsid w:val="00932BE6"/>
    <w:rsid w:val="0093521F"/>
    <w:rsid w:val="00936A5F"/>
    <w:rsid w:val="00937632"/>
    <w:rsid w:val="0093786C"/>
    <w:rsid w:val="00940ABC"/>
    <w:rsid w:val="0094486F"/>
    <w:rsid w:val="00945677"/>
    <w:rsid w:val="0095097F"/>
    <w:rsid w:val="00950AE1"/>
    <w:rsid w:val="00954B1B"/>
    <w:rsid w:val="0095571F"/>
    <w:rsid w:val="00955B84"/>
    <w:rsid w:val="0095603A"/>
    <w:rsid w:val="0095689B"/>
    <w:rsid w:val="009619EF"/>
    <w:rsid w:val="00962F78"/>
    <w:rsid w:val="00963C54"/>
    <w:rsid w:val="00964CF5"/>
    <w:rsid w:val="00965A0E"/>
    <w:rsid w:val="00966029"/>
    <w:rsid w:val="0096609F"/>
    <w:rsid w:val="00970DA2"/>
    <w:rsid w:val="00971600"/>
    <w:rsid w:val="00972B2C"/>
    <w:rsid w:val="009769AA"/>
    <w:rsid w:val="00977693"/>
    <w:rsid w:val="00984342"/>
    <w:rsid w:val="00986E4D"/>
    <w:rsid w:val="0099301F"/>
    <w:rsid w:val="009969D2"/>
    <w:rsid w:val="009973B4"/>
    <w:rsid w:val="009A121F"/>
    <w:rsid w:val="009A1279"/>
    <w:rsid w:val="009A4B5C"/>
    <w:rsid w:val="009B3649"/>
    <w:rsid w:val="009B4D68"/>
    <w:rsid w:val="009B6AB3"/>
    <w:rsid w:val="009B6E55"/>
    <w:rsid w:val="009B7EB8"/>
    <w:rsid w:val="009C0AC1"/>
    <w:rsid w:val="009C131F"/>
    <w:rsid w:val="009C238F"/>
    <w:rsid w:val="009C2CA5"/>
    <w:rsid w:val="009C733F"/>
    <w:rsid w:val="009D1075"/>
    <w:rsid w:val="009D1A3F"/>
    <w:rsid w:val="009D2F66"/>
    <w:rsid w:val="009D52EC"/>
    <w:rsid w:val="009D54D4"/>
    <w:rsid w:val="009D57CF"/>
    <w:rsid w:val="009D7E70"/>
    <w:rsid w:val="009E1B20"/>
    <w:rsid w:val="009E2238"/>
    <w:rsid w:val="009E30DA"/>
    <w:rsid w:val="009E3D68"/>
    <w:rsid w:val="009E461A"/>
    <w:rsid w:val="009E6193"/>
    <w:rsid w:val="009E7DD1"/>
    <w:rsid w:val="009F007F"/>
    <w:rsid w:val="009F1BB8"/>
    <w:rsid w:val="009F22CE"/>
    <w:rsid w:val="009F7BFC"/>
    <w:rsid w:val="009F7EED"/>
    <w:rsid w:val="00A0091F"/>
    <w:rsid w:val="00A01859"/>
    <w:rsid w:val="00A033AB"/>
    <w:rsid w:val="00A0615F"/>
    <w:rsid w:val="00A06235"/>
    <w:rsid w:val="00A06599"/>
    <w:rsid w:val="00A0721A"/>
    <w:rsid w:val="00A1312B"/>
    <w:rsid w:val="00A138EC"/>
    <w:rsid w:val="00A13A49"/>
    <w:rsid w:val="00A17276"/>
    <w:rsid w:val="00A23822"/>
    <w:rsid w:val="00A26D9C"/>
    <w:rsid w:val="00A32FB1"/>
    <w:rsid w:val="00A3538B"/>
    <w:rsid w:val="00A378F6"/>
    <w:rsid w:val="00A41F32"/>
    <w:rsid w:val="00A4482F"/>
    <w:rsid w:val="00A50B4B"/>
    <w:rsid w:val="00A52368"/>
    <w:rsid w:val="00A537C5"/>
    <w:rsid w:val="00A54B81"/>
    <w:rsid w:val="00A61009"/>
    <w:rsid w:val="00A648EC"/>
    <w:rsid w:val="00A71723"/>
    <w:rsid w:val="00A7519D"/>
    <w:rsid w:val="00A7719F"/>
    <w:rsid w:val="00A801DE"/>
    <w:rsid w:val="00A811EC"/>
    <w:rsid w:val="00A81FD7"/>
    <w:rsid w:val="00A824AF"/>
    <w:rsid w:val="00A85154"/>
    <w:rsid w:val="00A90A22"/>
    <w:rsid w:val="00A969B9"/>
    <w:rsid w:val="00A97734"/>
    <w:rsid w:val="00AA1858"/>
    <w:rsid w:val="00AA2878"/>
    <w:rsid w:val="00AA7F40"/>
    <w:rsid w:val="00AB02EE"/>
    <w:rsid w:val="00AB41FC"/>
    <w:rsid w:val="00AB7D2F"/>
    <w:rsid w:val="00AC24B1"/>
    <w:rsid w:val="00AC260E"/>
    <w:rsid w:val="00AD145D"/>
    <w:rsid w:val="00AD20E6"/>
    <w:rsid w:val="00AD3ACD"/>
    <w:rsid w:val="00AD6F34"/>
    <w:rsid w:val="00AE020D"/>
    <w:rsid w:val="00AE3052"/>
    <w:rsid w:val="00AE7856"/>
    <w:rsid w:val="00AF0AAB"/>
    <w:rsid w:val="00AF156F"/>
    <w:rsid w:val="00AF2CF3"/>
    <w:rsid w:val="00AF2DA6"/>
    <w:rsid w:val="00AF3B58"/>
    <w:rsid w:val="00AF613E"/>
    <w:rsid w:val="00AF616B"/>
    <w:rsid w:val="00B00346"/>
    <w:rsid w:val="00B034AD"/>
    <w:rsid w:val="00B03BBE"/>
    <w:rsid w:val="00B04169"/>
    <w:rsid w:val="00B0685B"/>
    <w:rsid w:val="00B14206"/>
    <w:rsid w:val="00B14666"/>
    <w:rsid w:val="00B22D22"/>
    <w:rsid w:val="00B23030"/>
    <w:rsid w:val="00B237B9"/>
    <w:rsid w:val="00B23CAA"/>
    <w:rsid w:val="00B2489D"/>
    <w:rsid w:val="00B30818"/>
    <w:rsid w:val="00B31E1C"/>
    <w:rsid w:val="00B410EE"/>
    <w:rsid w:val="00B51EE1"/>
    <w:rsid w:val="00B52BBF"/>
    <w:rsid w:val="00B55D05"/>
    <w:rsid w:val="00B63BD0"/>
    <w:rsid w:val="00B670A7"/>
    <w:rsid w:val="00B67B74"/>
    <w:rsid w:val="00B71C16"/>
    <w:rsid w:val="00B728C5"/>
    <w:rsid w:val="00B72906"/>
    <w:rsid w:val="00B7366B"/>
    <w:rsid w:val="00B73B0E"/>
    <w:rsid w:val="00B73EA8"/>
    <w:rsid w:val="00B8202D"/>
    <w:rsid w:val="00B82181"/>
    <w:rsid w:val="00B826F3"/>
    <w:rsid w:val="00B86CAA"/>
    <w:rsid w:val="00B87018"/>
    <w:rsid w:val="00B91271"/>
    <w:rsid w:val="00B91605"/>
    <w:rsid w:val="00B91895"/>
    <w:rsid w:val="00B929FD"/>
    <w:rsid w:val="00B9469E"/>
    <w:rsid w:val="00B95B99"/>
    <w:rsid w:val="00B95F69"/>
    <w:rsid w:val="00B95F75"/>
    <w:rsid w:val="00B97000"/>
    <w:rsid w:val="00BA32B9"/>
    <w:rsid w:val="00BA4A2A"/>
    <w:rsid w:val="00BB0E14"/>
    <w:rsid w:val="00BB54D7"/>
    <w:rsid w:val="00BB6AD3"/>
    <w:rsid w:val="00BC0122"/>
    <w:rsid w:val="00BC16C1"/>
    <w:rsid w:val="00BC1C3A"/>
    <w:rsid w:val="00BC2015"/>
    <w:rsid w:val="00BC66FE"/>
    <w:rsid w:val="00BC71B0"/>
    <w:rsid w:val="00BD4E08"/>
    <w:rsid w:val="00BD6DBC"/>
    <w:rsid w:val="00BE17FE"/>
    <w:rsid w:val="00BE363D"/>
    <w:rsid w:val="00BE3E2D"/>
    <w:rsid w:val="00BE6416"/>
    <w:rsid w:val="00BF4590"/>
    <w:rsid w:val="00BF597E"/>
    <w:rsid w:val="00C01797"/>
    <w:rsid w:val="00C03098"/>
    <w:rsid w:val="00C048EE"/>
    <w:rsid w:val="00C10351"/>
    <w:rsid w:val="00C10EF3"/>
    <w:rsid w:val="00C14685"/>
    <w:rsid w:val="00C1566E"/>
    <w:rsid w:val="00C16806"/>
    <w:rsid w:val="00C21EDB"/>
    <w:rsid w:val="00C23BF2"/>
    <w:rsid w:val="00C31C73"/>
    <w:rsid w:val="00C35157"/>
    <w:rsid w:val="00C41AA0"/>
    <w:rsid w:val="00C42ED9"/>
    <w:rsid w:val="00C5112E"/>
    <w:rsid w:val="00C513CB"/>
    <w:rsid w:val="00C51A36"/>
    <w:rsid w:val="00C52A08"/>
    <w:rsid w:val="00C548BE"/>
    <w:rsid w:val="00C55228"/>
    <w:rsid w:val="00C56B52"/>
    <w:rsid w:val="00C62031"/>
    <w:rsid w:val="00C64622"/>
    <w:rsid w:val="00C67E19"/>
    <w:rsid w:val="00C67E1D"/>
    <w:rsid w:val="00C67E47"/>
    <w:rsid w:val="00C71276"/>
    <w:rsid w:val="00C71E85"/>
    <w:rsid w:val="00C72590"/>
    <w:rsid w:val="00C73C26"/>
    <w:rsid w:val="00C745AF"/>
    <w:rsid w:val="00C749C3"/>
    <w:rsid w:val="00C750BE"/>
    <w:rsid w:val="00C752C3"/>
    <w:rsid w:val="00C76A3E"/>
    <w:rsid w:val="00C77403"/>
    <w:rsid w:val="00C84237"/>
    <w:rsid w:val="00C86F9B"/>
    <w:rsid w:val="00C87FEE"/>
    <w:rsid w:val="00C90930"/>
    <w:rsid w:val="00C9113A"/>
    <w:rsid w:val="00C920A9"/>
    <w:rsid w:val="00C93340"/>
    <w:rsid w:val="00C95AE7"/>
    <w:rsid w:val="00C960FA"/>
    <w:rsid w:val="00CA2D28"/>
    <w:rsid w:val="00CA4EA3"/>
    <w:rsid w:val="00CB0154"/>
    <w:rsid w:val="00CB0D49"/>
    <w:rsid w:val="00CB1026"/>
    <w:rsid w:val="00CB127F"/>
    <w:rsid w:val="00CB260B"/>
    <w:rsid w:val="00CB3729"/>
    <w:rsid w:val="00CB43FE"/>
    <w:rsid w:val="00CB49F0"/>
    <w:rsid w:val="00CC2A01"/>
    <w:rsid w:val="00CC6864"/>
    <w:rsid w:val="00CD394A"/>
    <w:rsid w:val="00CD6C83"/>
    <w:rsid w:val="00CE0AA5"/>
    <w:rsid w:val="00CE2A9E"/>
    <w:rsid w:val="00CE315A"/>
    <w:rsid w:val="00CE39EF"/>
    <w:rsid w:val="00CE4B8A"/>
    <w:rsid w:val="00CE55CD"/>
    <w:rsid w:val="00CE7BE1"/>
    <w:rsid w:val="00CF1062"/>
    <w:rsid w:val="00CF147A"/>
    <w:rsid w:val="00CF1726"/>
    <w:rsid w:val="00CF33A2"/>
    <w:rsid w:val="00CF40A0"/>
    <w:rsid w:val="00CF5473"/>
    <w:rsid w:val="00CF5717"/>
    <w:rsid w:val="00CF6C5C"/>
    <w:rsid w:val="00CF7295"/>
    <w:rsid w:val="00D004F0"/>
    <w:rsid w:val="00D050FB"/>
    <w:rsid w:val="00D06F59"/>
    <w:rsid w:val="00D15289"/>
    <w:rsid w:val="00D209B7"/>
    <w:rsid w:val="00D21AF9"/>
    <w:rsid w:val="00D25390"/>
    <w:rsid w:val="00D3392D"/>
    <w:rsid w:val="00D34A3D"/>
    <w:rsid w:val="00D34A53"/>
    <w:rsid w:val="00D34C3B"/>
    <w:rsid w:val="00D379ED"/>
    <w:rsid w:val="00D37D1B"/>
    <w:rsid w:val="00D416F0"/>
    <w:rsid w:val="00D41F5E"/>
    <w:rsid w:val="00D429D7"/>
    <w:rsid w:val="00D42D53"/>
    <w:rsid w:val="00D44C4A"/>
    <w:rsid w:val="00D47292"/>
    <w:rsid w:val="00D55E69"/>
    <w:rsid w:val="00D562F6"/>
    <w:rsid w:val="00D60947"/>
    <w:rsid w:val="00D7456D"/>
    <w:rsid w:val="00D74FBF"/>
    <w:rsid w:val="00D7717E"/>
    <w:rsid w:val="00D80770"/>
    <w:rsid w:val="00D82B9F"/>
    <w:rsid w:val="00D83050"/>
    <w:rsid w:val="00D8388C"/>
    <w:rsid w:val="00D90417"/>
    <w:rsid w:val="00D90BE8"/>
    <w:rsid w:val="00D93E76"/>
    <w:rsid w:val="00D94B75"/>
    <w:rsid w:val="00D94CCA"/>
    <w:rsid w:val="00D968AA"/>
    <w:rsid w:val="00D97182"/>
    <w:rsid w:val="00DA0DF0"/>
    <w:rsid w:val="00DB1D00"/>
    <w:rsid w:val="00DD10DC"/>
    <w:rsid w:val="00DD1C8E"/>
    <w:rsid w:val="00DD1D21"/>
    <w:rsid w:val="00DD7876"/>
    <w:rsid w:val="00DE0917"/>
    <w:rsid w:val="00DE146D"/>
    <w:rsid w:val="00DE2D80"/>
    <w:rsid w:val="00DE6FCE"/>
    <w:rsid w:val="00DE73DB"/>
    <w:rsid w:val="00DF1C4B"/>
    <w:rsid w:val="00DF6570"/>
    <w:rsid w:val="00DF76DB"/>
    <w:rsid w:val="00E038E4"/>
    <w:rsid w:val="00E0475D"/>
    <w:rsid w:val="00E0521C"/>
    <w:rsid w:val="00E070B7"/>
    <w:rsid w:val="00E11CD7"/>
    <w:rsid w:val="00E124C5"/>
    <w:rsid w:val="00E13D9A"/>
    <w:rsid w:val="00E1417C"/>
    <w:rsid w:val="00E14BA9"/>
    <w:rsid w:val="00E21BD7"/>
    <w:rsid w:val="00E221C3"/>
    <w:rsid w:val="00E23325"/>
    <w:rsid w:val="00E31F2E"/>
    <w:rsid w:val="00E32D13"/>
    <w:rsid w:val="00E3788C"/>
    <w:rsid w:val="00E434FB"/>
    <w:rsid w:val="00E4370C"/>
    <w:rsid w:val="00E43822"/>
    <w:rsid w:val="00E43A35"/>
    <w:rsid w:val="00E451A2"/>
    <w:rsid w:val="00E457E0"/>
    <w:rsid w:val="00E45C87"/>
    <w:rsid w:val="00E54035"/>
    <w:rsid w:val="00E5429E"/>
    <w:rsid w:val="00E55B51"/>
    <w:rsid w:val="00E5717A"/>
    <w:rsid w:val="00E6245A"/>
    <w:rsid w:val="00E62996"/>
    <w:rsid w:val="00E630AC"/>
    <w:rsid w:val="00E63307"/>
    <w:rsid w:val="00E63714"/>
    <w:rsid w:val="00E64A51"/>
    <w:rsid w:val="00E6527A"/>
    <w:rsid w:val="00E66831"/>
    <w:rsid w:val="00E671DB"/>
    <w:rsid w:val="00E676F9"/>
    <w:rsid w:val="00E67C09"/>
    <w:rsid w:val="00E80DA0"/>
    <w:rsid w:val="00E910C0"/>
    <w:rsid w:val="00E91183"/>
    <w:rsid w:val="00E91668"/>
    <w:rsid w:val="00E954BE"/>
    <w:rsid w:val="00E95637"/>
    <w:rsid w:val="00E97424"/>
    <w:rsid w:val="00EA55F7"/>
    <w:rsid w:val="00EA5870"/>
    <w:rsid w:val="00EA6A4F"/>
    <w:rsid w:val="00EB0164"/>
    <w:rsid w:val="00EB0C28"/>
    <w:rsid w:val="00EB254D"/>
    <w:rsid w:val="00EB5DF5"/>
    <w:rsid w:val="00EB65F7"/>
    <w:rsid w:val="00EC42F5"/>
    <w:rsid w:val="00EC71D4"/>
    <w:rsid w:val="00ED0F62"/>
    <w:rsid w:val="00ED136D"/>
    <w:rsid w:val="00ED49CB"/>
    <w:rsid w:val="00EE266F"/>
    <w:rsid w:val="00EE3214"/>
    <w:rsid w:val="00EE5CD9"/>
    <w:rsid w:val="00EE6713"/>
    <w:rsid w:val="00EE6F50"/>
    <w:rsid w:val="00EF29B6"/>
    <w:rsid w:val="00EF3569"/>
    <w:rsid w:val="00EF36E7"/>
    <w:rsid w:val="00EF58CD"/>
    <w:rsid w:val="00F06B25"/>
    <w:rsid w:val="00F06D09"/>
    <w:rsid w:val="00F079BB"/>
    <w:rsid w:val="00F11201"/>
    <w:rsid w:val="00F115BF"/>
    <w:rsid w:val="00F132BA"/>
    <w:rsid w:val="00F14D99"/>
    <w:rsid w:val="00F15ACC"/>
    <w:rsid w:val="00F2038C"/>
    <w:rsid w:val="00F256E2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1F34"/>
    <w:rsid w:val="00F42776"/>
    <w:rsid w:val="00F44D4E"/>
    <w:rsid w:val="00F47878"/>
    <w:rsid w:val="00F55DB9"/>
    <w:rsid w:val="00F606E1"/>
    <w:rsid w:val="00F66C77"/>
    <w:rsid w:val="00F6739D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B03C3"/>
    <w:rsid w:val="00FB150B"/>
    <w:rsid w:val="00FB1876"/>
    <w:rsid w:val="00FB5A65"/>
    <w:rsid w:val="00FB6C45"/>
    <w:rsid w:val="00FC01AB"/>
    <w:rsid w:val="00FC4DE6"/>
    <w:rsid w:val="00FC5A11"/>
    <w:rsid w:val="00FD0A28"/>
    <w:rsid w:val="00FD2869"/>
    <w:rsid w:val="00FD5EE5"/>
    <w:rsid w:val="00FD72A6"/>
    <w:rsid w:val="00FE09C9"/>
    <w:rsid w:val="00FE3DB1"/>
    <w:rsid w:val="00FE62BD"/>
    <w:rsid w:val="00FF02FC"/>
    <w:rsid w:val="00FF51EB"/>
    <w:rsid w:val="05241968"/>
    <w:rsid w:val="080664AA"/>
    <w:rsid w:val="0E15661D"/>
    <w:rsid w:val="108219C2"/>
    <w:rsid w:val="20F62329"/>
    <w:rsid w:val="2ACE26BF"/>
    <w:rsid w:val="2B4D234F"/>
    <w:rsid w:val="2DF43E69"/>
    <w:rsid w:val="48C00930"/>
    <w:rsid w:val="4D6F39EB"/>
    <w:rsid w:val="4FF0324F"/>
    <w:rsid w:val="5EA12B9A"/>
    <w:rsid w:val="600B2F91"/>
    <w:rsid w:val="6D5869FC"/>
    <w:rsid w:val="7F5848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ody Text"/>
    <w:basedOn w:val="1"/>
    <w:link w:val="25"/>
    <w:unhideWhenUsed/>
    <w:qFormat/>
    <w:uiPriority w:val="99"/>
    <w:pPr>
      <w:spacing w:line="420" w:lineRule="exact"/>
    </w:pPr>
    <w:rPr>
      <w:sz w:val="24"/>
    </w:rPr>
  </w:style>
  <w:style w:type="paragraph" w:styleId="6">
    <w:name w:val="Body Text Indent"/>
    <w:basedOn w:val="1"/>
    <w:link w:val="30"/>
    <w:semiHidden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link w:val="26"/>
    <w:qFormat/>
    <w:uiPriority w:val="0"/>
    <w:rPr>
      <w:rFonts w:ascii="宋体" w:hAnsi="Courier New"/>
    </w:rPr>
  </w:style>
  <w:style w:type="paragraph" w:styleId="8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link w:val="27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paragraph" w:styleId="13">
    <w:name w:val="Body Text First Indent 2"/>
    <w:basedOn w:val="6"/>
    <w:link w:val="31"/>
    <w:semiHidden/>
    <w:unhideWhenUsed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18">
    <w:name w:val="页眉 Char"/>
    <w:basedOn w:val="16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6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Char"/>
    <w:basedOn w:val="16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22">
    <w:name w:val="fontstyle01"/>
    <w:basedOn w:val="16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3">
    <w:name w:val="fontstyle21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4">
    <w:name w:val="标题 2 Char"/>
    <w:basedOn w:val="16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正文文本 Char"/>
    <w:basedOn w:val="16"/>
    <w:link w:val="5"/>
    <w:qFormat/>
    <w:uiPriority w:val="99"/>
    <w:rPr>
      <w:rFonts w:ascii="Times New Roman" w:hAnsi="Times New Roman" w:eastAsia="宋体" w:cs="Times New Roman"/>
      <w:kern w:val="2"/>
      <w:sz w:val="24"/>
    </w:rPr>
  </w:style>
  <w:style w:type="character" w:customStyle="1" w:styleId="26">
    <w:name w:val="纯文本 Char"/>
    <w:basedOn w:val="16"/>
    <w:link w:val="7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7">
    <w:name w:val="标题 Char"/>
    <w:basedOn w:val="16"/>
    <w:link w:val="12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9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character" w:customStyle="1" w:styleId="30">
    <w:name w:val="正文文本缩进 Char"/>
    <w:basedOn w:val="16"/>
    <w:link w:val="6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31">
    <w:name w:val="正文首行缩进 2 Char"/>
    <w:basedOn w:val="30"/>
    <w:link w:val="13"/>
    <w:semiHidden/>
    <w:qFormat/>
    <w:uiPriority w:val="0"/>
    <w:rPr>
      <w:rFonts w:ascii="Times New Roman" w:hAnsi="Times New Roman" w:eastAsia="宋体" w:cs="Times New Roman"/>
      <w:kern w:val="2"/>
      <w:sz w:val="21"/>
    </w:rPr>
  </w:style>
  <w:style w:type="paragraph" w:styleId="3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1641</Words>
  <Characters>9355</Characters>
  <Lines>77</Lines>
  <Paragraphs>21</Paragraphs>
  <TotalTime>3</TotalTime>
  <ScaleCrop>false</ScaleCrop>
  <LinksUpToDate>false</LinksUpToDate>
  <CharactersWithSpaces>10975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2020-12-24T02:17:29Z</dcterms:modified>
  <cp:revision>1159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