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荆门市飞图混凝土有限公司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0292-2020-QEO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周晨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13581332736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Q：混凝土的生产及销售</w:t>
            </w:r>
          </w:p>
          <w:p>
            <w:r>
              <w:t>E：混凝土的生产及销售所涉及的相关环境管理活动</w:t>
            </w:r>
          </w:p>
          <w:p>
            <w:r>
              <w:t>O：混凝土的生产及销售所涉及的相关</w:t>
            </w:r>
            <w:r>
              <w:rPr>
                <w:rFonts w:hint="eastAsia"/>
                <w:lang w:val="en-US" w:eastAsia="zh-CN"/>
              </w:rPr>
              <w:t>职业健康安全</w:t>
            </w:r>
            <w:r>
              <w:t>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Q：16.02.03</w:t>
            </w:r>
          </w:p>
          <w:p>
            <w:r>
              <w:t>E：16.02.03</w:t>
            </w:r>
          </w:p>
          <w:p>
            <w:r>
              <w:t>O：16.02.03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2020年12月11日 上午至2020年12月11日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伍光华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Q:16.02.03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E:16.02.03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O:16.02.03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李凤仪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13204010599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ISC-31946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周涛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伍光华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13907930788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2020.12.7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2020.12.7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="宋体" w:hAnsi="宋体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806"/>
        <w:gridCol w:w="1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80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05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>
              <w:rPr>
                <w:rFonts w:hint="eastAsia"/>
                <w:b/>
                <w:sz w:val="20"/>
                <w:lang w:val="en-US" w:eastAsia="zh-CN"/>
              </w:rPr>
              <w:t>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cs="宋体"/>
                <w:sz w:val="18"/>
                <w:szCs w:val="18"/>
              </w:rPr>
              <w:t>8:00-8:30</w:t>
            </w:r>
          </w:p>
        </w:tc>
        <w:tc>
          <w:tcPr>
            <w:tcW w:w="6806" w:type="dxa"/>
            <w:vAlign w:val="center"/>
          </w:tcPr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r>
              <w:rPr>
                <w:rFonts w:hint="eastAsia" w:hAnsi="宋体"/>
                <w:b/>
                <w:bCs/>
                <w:sz w:val="18"/>
                <w:szCs w:val="18"/>
              </w:rPr>
              <w:t>首次会议</w:t>
            </w:r>
          </w:p>
        </w:tc>
        <w:tc>
          <w:tcPr>
            <w:tcW w:w="1055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AB</w:t>
            </w:r>
            <w:r>
              <w:rPr>
                <w:rFonts w:hint="eastAsia"/>
                <w:b/>
                <w:sz w:val="20"/>
                <w:lang w:val="en-US" w:eastAsia="zh-CN"/>
              </w:rPr>
              <w:t>C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8:30-12:00</w:t>
            </w:r>
          </w:p>
          <w:p>
            <w:pPr>
              <w:spacing w:line="240" w:lineRule="exact"/>
              <w:rPr>
                <w:rFonts w:ascii="宋体"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:00-1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午餐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13:00-1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806" w:type="dxa"/>
            <w:vAlign w:val="center"/>
          </w:tcPr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bookmarkStart w:id="14" w:name="_GoBack"/>
            <w:bookmarkEnd w:id="14"/>
            <w:r>
              <w:rPr>
                <w:rFonts w:hint="eastAsia" w:ascii="宋体" w:hAnsi="宋体" w:cs="宋体"/>
                <w:sz w:val="20"/>
              </w:rPr>
              <w:t>了解受审核方基本概况，资质、法人、总经理及部门设置、主管部门。</w:t>
            </w:r>
          </w:p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了解受审核方管理体系策划情况。</w:t>
            </w:r>
          </w:p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确定认证范围和经营场所、生产场所及在建项目；</w:t>
            </w:r>
          </w:p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必要时检查环境评价、安全评价、消防验收等情况</w:t>
            </w:r>
          </w:p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了解受审核方理解和实施标准要求的情况，特别是对管理体系的关键绩效、过程、目标和运作的识别情况；</w:t>
            </w:r>
          </w:p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了解受审核方文件、外来文件和环境、职业健康安全适用法律法规及其他要求控制情况；</w:t>
            </w:r>
          </w:p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了解受审核方是否策划和实施了内部审核；</w:t>
            </w:r>
          </w:p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了解管理评审控制情况；</w:t>
            </w:r>
          </w:p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了解受审核方生产过程实现过程的策划和实施控制情况；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05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806" w:type="dxa"/>
            <w:vAlign w:val="center"/>
          </w:tcPr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了解受审核方采购、销售的实施控制情况；</w:t>
            </w:r>
          </w:p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了解受审核方销售过程、采购过程环境因素和危险源识别、重要环境因素和重大危险源控制措施策划，合规性评价；环境、职业健康安全管理体系运作的情况；</w:t>
            </w:r>
          </w:p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必要时检查环境评价、安全评价、消防验收等情况</w:t>
            </w:r>
          </w:p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现场观察；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商定第二阶段审核的时间、细节等受审核方是否策划和实施了管理。</w:t>
            </w:r>
          </w:p>
        </w:tc>
        <w:tc>
          <w:tcPr>
            <w:tcW w:w="105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b/>
                <w:bCs/>
                <w:sz w:val="20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0-1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80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cs="宋体"/>
                <w:b/>
                <w:bCs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审核组内部会议、与领导层沟通、末次会议</w:t>
            </w:r>
          </w:p>
        </w:tc>
        <w:tc>
          <w:tcPr>
            <w:tcW w:w="105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</w:tr>
    </w:tbl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20C5852"/>
    <w:rsid w:val="33B70A06"/>
    <w:rsid w:val="566C7366"/>
    <w:rsid w:val="76045C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4</TotalTime>
  <ScaleCrop>false</ScaleCrop>
  <LinksUpToDate>false</LinksUpToDate>
  <CharactersWithSpaces>1267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伍光华</cp:lastModifiedBy>
  <cp:lastPrinted>2019-03-27T03:10:00Z</cp:lastPrinted>
  <dcterms:modified xsi:type="dcterms:W3CDTF">2020-12-11T13:44:05Z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