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4A4AEB" w:rsidRDefault="00971600" w:rsidP="004A4AEB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 w:rsidRPr="004A4AEB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8973EE" w:rsidRPr="004A4AEB" w:rsidTr="000F12FA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4A4AEB" w:rsidRDefault="00971600" w:rsidP="004A4AEB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4A4AEB" w:rsidRDefault="00971600" w:rsidP="004A4AE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4A4AEB" w:rsidRDefault="0097160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8973EE" w:rsidRPr="004A4AEB" w:rsidRDefault="0097160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C67E47"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办公室     </w:t>
            </w: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327247"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冯文君</w:t>
            </w:r>
            <w:r w:rsidR="00D562F6"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327247"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杨秀锦</w:t>
            </w:r>
          </w:p>
        </w:tc>
        <w:tc>
          <w:tcPr>
            <w:tcW w:w="1134" w:type="dxa"/>
            <w:vMerge w:val="restart"/>
            <w:vAlign w:val="center"/>
          </w:tcPr>
          <w:p w:rsidR="008973EE" w:rsidRPr="004A4AEB" w:rsidRDefault="0097160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8973EE" w:rsidRPr="004A4AEB" w:rsidTr="000F12FA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4A4AEB" w:rsidRDefault="008973EE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4A4AEB" w:rsidRDefault="008973EE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8973EE" w:rsidRPr="004A4AEB" w:rsidRDefault="00971600" w:rsidP="004A4AEB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937872"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李俐</w:t>
            </w:r>
            <w:r w:rsidR="00D562F6"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D562F6"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2019.</w:t>
            </w:r>
            <w:r w:rsidR="00937872"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10.4-10.5</w:t>
            </w:r>
          </w:p>
        </w:tc>
        <w:tc>
          <w:tcPr>
            <w:tcW w:w="1134" w:type="dxa"/>
            <w:vMerge/>
          </w:tcPr>
          <w:p w:rsidR="008973EE" w:rsidRPr="004A4AEB" w:rsidRDefault="008973EE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73EE" w:rsidRPr="005C631E" w:rsidTr="000F12FA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4A4AEB" w:rsidRDefault="008973EE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4A4AEB" w:rsidRDefault="008973EE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BE3314" w:rsidRPr="004A4AEB" w:rsidRDefault="00971600" w:rsidP="004A4AEB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4A4AEB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BE3314" w:rsidRPr="004A4AEB">
              <w:rPr>
                <w:rFonts w:asciiTheme="minorEastAsia" w:eastAsiaTheme="minorEastAsia" w:hAnsiTheme="minorEastAsia" w:cs="Arial" w:hint="eastAsia"/>
                <w:szCs w:val="21"/>
              </w:rPr>
              <w:t>EMS:</w:t>
            </w:r>
            <w:r w:rsidR="0039124F" w:rsidRPr="0039331C">
              <w:rPr>
                <w:rFonts w:ascii="宋体" w:hAnsi="宋体" w:cs="Arial" w:hint="eastAsia"/>
                <w:szCs w:val="24"/>
              </w:rPr>
              <w:t xml:space="preserve"> 6.2.1环境目标、6.2.2实现环境目标措施的策划</w:t>
            </w:r>
            <w:r w:rsidR="0039124F">
              <w:rPr>
                <w:rFonts w:ascii="宋体" w:hAnsi="宋体" w:cs="Arial" w:hint="eastAsia"/>
                <w:szCs w:val="24"/>
              </w:rPr>
              <w:t>、</w:t>
            </w:r>
            <w:r w:rsidR="00BE3314" w:rsidRPr="004A4AEB">
              <w:rPr>
                <w:rFonts w:asciiTheme="minorEastAsia" w:eastAsiaTheme="minorEastAsia" w:hAnsiTheme="minorEastAsia" w:cs="Arial" w:hint="eastAsia"/>
                <w:szCs w:val="21"/>
              </w:rPr>
              <w:t>6.1.2环境因素、6.1.3合</w:t>
            </w:r>
            <w:proofErr w:type="gramStart"/>
            <w:r w:rsidR="00BE3314" w:rsidRPr="004A4AEB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="00BE3314" w:rsidRPr="004A4AEB">
              <w:rPr>
                <w:rFonts w:asciiTheme="minorEastAsia" w:eastAsiaTheme="minorEastAsia" w:hAnsiTheme="minorEastAsia" w:cs="Arial" w:hint="eastAsia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="00BE3314" w:rsidRPr="004A4AEB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="00BE3314" w:rsidRPr="004A4AEB">
              <w:rPr>
                <w:rFonts w:asciiTheme="minorEastAsia" w:eastAsiaTheme="minorEastAsia" w:hAnsiTheme="minorEastAsia" w:cs="Arial" w:hint="eastAsia"/>
                <w:szCs w:val="21"/>
              </w:rPr>
              <w:t>性评价）、</w:t>
            </w:r>
          </w:p>
          <w:p w:rsidR="008973EE" w:rsidRPr="004A4AEB" w:rsidRDefault="00BE3314" w:rsidP="004A4AEB">
            <w:pPr>
              <w:rPr>
                <w:rFonts w:asciiTheme="minorEastAsia" w:eastAsiaTheme="minorEastAsia" w:hAnsiTheme="minorEastAsia"/>
                <w:szCs w:val="21"/>
              </w:rPr>
            </w:pPr>
            <w:r w:rsidRPr="004A4AEB">
              <w:rPr>
                <w:rFonts w:asciiTheme="minorEastAsia" w:eastAsiaTheme="minorEastAsia" w:hAnsiTheme="minorEastAsia" w:cs="Arial" w:hint="eastAsia"/>
                <w:szCs w:val="21"/>
              </w:rPr>
              <w:t>OHSAS:</w:t>
            </w:r>
            <w:r w:rsidR="0039124F" w:rsidRPr="00E40F04">
              <w:rPr>
                <w:rFonts w:ascii="宋体" w:hAnsi="宋体" w:cs="Arial"/>
                <w:szCs w:val="24"/>
              </w:rPr>
              <w:t xml:space="preserve"> 4.3.3</w:t>
            </w:r>
            <w:r w:rsidR="0039124F" w:rsidRPr="00E40F04">
              <w:rPr>
                <w:rFonts w:ascii="宋体" w:hAnsi="宋体" w:cs="Arial" w:hint="eastAsia"/>
                <w:szCs w:val="24"/>
              </w:rPr>
              <w:t>目标、指标、</w:t>
            </w:r>
            <w:r w:rsidRPr="004A4AEB">
              <w:rPr>
                <w:rFonts w:asciiTheme="minorEastAsia" w:eastAsiaTheme="minorEastAsia" w:hAnsiTheme="minorEastAsia" w:cs="Arial" w:hint="eastAsia"/>
                <w:szCs w:val="21"/>
              </w:rPr>
              <w:t>4.3.1危险源的辨识与评价、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A4AEB">
                <w:rPr>
                  <w:rFonts w:asciiTheme="minorEastAsia" w:eastAsiaTheme="minorEastAsia" w:hAnsiTheme="minorEastAsia" w:cs="Arial" w:hint="eastAsia"/>
                  <w:szCs w:val="21"/>
                </w:rPr>
                <w:t>4.3.2</w:t>
              </w:r>
            </w:smartTag>
            <w:r w:rsidRPr="004A4AEB">
              <w:rPr>
                <w:rFonts w:asciiTheme="minorEastAsia" w:eastAsiaTheme="minorEastAsia" w:hAnsiTheme="minorEastAsia" w:cs="Arial" w:hint="eastAsia"/>
                <w:szCs w:val="21"/>
              </w:rPr>
              <w:t>法律法规和其他要求、4.4.6运行控制、4.4.7应急准备和响应、4.5.1绩效测量、4.5.2合</w:t>
            </w:r>
            <w:proofErr w:type="gramStart"/>
            <w:r w:rsidRPr="004A4AEB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4A4AEB">
              <w:rPr>
                <w:rFonts w:asciiTheme="minorEastAsia" w:eastAsiaTheme="minorEastAsia" w:hAnsiTheme="minorEastAsia" w:cs="Arial" w:hint="eastAsia"/>
                <w:szCs w:val="21"/>
              </w:rPr>
              <w:t>性评价，</w:t>
            </w:r>
          </w:p>
        </w:tc>
        <w:tc>
          <w:tcPr>
            <w:tcW w:w="1134" w:type="dxa"/>
            <w:vMerge/>
          </w:tcPr>
          <w:p w:rsidR="008973EE" w:rsidRPr="004A4AEB" w:rsidRDefault="008973EE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F0EE0" w:rsidRPr="005C631E" w:rsidTr="00C4762C">
        <w:trPr>
          <w:trHeight w:val="817"/>
        </w:trPr>
        <w:tc>
          <w:tcPr>
            <w:tcW w:w="1809" w:type="dxa"/>
          </w:tcPr>
          <w:p w:rsidR="00BF0EE0" w:rsidRDefault="00BF0EE0" w:rsidP="0047394A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目标及其实现的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策划总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要求</w:t>
            </w:r>
          </w:p>
          <w:p w:rsidR="00BF0EE0" w:rsidRDefault="00BF0EE0" w:rsidP="0047394A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311" w:type="dxa"/>
          </w:tcPr>
          <w:p w:rsidR="00BF0EE0" w:rsidRDefault="00BF0EE0" w:rsidP="0047394A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E6.2</w:t>
            </w:r>
          </w:p>
          <w:p w:rsidR="00BF0EE0" w:rsidRDefault="00BF0EE0" w:rsidP="0047394A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hint="eastAsia"/>
                <w:szCs w:val="21"/>
              </w:rPr>
              <w:t>4.3.3</w:t>
            </w:r>
          </w:p>
          <w:p w:rsidR="00BF0EE0" w:rsidRDefault="00BF0EE0" w:rsidP="0047394A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BF0EE0" w:rsidRDefault="00BF0EE0" w:rsidP="0047394A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本部门分解管理目标有：</w:t>
            </w:r>
          </w:p>
          <w:p w:rsidR="00CB5189" w:rsidRPr="00CB5189" w:rsidRDefault="00CB5189" w:rsidP="00CB5189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CB5189">
              <w:rPr>
                <w:rFonts w:hint="eastAsia"/>
                <w:szCs w:val="21"/>
              </w:rPr>
              <w:t>培训一次考核合格率≥</w:t>
            </w:r>
            <w:r w:rsidRPr="00CB5189">
              <w:rPr>
                <w:rFonts w:hint="eastAsia"/>
                <w:szCs w:val="21"/>
              </w:rPr>
              <w:t>90%</w:t>
            </w:r>
          </w:p>
          <w:p w:rsidR="00CB5189" w:rsidRPr="00CB5189" w:rsidRDefault="00CB5189" w:rsidP="00CB5189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CB5189">
              <w:rPr>
                <w:rFonts w:hint="eastAsia"/>
                <w:szCs w:val="21"/>
              </w:rPr>
              <w:t>固废合</w:t>
            </w:r>
            <w:proofErr w:type="gramStart"/>
            <w:r w:rsidRPr="00CB5189">
              <w:rPr>
                <w:rFonts w:hint="eastAsia"/>
                <w:szCs w:val="21"/>
              </w:rPr>
              <w:t>规</w:t>
            </w:r>
            <w:proofErr w:type="gramEnd"/>
            <w:r w:rsidRPr="00CB5189">
              <w:rPr>
                <w:rFonts w:hint="eastAsia"/>
                <w:szCs w:val="21"/>
              </w:rPr>
              <w:t>处理率﹥</w:t>
            </w:r>
            <w:r w:rsidRPr="00CB5189">
              <w:rPr>
                <w:rFonts w:hint="eastAsia"/>
                <w:szCs w:val="21"/>
              </w:rPr>
              <w:t>95</w:t>
            </w:r>
            <w:r w:rsidRPr="00CB5189">
              <w:rPr>
                <w:rFonts w:hint="eastAsia"/>
                <w:szCs w:val="21"/>
              </w:rPr>
              <w:t>％</w:t>
            </w:r>
          </w:p>
          <w:p w:rsidR="00CB5189" w:rsidRPr="00CB5189" w:rsidRDefault="00CB5189" w:rsidP="00CB5189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CB5189">
              <w:rPr>
                <w:rFonts w:hint="eastAsia"/>
                <w:szCs w:val="21"/>
              </w:rPr>
              <w:t>无重伤事故，轻伤事故不超过</w:t>
            </w:r>
            <w:r w:rsidRPr="00CB5189">
              <w:rPr>
                <w:rFonts w:hint="eastAsia"/>
                <w:szCs w:val="21"/>
              </w:rPr>
              <w:t>2</w:t>
            </w:r>
            <w:r w:rsidRPr="00CB5189">
              <w:rPr>
                <w:rFonts w:hint="eastAsia"/>
                <w:szCs w:val="21"/>
              </w:rPr>
              <w:t>起</w:t>
            </w:r>
            <w:r w:rsidRPr="00CB5189">
              <w:rPr>
                <w:rFonts w:hint="eastAsia"/>
                <w:szCs w:val="21"/>
              </w:rPr>
              <w:t>/</w:t>
            </w:r>
            <w:r w:rsidRPr="00CB5189">
              <w:rPr>
                <w:rFonts w:hint="eastAsia"/>
                <w:szCs w:val="21"/>
              </w:rPr>
              <w:t>年</w:t>
            </w:r>
          </w:p>
          <w:p w:rsidR="00CB5189" w:rsidRPr="00CB5189" w:rsidRDefault="00CB5189" w:rsidP="00CB5189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CB5189">
              <w:rPr>
                <w:rFonts w:hint="eastAsia"/>
                <w:szCs w:val="21"/>
              </w:rPr>
              <w:t>劳保用品发放率</w:t>
            </w:r>
            <w:r w:rsidRPr="00CB5189">
              <w:rPr>
                <w:rFonts w:hint="eastAsia"/>
                <w:szCs w:val="21"/>
              </w:rPr>
              <w:t>100%</w:t>
            </w:r>
          </w:p>
          <w:p w:rsidR="00CB5189" w:rsidRDefault="00CB5189" w:rsidP="00CB5189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CB5189">
              <w:rPr>
                <w:rFonts w:hint="eastAsia"/>
                <w:szCs w:val="21"/>
              </w:rPr>
              <w:t>火灾事故</w:t>
            </w:r>
            <w:r w:rsidRPr="00CB5189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。</w:t>
            </w:r>
          </w:p>
          <w:p w:rsidR="00BF0EE0" w:rsidRDefault="00BF0EE0" w:rsidP="00CB5189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目标均可量化可测量。最近一次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1-</w:t>
            </w:r>
            <w:r w:rsidR="00CB5189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月份考核，办公室管理目标均已完成。考核人：</w:t>
            </w:r>
            <w:r w:rsidR="00CB5189">
              <w:rPr>
                <w:rFonts w:hint="eastAsia"/>
                <w:szCs w:val="21"/>
              </w:rPr>
              <w:t>刘卫东等</w:t>
            </w:r>
            <w:r>
              <w:rPr>
                <w:rFonts w:hint="eastAsia"/>
                <w:szCs w:val="21"/>
              </w:rPr>
              <w:t>。</w:t>
            </w:r>
          </w:p>
          <w:p w:rsidR="00BF0EE0" w:rsidRDefault="00BF0EE0" w:rsidP="0047394A">
            <w:pPr>
              <w:spacing w:line="280" w:lineRule="exact"/>
              <w:ind w:firstLineChars="200" w:firstLine="420"/>
              <w:rPr>
                <w:szCs w:val="21"/>
              </w:rPr>
            </w:pPr>
          </w:p>
          <w:p w:rsidR="00422465" w:rsidRPr="00422465" w:rsidRDefault="00422465" w:rsidP="00422465">
            <w:pPr>
              <w:spacing w:line="280" w:lineRule="exact"/>
              <w:ind w:firstLineChars="200" w:firstLine="420"/>
              <w:rPr>
                <w:szCs w:val="21"/>
              </w:rPr>
            </w:pPr>
            <w:r w:rsidRPr="00422465">
              <w:rPr>
                <w:rFonts w:hint="eastAsia"/>
                <w:szCs w:val="21"/>
              </w:rPr>
              <w:t>查到公司制定的“环境管理方案”，制定了火灾、电能消耗等环境管理方案，以上管理方案能有效针对目标。</w:t>
            </w:r>
          </w:p>
          <w:p w:rsidR="00422465" w:rsidRPr="00422465" w:rsidRDefault="00422465" w:rsidP="00422465">
            <w:pPr>
              <w:spacing w:line="280" w:lineRule="exact"/>
              <w:ind w:firstLineChars="200" w:firstLine="420"/>
              <w:rPr>
                <w:szCs w:val="21"/>
              </w:rPr>
            </w:pPr>
            <w:r w:rsidRPr="00422465">
              <w:rPr>
                <w:rFonts w:hint="eastAsia"/>
                <w:szCs w:val="21"/>
              </w:rPr>
              <w:t>抽查火灾环境管理方案，</w:t>
            </w:r>
          </w:p>
          <w:p w:rsidR="00422465" w:rsidRPr="00422465" w:rsidRDefault="00422465" w:rsidP="00422465">
            <w:pPr>
              <w:spacing w:line="280" w:lineRule="exact"/>
              <w:ind w:firstLineChars="200" w:firstLine="420"/>
              <w:rPr>
                <w:szCs w:val="21"/>
              </w:rPr>
            </w:pPr>
            <w:r w:rsidRPr="00422465">
              <w:rPr>
                <w:rFonts w:hint="eastAsia"/>
                <w:szCs w:val="21"/>
              </w:rPr>
              <w:t>环境目标指标：火灾（意外、潜在）事故发生率为“</w:t>
            </w:r>
            <w:r w:rsidRPr="00422465">
              <w:rPr>
                <w:rFonts w:hint="eastAsia"/>
                <w:szCs w:val="21"/>
              </w:rPr>
              <w:t>0</w:t>
            </w:r>
            <w:r w:rsidRPr="00422465">
              <w:rPr>
                <w:rFonts w:hint="eastAsia"/>
                <w:szCs w:val="21"/>
              </w:rPr>
              <w:t>”；</w:t>
            </w:r>
          </w:p>
          <w:p w:rsidR="00422465" w:rsidRPr="00422465" w:rsidRDefault="00422465" w:rsidP="00422465">
            <w:pPr>
              <w:spacing w:line="280" w:lineRule="exact"/>
              <w:ind w:firstLineChars="200" w:firstLine="420"/>
              <w:rPr>
                <w:szCs w:val="21"/>
              </w:rPr>
            </w:pPr>
            <w:r w:rsidRPr="00422465">
              <w:rPr>
                <w:rFonts w:hint="eastAsia"/>
                <w:szCs w:val="21"/>
              </w:rPr>
              <w:t>制定的管理方案：进行防火意识培训；制定防火管理办法；检查更换有潜在火灾隐患的电线和电器；配置充足的消防器材；制定预案；进行预案演练；进行隐患检查。费用</w:t>
            </w:r>
            <w:r w:rsidRPr="00422465">
              <w:rPr>
                <w:rFonts w:hint="eastAsia"/>
                <w:szCs w:val="21"/>
              </w:rPr>
              <w:t>3000</w:t>
            </w:r>
            <w:r w:rsidRPr="00422465">
              <w:rPr>
                <w:rFonts w:hint="eastAsia"/>
                <w:szCs w:val="21"/>
              </w:rPr>
              <w:t>元。</w:t>
            </w:r>
          </w:p>
          <w:p w:rsidR="00422465" w:rsidRPr="00422465" w:rsidRDefault="00422465" w:rsidP="00422465">
            <w:pPr>
              <w:spacing w:line="280" w:lineRule="exact"/>
              <w:ind w:firstLineChars="200" w:firstLine="420"/>
              <w:rPr>
                <w:szCs w:val="21"/>
              </w:rPr>
            </w:pPr>
            <w:r w:rsidRPr="00422465">
              <w:rPr>
                <w:rFonts w:hint="eastAsia"/>
                <w:szCs w:val="21"/>
              </w:rPr>
              <w:t>完成时间：</w:t>
            </w:r>
            <w:r w:rsidRPr="00422465">
              <w:rPr>
                <w:rFonts w:hint="eastAsia"/>
                <w:szCs w:val="21"/>
              </w:rPr>
              <w:t>2019</w:t>
            </w:r>
            <w:r w:rsidRPr="00422465">
              <w:rPr>
                <w:rFonts w:hint="eastAsia"/>
                <w:szCs w:val="21"/>
              </w:rPr>
              <w:t>年</w:t>
            </w:r>
            <w:r w:rsidRPr="00422465">
              <w:rPr>
                <w:rFonts w:hint="eastAsia"/>
                <w:szCs w:val="21"/>
              </w:rPr>
              <w:t>12</w:t>
            </w:r>
            <w:r w:rsidRPr="00422465">
              <w:rPr>
                <w:rFonts w:hint="eastAsia"/>
                <w:szCs w:val="21"/>
              </w:rPr>
              <w:t>月底以前；</w:t>
            </w:r>
          </w:p>
          <w:p w:rsidR="00422465" w:rsidRPr="00422465" w:rsidRDefault="00422465" w:rsidP="00422465">
            <w:pPr>
              <w:spacing w:line="280" w:lineRule="exact"/>
              <w:ind w:firstLineChars="200" w:firstLine="420"/>
              <w:rPr>
                <w:szCs w:val="21"/>
              </w:rPr>
            </w:pPr>
            <w:r w:rsidRPr="00422465">
              <w:rPr>
                <w:rFonts w:hint="eastAsia"/>
                <w:szCs w:val="21"/>
              </w:rPr>
              <w:t>责任人：</w:t>
            </w:r>
            <w:r w:rsidR="00727DD7">
              <w:rPr>
                <w:rFonts w:hint="eastAsia"/>
                <w:szCs w:val="21"/>
              </w:rPr>
              <w:t>杨秀锦</w:t>
            </w:r>
            <w:r w:rsidRPr="00422465">
              <w:rPr>
                <w:rFonts w:hint="eastAsia"/>
                <w:szCs w:val="21"/>
              </w:rPr>
              <w:t>；</w:t>
            </w:r>
          </w:p>
          <w:p w:rsidR="00422465" w:rsidRDefault="00727DD7" w:rsidP="00422465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编制：冯文君</w:t>
            </w:r>
            <w:r w:rsidR="00422465" w:rsidRPr="00422465">
              <w:rPr>
                <w:rFonts w:hint="eastAsia"/>
                <w:szCs w:val="21"/>
              </w:rPr>
              <w:t>、审核：</w:t>
            </w:r>
            <w:r>
              <w:rPr>
                <w:rFonts w:hint="eastAsia"/>
                <w:szCs w:val="21"/>
              </w:rPr>
              <w:t>杨秀锦</w:t>
            </w:r>
            <w:r w:rsidR="00422465" w:rsidRPr="00422465">
              <w:rPr>
                <w:rFonts w:hint="eastAsia"/>
                <w:szCs w:val="21"/>
              </w:rPr>
              <w:t>、批准：</w:t>
            </w:r>
            <w:r>
              <w:rPr>
                <w:rFonts w:hint="eastAsia"/>
                <w:szCs w:val="21"/>
              </w:rPr>
              <w:t>张金明</w:t>
            </w:r>
            <w:r w:rsidR="00422465" w:rsidRPr="00422465">
              <w:rPr>
                <w:rFonts w:hint="eastAsia"/>
                <w:szCs w:val="21"/>
              </w:rPr>
              <w:t>，日期：</w:t>
            </w:r>
            <w:r w:rsidR="00422465" w:rsidRPr="00422465">
              <w:rPr>
                <w:rFonts w:hint="eastAsia"/>
                <w:szCs w:val="21"/>
              </w:rPr>
              <w:t>2019.1.20</w:t>
            </w:r>
            <w:r w:rsidR="00422465" w:rsidRPr="00422465">
              <w:rPr>
                <w:rFonts w:hint="eastAsia"/>
                <w:szCs w:val="21"/>
              </w:rPr>
              <w:t>日。</w:t>
            </w:r>
          </w:p>
          <w:p w:rsidR="00372886" w:rsidRDefault="00372886" w:rsidP="00422465">
            <w:pPr>
              <w:spacing w:line="280" w:lineRule="exact"/>
              <w:ind w:firstLineChars="200" w:firstLine="420"/>
              <w:rPr>
                <w:szCs w:val="21"/>
              </w:rPr>
            </w:pPr>
          </w:p>
          <w:p w:rsidR="00FC7BD3" w:rsidRPr="00FC7BD3" w:rsidRDefault="007632CF" w:rsidP="00FC7BD3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FC7BD3">
              <w:rPr>
                <w:rFonts w:hint="eastAsia"/>
                <w:szCs w:val="21"/>
              </w:rPr>
              <w:t>再</w:t>
            </w:r>
            <w:r w:rsidR="001A1EFF" w:rsidRPr="00FC7BD3">
              <w:rPr>
                <w:rFonts w:hint="eastAsia"/>
                <w:szCs w:val="21"/>
              </w:rPr>
              <w:t>抽查</w:t>
            </w:r>
            <w:r w:rsidR="00AA5FDD" w:rsidRPr="00FC7BD3">
              <w:rPr>
                <w:rFonts w:hint="eastAsia"/>
                <w:szCs w:val="21"/>
              </w:rPr>
              <w:t>年度重伤、死亡事故为“</w:t>
            </w:r>
            <w:r w:rsidR="00AA5FDD" w:rsidRPr="00FC7BD3">
              <w:rPr>
                <w:rFonts w:hint="eastAsia"/>
                <w:szCs w:val="21"/>
              </w:rPr>
              <w:t>0</w:t>
            </w:r>
            <w:r w:rsidR="00AA5FDD" w:rsidRPr="00FC7BD3">
              <w:rPr>
                <w:rFonts w:hint="eastAsia"/>
                <w:szCs w:val="21"/>
              </w:rPr>
              <w:t>”，轻伤事故两次以内</w:t>
            </w:r>
            <w:r w:rsidR="00AA5FDD" w:rsidRPr="00FC7BD3">
              <w:rPr>
                <w:rFonts w:hint="eastAsia"/>
                <w:szCs w:val="21"/>
              </w:rPr>
              <w:t>的</w:t>
            </w:r>
            <w:r w:rsidR="00372886" w:rsidRPr="00FC7BD3">
              <w:rPr>
                <w:rFonts w:hint="eastAsia"/>
                <w:szCs w:val="21"/>
              </w:rPr>
              <w:t>职业健康安全管理方案，</w:t>
            </w:r>
            <w:r w:rsidRPr="00FC7BD3">
              <w:rPr>
                <w:rFonts w:hint="eastAsia"/>
                <w:szCs w:val="21"/>
              </w:rPr>
              <w:t>方法措施主要是：建立完善职业健康安全管理办法；</w:t>
            </w:r>
            <w:r w:rsidRPr="00FC7BD3">
              <w:rPr>
                <w:rFonts w:hint="eastAsia"/>
                <w:szCs w:val="21"/>
              </w:rPr>
              <w:t>定期对相关人员进行培训，提高安全意识</w:t>
            </w:r>
            <w:r w:rsidRPr="00FC7BD3">
              <w:rPr>
                <w:rFonts w:hint="eastAsia"/>
                <w:szCs w:val="21"/>
              </w:rPr>
              <w:t>；</w:t>
            </w:r>
            <w:r w:rsidRPr="00FC7BD3">
              <w:rPr>
                <w:rFonts w:hint="eastAsia"/>
                <w:szCs w:val="21"/>
              </w:rPr>
              <w:t>对设备及防护装置进行检查</w:t>
            </w:r>
            <w:r w:rsidRPr="00FC7BD3">
              <w:rPr>
                <w:rFonts w:hint="eastAsia"/>
                <w:szCs w:val="21"/>
              </w:rPr>
              <w:t>；</w:t>
            </w:r>
            <w:r w:rsidRPr="00FC7BD3">
              <w:rPr>
                <w:rFonts w:hint="eastAsia"/>
                <w:szCs w:val="21"/>
              </w:rPr>
              <w:t>完善各种操</w:t>
            </w:r>
            <w:r w:rsidRPr="00FC7BD3">
              <w:rPr>
                <w:rFonts w:hint="eastAsia"/>
                <w:szCs w:val="21"/>
              </w:rPr>
              <w:lastRenderedPageBreak/>
              <w:t>作规程</w:t>
            </w:r>
            <w:r w:rsidRPr="00FC7BD3">
              <w:rPr>
                <w:rFonts w:hint="eastAsia"/>
                <w:szCs w:val="21"/>
              </w:rPr>
              <w:t>；</w:t>
            </w:r>
            <w:r w:rsidRPr="00FC7BD3">
              <w:rPr>
                <w:rFonts w:hint="eastAsia"/>
                <w:szCs w:val="21"/>
              </w:rPr>
              <w:t>加强工艺纪律检查</w:t>
            </w:r>
            <w:r w:rsidRPr="00FC7BD3">
              <w:rPr>
                <w:rFonts w:hint="eastAsia"/>
                <w:szCs w:val="21"/>
              </w:rPr>
              <w:t>等。</w:t>
            </w:r>
            <w:r w:rsidR="00FC7BD3" w:rsidRPr="00FC7BD3">
              <w:rPr>
                <w:rFonts w:hint="eastAsia"/>
                <w:szCs w:val="21"/>
              </w:rPr>
              <w:t>明确了责任人和完成期限及资金需求，经总经理张金明批准后实施。</w:t>
            </w:r>
          </w:p>
          <w:p w:rsidR="00BF0EE0" w:rsidRDefault="00422465" w:rsidP="00FC7BD3">
            <w:pPr>
              <w:spacing w:line="280" w:lineRule="exact"/>
              <w:ind w:firstLineChars="200" w:firstLine="420"/>
              <w:rPr>
                <w:szCs w:val="21"/>
              </w:rPr>
            </w:pPr>
            <w:r w:rsidRPr="00422465">
              <w:rPr>
                <w:rFonts w:hint="eastAsia"/>
                <w:szCs w:val="21"/>
              </w:rPr>
              <w:t>管理方案由责任部门组织实施，目前在实施中，部分已完成。</w:t>
            </w:r>
          </w:p>
        </w:tc>
        <w:tc>
          <w:tcPr>
            <w:tcW w:w="1134" w:type="dxa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F0EE0" w:rsidRPr="004A4AEB" w:rsidTr="000F12FA">
        <w:trPr>
          <w:trHeight w:val="1255"/>
        </w:trPr>
        <w:tc>
          <w:tcPr>
            <w:tcW w:w="1809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环境因素识别、危险源辨识、风险评价和控制措施的确定</w:t>
            </w:r>
          </w:p>
        </w:tc>
        <w:tc>
          <w:tcPr>
            <w:tcW w:w="1311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E6.1.2</w:t>
            </w: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S4.3.1</w:t>
            </w:r>
          </w:p>
        </w:tc>
        <w:tc>
          <w:tcPr>
            <w:tcW w:w="10455" w:type="dxa"/>
            <w:vAlign w:val="center"/>
          </w:tcPr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办公室作为公司环境和</w:t>
            </w: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职业健康安全管理</w:t>
            </w:r>
            <w:r w:rsidRPr="004A4AE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体系的推进部门，主要负责识别</w:t>
            </w:r>
            <w:r w:rsidRPr="004A4AE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评价相关的环境因素和危险源，查有：《环境因素的识别、评价控制程序》、《危险源辨识、风险评价和控制措施确定控制程序》。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询问识别：根据各部门识别及各生产、办公、供应、销售、质检、仓库过程环节识别，由办公室汇总。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查到《环境因素识别评价表》，识别考虑了正常、异常、紧急，过去、现在、未来三种时态，考虑了供方、客户等可施加影响的环境因素，能考虑到产品生命周期观点。</w:t>
            </w:r>
          </w:p>
          <w:p w:rsidR="00BF0EE0" w:rsidRPr="004A4AEB" w:rsidRDefault="00BF0EE0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识别情况如下： </w:t>
            </w:r>
          </w:p>
          <w:p w:rsidR="00BF0EE0" w:rsidRPr="004A4AEB" w:rsidRDefault="00BF0EE0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抽 1）水：</w:t>
            </w:r>
          </w:p>
          <w:p w:rsidR="00BF0EE0" w:rsidRPr="004A4AEB" w:rsidRDefault="00BF0EE0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公司无生产废水外排，</w:t>
            </w:r>
            <w:r w:rsidR="00FB34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无</w:t>
            </w: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生活</w:t>
            </w:r>
            <w:r w:rsidR="001F3FF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废水</w:t>
            </w: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外排；</w:t>
            </w:r>
          </w:p>
          <w:p w:rsidR="00BF0EE0" w:rsidRPr="004A4AEB" w:rsidRDefault="00BF0EE0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2）噪声：</w:t>
            </w:r>
          </w:p>
          <w:p w:rsidR="00BF0EE0" w:rsidRPr="004A4AEB" w:rsidRDefault="00BF0EE0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设备运行的噪声排放等； </w:t>
            </w:r>
          </w:p>
          <w:p w:rsidR="00BF0EE0" w:rsidRPr="004A4AEB" w:rsidRDefault="00BF0EE0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3）气：</w:t>
            </w:r>
          </w:p>
          <w:p w:rsidR="00BF0EE0" w:rsidRPr="004A4AEB" w:rsidRDefault="00BF0EE0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</w:t>
            </w:r>
            <w:r w:rsidR="00FB34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抛光</w:t>
            </w: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过程废气排放、焊接过程废气的排放、汽车尾气排放等；</w:t>
            </w:r>
          </w:p>
          <w:p w:rsidR="00BF0EE0" w:rsidRPr="004A4AEB" w:rsidRDefault="00BF0EE0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4）废渣：</w:t>
            </w:r>
          </w:p>
          <w:p w:rsidR="00BF0EE0" w:rsidRPr="004A4AEB" w:rsidRDefault="00BF0EE0" w:rsidP="004A4AEB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生活垃圾弃置、生产过程中产生的边角料及不合格产品的排放、设备</w:t>
            </w:r>
            <w:proofErr w:type="gramStart"/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维修废件弃置</w:t>
            </w:r>
            <w:proofErr w:type="gramEnd"/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设备维保</w:t>
            </w: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含油</w:t>
            </w:r>
            <w:proofErr w:type="gramEnd"/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废抹布废弃、办公碳粉盒废弃等；</w:t>
            </w:r>
          </w:p>
          <w:p w:rsidR="00BF0EE0" w:rsidRPr="004A4AEB" w:rsidRDefault="00BF0EE0" w:rsidP="004A4AEB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5）（紧急、意外、异常）情况：</w:t>
            </w:r>
          </w:p>
          <w:p w:rsidR="00BF0EE0" w:rsidRPr="004A4AEB" w:rsidRDefault="00BF0EE0" w:rsidP="004A4AEB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潜在火灾发生等。</w:t>
            </w:r>
          </w:p>
          <w:p w:rsidR="00BF0EE0" w:rsidRPr="004A4AEB" w:rsidRDefault="00BF0EE0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以上环境因素的识别按照过去、现在和将来三种时态，正常、异常和紧急三种状态进行了识别；并按照多因子评价法对环境因素进行了评价。</w:t>
            </w:r>
          </w:p>
          <w:p w:rsidR="00BF0EE0" w:rsidRPr="004A4AEB" w:rsidRDefault="00C540A7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770E52B4" wp14:editId="7B87AD69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285750</wp:posOffset>
                  </wp:positionV>
                  <wp:extent cx="6553835" cy="153162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835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EE0"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提供了《重要环境因素清单》，</w:t>
            </w:r>
          </w:p>
          <w:p w:rsidR="00BF0EE0" w:rsidRPr="004A4AEB" w:rsidRDefault="00BF0EE0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92799E" w:rsidRDefault="0092799E" w:rsidP="00C540A7">
            <w:pP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</w:p>
          <w:p w:rsidR="0092799E" w:rsidRDefault="0092799E" w:rsidP="00C540A7">
            <w:pP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</w:p>
          <w:p w:rsidR="00BF0EE0" w:rsidRPr="00374913" w:rsidRDefault="00C540A7" w:rsidP="00C540A7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749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识别；冯文君</w:t>
            </w:r>
            <w:r w:rsidRPr="003749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3749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审核；杨秀锦</w:t>
            </w:r>
            <w:r w:rsidRPr="003749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3749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批准；张金明2019年9月29日</w:t>
            </w:r>
            <w:r w:rsidR="003749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涉及本部门的环境因素有办公活动中生活垃圾排放、纸张等办公废品排放、墨盒、废旧电池等废品、火灾事故发生等。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办公室的重要环境因素为日常办公过程中固废的排放、火灾事故的发生等。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控制措施主要有：固废分类存放、办公</w:t>
            </w:r>
            <w:proofErr w:type="gramStart"/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危废交耗材</w:t>
            </w:r>
            <w:proofErr w:type="gramEnd"/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供应单位、定期监测、日常培训、消防配备消防器材等措施。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危险源评价表》，识别办公活动、采购销售过程、检验过程、生产过程中的危险源。如烧水壶饮水机使用不当烫伤、地面积水湿滑滑倒、化学品泄漏、生产过程未正确使用劳动防护用品造成人身伤害、销售过程中的运输汽车事故等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查到《不可接受风险清单》，</w:t>
            </w:r>
          </w:p>
          <w:p w:rsidR="00BF0EE0" w:rsidRPr="004A4AEB" w:rsidRDefault="00185481" w:rsidP="00185481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52F125B9" wp14:editId="08411954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19050</wp:posOffset>
                  </wp:positionV>
                  <wp:extent cx="6453505" cy="223266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3505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0EE0" w:rsidRPr="004A4AEB" w:rsidRDefault="00185481" w:rsidP="0018548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374913" w:rsidRDefault="00374913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</w:p>
          <w:p w:rsidR="00374913" w:rsidRDefault="00374913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</w:p>
          <w:p w:rsidR="00374913" w:rsidRDefault="00374913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</w:p>
          <w:p w:rsidR="0092799E" w:rsidRPr="00374913" w:rsidRDefault="0092799E" w:rsidP="0092799E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749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识别；冯文君，审核；杨秀锦，批准；张金明2019年9月29日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涉及办公室的危险源主要是火灾和触电等。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1134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BF0EE0" w:rsidRPr="004A4AEB" w:rsidTr="000F12FA">
        <w:trPr>
          <w:trHeight w:val="1255"/>
        </w:trPr>
        <w:tc>
          <w:tcPr>
            <w:tcW w:w="1809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应对风险和机遇措施的策划</w:t>
            </w:r>
          </w:p>
        </w:tc>
        <w:tc>
          <w:tcPr>
            <w:tcW w:w="1311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E6.1.4</w:t>
            </w:r>
          </w:p>
        </w:tc>
        <w:tc>
          <w:tcPr>
            <w:tcW w:w="10455" w:type="dxa"/>
            <w:vAlign w:val="center"/>
          </w:tcPr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公司根据环境因素和危险源的风险辨识结果，分别制定出《重要环境因素清单》、《不可接受风险清单》，通过具体的措施进行有效控制：目标、管理方案、管理制度运行控制、应急预案、检查、培训。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制定了《合规性评价程序》，每年对公司适用的合</w:t>
            </w:r>
            <w:proofErr w:type="gramStart"/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义务进行识别更新并定期评价、检查。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134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BF0EE0" w:rsidRPr="004A4AEB" w:rsidTr="000F12FA">
        <w:trPr>
          <w:trHeight w:val="1968"/>
        </w:trPr>
        <w:tc>
          <w:tcPr>
            <w:tcW w:w="1809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E8.1</w:t>
            </w: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S4.4.6</w:t>
            </w:r>
          </w:p>
        </w:tc>
        <w:tc>
          <w:tcPr>
            <w:tcW w:w="10455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公司策划了如下要求对环境、安全体系运行进行控制，具体如下：</w:t>
            </w: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1、公司编制了</w:t>
            </w: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管理规定和程序文件</w:t>
            </w: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，规定了生产</w:t>
            </w:r>
            <w:r w:rsidR="001B6D9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</w:t>
            </w: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1B6D9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测试过程、</w:t>
            </w: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销售过程环境、安全管理的要求。</w:t>
            </w:r>
          </w:p>
          <w:p w:rsidR="00604735" w:rsidRPr="004A4AEB" w:rsidRDefault="00BF0EE0" w:rsidP="00604735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2、</w:t>
            </w:r>
            <w:r w:rsidR="00604735"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公司无生产废水外排，</w:t>
            </w:r>
            <w:r w:rsidR="006047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标定用水循环使用，定期排出用于厂区绿化和降尘，</w:t>
            </w:r>
            <w:r w:rsidR="00604735"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生活</w:t>
            </w:r>
            <w:r w:rsidR="006047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废水洒在厂区绿化和降尘不</w:t>
            </w:r>
            <w:r w:rsidR="00604735"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外排；</w:t>
            </w:r>
            <w:r w:rsidR="006047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有旱厕一处，定期清掏外运用于积肥。</w:t>
            </w:r>
          </w:p>
          <w:p w:rsidR="00BF0EE0" w:rsidRPr="004A4AEB" w:rsidRDefault="00BF0EE0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u w:val="single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3、由办公室负责全公司的消防器材的管理，生活区、办公区均配置了灭火器等消防装置。现场各类物资均分类存放，有垃圾桶，统一收集有关固废。办公区已放置了干粉灭火器，均在有效期内。 </w:t>
            </w:r>
          </w:p>
          <w:p w:rsidR="00BF0EE0" w:rsidRPr="004A4AEB" w:rsidRDefault="00BF0EE0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4、工伤保险：公司职工均参加了养老保险、工伤保险等。</w:t>
            </w:r>
          </w:p>
          <w:p w:rsidR="00BF0EE0" w:rsidRPr="004A4AEB" w:rsidRDefault="00BF0EE0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5、查2019年度用于环保和职业健康安全的资金投入约</w:t>
            </w:r>
            <w:r w:rsidR="000876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000元，主要是绿化、培训教育、劳保用品、保险、消防器材等。</w:t>
            </w:r>
          </w:p>
          <w:p w:rsidR="00B4275C" w:rsidRPr="00B4275C" w:rsidRDefault="00BF0EE0" w:rsidP="00B4275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6、</w:t>
            </w:r>
            <w:r w:rsidR="00B4275C" w:rsidRPr="00B4275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查到2012年6月份的环评报告，2012年7月5日海兴县环保局的环评批复（</w:t>
            </w:r>
            <w:proofErr w:type="gramStart"/>
            <w:r w:rsidR="00B4275C" w:rsidRPr="00B4275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海环表</w:t>
            </w:r>
            <w:proofErr w:type="gramEnd"/>
            <w:r w:rsidR="00B4275C" w:rsidRPr="00B4275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2012 14号）、2017年6月1日海兴县环保局的环评验收报告（</w:t>
            </w:r>
            <w:proofErr w:type="gramStart"/>
            <w:r w:rsidR="00B4275C" w:rsidRPr="00B4275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海环验</w:t>
            </w:r>
            <w:proofErr w:type="gramEnd"/>
            <w:r w:rsidR="00B4275C" w:rsidRPr="00B4275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2017  19号）。</w:t>
            </w:r>
          </w:p>
          <w:p w:rsidR="00BF0EE0" w:rsidRPr="004A4AEB" w:rsidRDefault="00B4275C" w:rsidP="00B4275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4275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查到海兴县环保局颁发的排污许可证，编号PWX-130924-0073-18，有效期2018年7月6日至2021年7月5日。</w:t>
            </w:r>
            <w:r w:rsidR="00BF0EE0"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公司已经通过了环评验收。</w:t>
            </w:r>
          </w:p>
          <w:p w:rsidR="00565E6F" w:rsidRDefault="00565E6F" w:rsidP="004A4AEB">
            <w:pPr>
              <w:snapToGrid w:val="0"/>
              <w:spacing w:line="360" w:lineRule="auto"/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巡视办公区、厂区：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企业位于厂区位于</w:t>
            </w:r>
            <w:bookmarkStart w:id="0" w:name="生产地址"/>
            <w:r w:rsidR="009A6882" w:rsidRPr="009A688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海兴县海</w:t>
            </w:r>
            <w:proofErr w:type="gramStart"/>
            <w:r w:rsidR="009A6882" w:rsidRPr="009A688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郭</w:t>
            </w:r>
            <w:proofErr w:type="gramEnd"/>
            <w:r w:rsidR="009A6882" w:rsidRPr="009A688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公路东芦草干沟北</w:t>
            </w:r>
            <w:bookmarkEnd w:id="0"/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，企业属于一般机械加工行业，企业四邻无敏感区域。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办公区卫生保持较好，管理较好，无废水乱排现象，无浪费水电现象。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查看各办公区域电脑，空调等办公设施齐全，用电规范，无临时线使用。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办公区域、配置了消防器材、粉灭火器，查看指针在绿区，有效。 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办公车辆均经过年审，司机驾驶证在有效期内。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办公区域均有固废分类垃圾</w:t>
            </w:r>
            <w:proofErr w:type="gramStart"/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蒌</w:t>
            </w:r>
            <w:proofErr w:type="gramEnd"/>
            <w:r w:rsidRPr="004A4AE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，未发现乱存放废纸、废电池、硒鼓等情况。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134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BF0EE0" w:rsidRPr="004A4AEB" w:rsidTr="000F12FA">
        <w:trPr>
          <w:trHeight w:val="1968"/>
        </w:trPr>
        <w:tc>
          <w:tcPr>
            <w:tcW w:w="1809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E8.2</w:t>
            </w: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sz w:val="24"/>
                <w:szCs w:val="24"/>
              </w:rPr>
              <w:t>S4.4.7</w:t>
            </w:r>
          </w:p>
        </w:tc>
        <w:tc>
          <w:tcPr>
            <w:tcW w:w="10455" w:type="dxa"/>
            <w:vAlign w:val="center"/>
          </w:tcPr>
          <w:p w:rsidR="00BF0EE0" w:rsidRPr="004A4AEB" w:rsidRDefault="00BF0EE0" w:rsidP="004A4AE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编制了《应急准备和响应管理程</w:t>
            </w:r>
            <w:r w:rsidRPr="004A4AE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序》，确定的紧急情况有：火灾、触电、人身伤害等。</w:t>
            </w: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提供了应急预案，其中包括目的、适用范围、职责、应急处理细则、演习、必备资料等，相关内容基本充分。</w:t>
            </w:r>
          </w:p>
          <w:p w:rsidR="00BF0EE0" w:rsidRPr="004A4AEB" w:rsidRDefault="00BF0EE0" w:rsidP="004A4AE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应急设施配置：在院内、办公场所内、车间内、仓库内均配备了灭火器、消防栓等消防设施，状态有效。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查2019.</w:t>
            </w:r>
            <w:r w:rsidR="009A688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.18日的《火灾应急预案演练记录》，演练地点：车间；参加人员各岗位人员；记录</w:t>
            </w: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演练过程、急救措施等内容。演练后对应急预案进行了评审，此次演练基本完成了任务，提高了公司全体员工的应急反应能力。评审人员冯文君、姚鹤姗等。</w:t>
            </w:r>
          </w:p>
          <w:p w:rsidR="00BF0EE0" w:rsidRPr="004A4AEB" w:rsidRDefault="00BF0EE0" w:rsidP="004A4AEB">
            <w:pPr>
              <w:spacing w:line="360" w:lineRule="auto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查到应急准备和响应《管理过程检查记录表》，检查内容：当紧急情况发生时，有关信息如何上报，本部门的应急应变小组成员是否培训和演练，自救与互救能力，灭火器使用，防护用具的使用，应急响应程序是否清楚等，抽查2019.</w:t>
            </w:r>
            <w:r w:rsidR="00A464C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464C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30</w:t>
            </w: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="00A464C3" w:rsidRPr="00A464C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杨秀锦、冯文君、林卫东</w:t>
            </w:r>
            <w:r w:rsidR="00A464C3" w:rsidRPr="00A464C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</w:t>
            </w: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对办公室、生产区，仓库进行了检查，符合要求。</w:t>
            </w:r>
          </w:p>
          <w:p w:rsidR="00BF0EE0" w:rsidRPr="004A4AEB" w:rsidRDefault="00BF0EE0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134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BF0EE0" w:rsidRPr="004A4AEB" w:rsidTr="000F12FA">
        <w:trPr>
          <w:trHeight w:val="2110"/>
        </w:trPr>
        <w:tc>
          <w:tcPr>
            <w:tcW w:w="1809" w:type="dxa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绩效测量和监视</w:t>
            </w:r>
          </w:p>
        </w:tc>
        <w:tc>
          <w:tcPr>
            <w:tcW w:w="1311" w:type="dxa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E9.1.1</w:t>
            </w: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S4.5.1</w:t>
            </w:r>
          </w:p>
        </w:tc>
        <w:tc>
          <w:tcPr>
            <w:tcW w:w="10455" w:type="dxa"/>
            <w:vAlign w:val="center"/>
          </w:tcPr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管理体系目标考核按季度进行，抽查到2019年</w:t>
            </w:r>
            <w:r w:rsidR="00623A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623A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日目标考核记录，办公室负责考核，公司和分解的各部门管理目标均已完成。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查到环境管理运行《管理过程检查记录表》，2019.</w:t>
            </w:r>
            <w:r w:rsidR="001541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.2</w:t>
            </w:r>
            <w:r w:rsidR="001541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="00623A94" w:rsidRPr="00623A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杨秀锦、冯文君、林卫东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办公室、生产部、供销部、质检部检查，内容涉及是否制定了《环境管理运行控制程序》并对其定期检查和考核。是否识别评价了本部门的重要环境因素、其重要环境因素是什么。是否识别评价更新了适用的法律法规。对分管的环境因素控制项目，是制定了运行管理规定。本部门分解的环境目标指标，采取什么措施进行控制。水资源是否有跑、冒、滴、漏现象。电能资源使用有无不</w:t>
            </w:r>
            <w:proofErr w:type="gramStart"/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合理浪费</w:t>
            </w:r>
            <w:proofErr w:type="gramEnd"/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情况。办公用品是否做到合理使用，有无浪费。对噪声是否进行了管理控制。固废有无乱丢现象，对其是否进行统一分类，回收处理。所辖区</w:t>
            </w:r>
            <w:proofErr w:type="gramStart"/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域是否</w:t>
            </w:r>
            <w:proofErr w:type="gramEnd"/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干净、整洁，有无污水、废弃物等。是否制定应急预案，对程序制定信息汇总，物资准备，响应实施，督促检查准备是否充分。检查结果均正常。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查到《</w:t>
            </w:r>
            <w:r w:rsidR="001541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生产生活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环境监视和测量检查记录表》，2019.</w:t>
            </w:r>
            <w:r w:rsidR="001541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1541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28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="0015412C" w:rsidRPr="001541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杨秀锦、冯文君、林卫东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对办公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室、生产部、供销部、质检部检查，内容涉及：是否制定了和相关程序管理办法；目标、指标管理方案实施情况；固体废弃物处理情况；用电管理情况；废水管理情况；噪声管理情况；粉尘管理情况；办公用品使用情况；生活垃圾管理情况；灭火器管理等。检查结果均正常。</w:t>
            </w:r>
          </w:p>
          <w:p w:rsidR="00BF0EE0" w:rsidRPr="004A4AEB" w:rsidRDefault="00BF0EE0" w:rsidP="006C70E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查到职业健康安全管理运行《管理过程检查记录表》，2019.</w:t>
            </w:r>
            <w:r w:rsidR="008047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.2</w:t>
            </w:r>
            <w:r w:rsidR="008047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="0080470C" w:rsidRPr="008047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杨秀锦、冯文君、林卫东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办公室、生产部、供销部、质检部检查，内容涉及是否制定了《职业健康安全管理运行控制程序》并对其定期检查和考核。是否识别评价了本部门的重要危险源。对分管的危险源控制项目，是制定了运行管理规定或作业指导书。本部门分解的目标指标是？采取什么措施进行控制。灭火器配备不足或故障。无漏电保护装置。电线电器老化等。检查结果均正常。</w:t>
            </w:r>
          </w:p>
          <w:p w:rsidR="00BF0EE0" w:rsidRPr="004A4AEB" w:rsidRDefault="00BF0EE0" w:rsidP="0050670C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查到《职业健康安全绩效检查记录表》，2019.</w:t>
            </w:r>
            <w:r w:rsidR="008047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8047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0日冯文君、</w:t>
            </w:r>
            <w:r w:rsidR="008047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杨秀锦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办公室、生产部、供销部、质检部检查，内容涉及：体系运行；目、指标方案实施；消防管理；重要风险作业；监测设备维护；危险源控制；应急准备；设备设施防护装置状态；规程、制度执行；不符合、事故、事件发生、处理；员工安全意识能力等，检查结果均正常。</w:t>
            </w:r>
          </w:p>
          <w:p w:rsidR="00BF0EE0" w:rsidRDefault="00BF0EE0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未有上级主管部门的监督检查。</w:t>
            </w:r>
          </w:p>
          <w:p w:rsidR="00553B42" w:rsidRPr="004A4AEB" w:rsidRDefault="00553B42" w:rsidP="00293842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9384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查到环评验收监测报告，2017.4.30日对废气噪声进行了监测（河北宝隆2017环检YS0404号），达标排放。查到河北省排污许可证监测报告，2018.7.2日对废气噪声进行了监测（报告编号CZYZ18F27Z01Z号），达标排放。</w:t>
            </w:r>
          </w:p>
          <w:p w:rsidR="00BF0EE0" w:rsidRPr="004A4AEB" w:rsidRDefault="005A6D02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9384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</w:t>
            </w:r>
            <w:r w:rsidR="006C70E4" w:rsidRPr="0029384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2019.7.20日海兴利民医院的</w:t>
            </w:r>
            <w:r w:rsidR="00BF0EE0" w:rsidRPr="0029384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职业健康</w:t>
            </w:r>
            <w:r w:rsidR="00643DBF" w:rsidRPr="0029384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检查结果报告书</w:t>
            </w:r>
            <w:r w:rsidR="00BF0EE0" w:rsidRPr="0029384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50670C" w:rsidRPr="0029384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经对公司职业健康安全关键岗位人员进行健康体检，未发现职业病</w:t>
            </w:r>
            <w:r w:rsidR="00BF0EE0" w:rsidRPr="0029384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134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X</w:t>
            </w:r>
          </w:p>
        </w:tc>
      </w:tr>
      <w:tr w:rsidR="00BF0EE0" w:rsidRPr="004A4AEB" w:rsidTr="000F12FA">
        <w:trPr>
          <w:trHeight w:val="2110"/>
        </w:trPr>
        <w:tc>
          <w:tcPr>
            <w:tcW w:w="1809" w:type="dxa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4A4AE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4A4AE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义务、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法律法规和其他要求</w:t>
            </w:r>
          </w:p>
        </w:tc>
        <w:tc>
          <w:tcPr>
            <w:tcW w:w="1311" w:type="dxa"/>
            <w:vAlign w:val="center"/>
          </w:tcPr>
          <w:p w:rsidR="00BF0EE0" w:rsidRPr="004A4AEB" w:rsidRDefault="00BF0EE0" w:rsidP="004A4AE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E6.1.3 </w:t>
            </w:r>
          </w:p>
          <w:p w:rsidR="00BF0EE0" w:rsidRPr="004A4AEB" w:rsidRDefault="00BF0EE0" w:rsidP="004A4AE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S4.3.2</w:t>
            </w:r>
          </w:p>
        </w:tc>
        <w:tc>
          <w:tcPr>
            <w:tcW w:w="10455" w:type="dxa"/>
            <w:vAlign w:val="center"/>
          </w:tcPr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编制了《法律法规和其它要求获取、识别控制程序》，对法律法规的识别更新和应用进行规定。办公室为主控部门。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“法律法规清单”：如《中华人民共和国环境保护法》、《中华人民共和国环境影响评价法》、《中华人民共和国水污染防治法》、《中华人民共和国大气污染防治法》、《工伤保险条例》、《中华人民共和国职业病防治法》、《河北省大气污染防治条例》、《沧州市人民政府关于印发沧州市重点县（市）和重点企业节能减排目标考核方案》的通知等。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已识别法律法规及其它要求的适用条款，并与环境因素、危险源相对应。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1134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BF0EE0" w:rsidRPr="004A4AEB" w:rsidTr="000F12FA">
        <w:trPr>
          <w:trHeight w:val="676"/>
        </w:trPr>
        <w:tc>
          <w:tcPr>
            <w:tcW w:w="1809" w:type="dxa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</w:t>
            </w:r>
            <w:proofErr w:type="gramStart"/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</w:tcPr>
          <w:p w:rsidR="00BF0EE0" w:rsidRPr="004A4AEB" w:rsidRDefault="00BF0EE0" w:rsidP="004A4AE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E9.1.2 </w:t>
            </w:r>
          </w:p>
          <w:p w:rsidR="00BF0EE0" w:rsidRPr="004A4AEB" w:rsidRDefault="00BF0EE0" w:rsidP="004A4AE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S:4.5.2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编制了《合规性评价程序》，其中规定了对本公司法规及其他要求的合</w:t>
            </w:r>
            <w:proofErr w:type="gramStart"/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性评价的要求。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现场提供了2019.</w:t>
            </w:r>
            <w:r w:rsidR="00A34A6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A34A6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日的“合</w:t>
            </w:r>
            <w:proofErr w:type="gramStart"/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性评价”记录，</w:t>
            </w:r>
            <w:r w:rsidR="00A34A6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冯文君等对收集的法规进行了评价，</w:t>
            </w:r>
            <w:r w:rsidR="00B31A6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张金明批准。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抽3个法规评价情况如下：</w:t>
            </w:r>
          </w:p>
          <w:p w:rsidR="00BF0EE0" w:rsidRPr="004A4AEB" w:rsidRDefault="00BF0EE0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抽《中华人民共和国环境噪声污染防治法》，对应的环境因素：噪声排放；适用条款：第二、三、四章/环境保护；适用部门：公司各部门；评价结果：符合要求。</w:t>
            </w:r>
          </w:p>
          <w:p w:rsidR="00BF0EE0" w:rsidRPr="004A4AEB" w:rsidRDefault="00BF0EE0" w:rsidP="004A4AEB">
            <w:pPr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再抽《工伤保险条例》、《中华人民共和国职业病防治法》</w:t>
            </w:r>
            <w:r w:rsidR="00041E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041E10">
              <w:rPr>
                <w:rFonts w:ascii="宋体" w:hAnsi="宋体" w:hint="eastAsia"/>
                <w:sz w:val="24"/>
              </w:rPr>
              <w:t>沧州市消防安全管理考核奖惩办法</w:t>
            </w:r>
            <w:bookmarkStart w:id="1" w:name="_GoBack"/>
            <w:bookmarkEnd w:id="1"/>
            <w:r w:rsidR="00041E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的评价“合</w:t>
            </w:r>
            <w:proofErr w:type="gramStart"/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性评价”记录，记录内容基本同上，均符合要求。</w:t>
            </w:r>
          </w:p>
          <w:p w:rsidR="00BF0EE0" w:rsidRPr="004A4AEB" w:rsidRDefault="00BF0EE0" w:rsidP="004A4AEB">
            <w:pPr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A4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134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BF0EE0" w:rsidRPr="004A4AEB" w:rsidTr="000F12FA">
        <w:trPr>
          <w:trHeight w:val="758"/>
        </w:trPr>
        <w:tc>
          <w:tcPr>
            <w:tcW w:w="1809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EE0" w:rsidRPr="004A4AEB" w:rsidRDefault="00BF0EE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4A4AEB" w:rsidRDefault="00971600" w:rsidP="004A4AE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A4AEB">
        <w:rPr>
          <w:rFonts w:asciiTheme="minorEastAsia" w:eastAsiaTheme="minorEastAsia" w:hAnsiTheme="minorEastAsia"/>
          <w:sz w:val="24"/>
          <w:szCs w:val="24"/>
        </w:rPr>
        <w:ptab w:relativeTo="margin" w:alignment="center" w:leader="none"/>
      </w:r>
    </w:p>
    <w:p w:rsidR="007757F3" w:rsidRPr="004A4AEB" w:rsidRDefault="007757F3" w:rsidP="004A4AE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757F3" w:rsidRPr="004A4AEB" w:rsidRDefault="007757F3" w:rsidP="004A4AEB">
      <w:pPr>
        <w:pStyle w:val="a4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A4AEB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sectPr w:rsidR="007757F3" w:rsidRPr="004A4AEB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EF" w:rsidRDefault="00EE42EF" w:rsidP="008973EE">
      <w:r>
        <w:separator/>
      </w:r>
    </w:p>
  </w:endnote>
  <w:endnote w:type="continuationSeparator" w:id="0">
    <w:p w:rsidR="00EE42EF" w:rsidRDefault="00EE42E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1E10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1E10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EF" w:rsidRDefault="00EE42EF" w:rsidP="008973EE">
      <w:r>
        <w:separator/>
      </w:r>
    </w:p>
  </w:footnote>
  <w:footnote w:type="continuationSeparator" w:id="0">
    <w:p w:rsidR="00EE42EF" w:rsidRDefault="00EE42E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EE42E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937872" w:rsidP="007757F3">
                <w:r>
                  <w:rPr>
                    <w:rFonts w:hint="eastAsia"/>
                    <w:sz w:val="18"/>
                    <w:szCs w:val="18"/>
                  </w:rPr>
                  <w:t xml:space="preserve">D </w:t>
                </w:r>
                <w:r w:rsidR="00F35CD7"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 w:rsidR="00F35CD7">
                  <w:rPr>
                    <w:rFonts w:hint="eastAsia"/>
                    <w:sz w:val="18"/>
                    <w:szCs w:val="18"/>
                  </w:rPr>
                  <w:t>I-</w:t>
                </w:r>
                <w:r>
                  <w:rPr>
                    <w:rFonts w:hint="eastAsia"/>
                    <w:sz w:val="18"/>
                    <w:szCs w:val="18"/>
                  </w:rPr>
                  <w:t>31</w:t>
                </w:r>
                <w:r w:rsidR="00F35CD7"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274AE01"/>
    <w:multiLevelType w:val="singleLevel"/>
    <w:tmpl w:val="5274AE0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41E10"/>
    <w:rsid w:val="0005199E"/>
    <w:rsid w:val="0005697E"/>
    <w:rsid w:val="000579CF"/>
    <w:rsid w:val="00081EEA"/>
    <w:rsid w:val="00082216"/>
    <w:rsid w:val="00082398"/>
    <w:rsid w:val="000849D2"/>
    <w:rsid w:val="000876EA"/>
    <w:rsid w:val="000A5E44"/>
    <w:rsid w:val="000B1394"/>
    <w:rsid w:val="000B40BD"/>
    <w:rsid w:val="000C123B"/>
    <w:rsid w:val="000D5401"/>
    <w:rsid w:val="000D697A"/>
    <w:rsid w:val="000D7766"/>
    <w:rsid w:val="000E2B69"/>
    <w:rsid w:val="000E7EF7"/>
    <w:rsid w:val="000F12FA"/>
    <w:rsid w:val="000F35F1"/>
    <w:rsid w:val="001022F1"/>
    <w:rsid w:val="001037D5"/>
    <w:rsid w:val="00145688"/>
    <w:rsid w:val="0015412C"/>
    <w:rsid w:val="001677C1"/>
    <w:rsid w:val="00185481"/>
    <w:rsid w:val="001918ED"/>
    <w:rsid w:val="00192A7F"/>
    <w:rsid w:val="001A1EFF"/>
    <w:rsid w:val="001A2D7F"/>
    <w:rsid w:val="001A3DF8"/>
    <w:rsid w:val="001A572D"/>
    <w:rsid w:val="001B6D91"/>
    <w:rsid w:val="001C3359"/>
    <w:rsid w:val="001D168D"/>
    <w:rsid w:val="001D4AD8"/>
    <w:rsid w:val="001D54FF"/>
    <w:rsid w:val="001E1974"/>
    <w:rsid w:val="001F3FF9"/>
    <w:rsid w:val="00202BC2"/>
    <w:rsid w:val="00203011"/>
    <w:rsid w:val="00210F5A"/>
    <w:rsid w:val="00214113"/>
    <w:rsid w:val="00215081"/>
    <w:rsid w:val="00222532"/>
    <w:rsid w:val="00237445"/>
    <w:rsid w:val="002531AF"/>
    <w:rsid w:val="002651A6"/>
    <w:rsid w:val="00267F3C"/>
    <w:rsid w:val="00293842"/>
    <w:rsid w:val="002963C7"/>
    <w:rsid w:val="002973F0"/>
    <w:rsid w:val="002975C1"/>
    <w:rsid w:val="002A0E6E"/>
    <w:rsid w:val="002A33CC"/>
    <w:rsid w:val="002B1808"/>
    <w:rsid w:val="002B43FA"/>
    <w:rsid w:val="002B6D4A"/>
    <w:rsid w:val="002C1ACE"/>
    <w:rsid w:val="002C3E0D"/>
    <w:rsid w:val="002D2A3B"/>
    <w:rsid w:val="002D41FB"/>
    <w:rsid w:val="002E0587"/>
    <w:rsid w:val="002E1E1D"/>
    <w:rsid w:val="00326FC1"/>
    <w:rsid w:val="00327247"/>
    <w:rsid w:val="00337922"/>
    <w:rsid w:val="00340867"/>
    <w:rsid w:val="00342857"/>
    <w:rsid w:val="003608CB"/>
    <w:rsid w:val="003627B6"/>
    <w:rsid w:val="003708D5"/>
    <w:rsid w:val="00372886"/>
    <w:rsid w:val="00374913"/>
    <w:rsid w:val="0038061A"/>
    <w:rsid w:val="0038063B"/>
    <w:rsid w:val="00380837"/>
    <w:rsid w:val="00382EDD"/>
    <w:rsid w:val="003836CA"/>
    <w:rsid w:val="00385EF8"/>
    <w:rsid w:val="00386A98"/>
    <w:rsid w:val="0039124F"/>
    <w:rsid w:val="00397D15"/>
    <w:rsid w:val="003A1E9C"/>
    <w:rsid w:val="003A5CBF"/>
    <w:rsid w:val="003D6BE3"/>
    <w:rsid w:val="003D6D29"/>
    <w:rsid w:val="003E0E52"/>
    <w:rsid w:val="003F20A5"/>
    <w:rsid w:val="00400B96"/>
    <w:rsid w:val="00405D5F"/>
    <w:rsid w:val="00410914"/>
    <w:rsid w:val="00415AA3"/>
    <w:rsid w:val="00420C60"/>
    <w:rsid w:val="00422465"/>
    <w:rsid w:val="00430432"/>
    <w:rsid w:val="00433759"/>
    <w:rsid w:val="0043494E"/>
    <w:rsid w:val="004414A5"/>
    <w:rsid w:val="00456697"/>
    <w:rsid w:val="00465FE1"/>
    <w:rsid w:val="00475491"/>
    <w:rsid w:val="00476EAE"/>
    <w:rsid w:val="004869FB"/>
    <w:rsid w:val="00491735"/>
    <w:rsid w:val="00494A46"/>
    <w:rsid w:val="004A4AEB"/>
    <w:rsid w:val="004B217F"/>
    <w:rsid w:val="004B3E7F"/>
    <w:rsid w:val="004C026E"/>
    <w:rsid w:val="004C07FE"/>
    <w:rsid w:val="004D3E4C"/>
    <w:rsid w:val="004F185D"/>
    <w:rsid w:val="0050085A"/>
    <w:rsid w:val="005056ED"/>
    <w:rsid w:val="0050670C"/>
    <w:rsid w:val="00517E4C"/>
    <w:rsid w:val="00521CF0"/>
    <w:rsid w:val="00527840"/>
    <w:rsid w:val="0053208B"/>
    <w:rsid w:val="00534814"/>
    <w:rsid w:val="00536930"/>
    <w:rsid w:val="00553B42"/>
    <w:rsid w:val="00560A2A"/>
    <w:rsid w:val="00564E53"/>
    <w:rsid w:val="00565E6F"/>
    <w:rsid w:val="00583277"/>
    <w:rsid w:val="00592C3E"/>
    <w:rsid w:val="005A000F"/>
    <w:rsid w:val="005A6D02"/>
    <w:rsid w:val="005B173D"/>
    <w:rsid w:val="005B6888"/>
    <w:rsid w:val="005C631E"/>
    <w:rsid w:val="005F5AB2"/>
    <w:rsid w:val="005F6C65"/>
    <w:rsid w:val="00600F02"/>
    <w:rsid w:val="0060444D"/>
    <w:rsid w:val="00604735"/>
    <w:rsid w:val="00623A94"/>
    <w:rsid w:val="00642776"/>
    <w:rsid w:val="00643DBF"/>
    <w:rsid w:val="00644FE2"/>
    <w:rsid w:val="00645FB8"/>
    <w:rsid w:val="00651986"/>
    <w:rsid w:val="006545E8"/>
    <w:rsid w:val="00664736"/>
    <w:rsid w:val="00665980"/>
    <w:rsid w:val="0067640C"/>
    <w:rsid w:val="006836D9"/>
    <w:rsid w:val="00695256"/>
    <w:rsid w:val="00695570"/>
    <w:rsid w:val="00696AF1"/>
    <w:rsid w:val="006A3B31"/>
    <w:rsid w:val="006A68F3"/>
    <w:rsid w:val="006B4127"/>
    <w:rsid w:val="006C24BF"/>
    <w:rsid w:val="006C2623"/>
    <w:rsid w:val="006C40B9"/>
    <w:rsid w:val="006C70E4"/>
    <w:rsid w:val="006C784C"/>
    <w:rsid w:val="006E374B"/>
    <w:rsid w:val="006E678B"/>
    <w:rsid w:val="0070367F"/>
    <w:rsid w:val="007041A2"/>
    <w:rsid w:val="00712F3C"/>
    <w:rsid w:val="007170AA"/>
    <w:rsid w:val="00727DD7"/>
    <w:rsid w:val="00732B66"/>
    <w:rsid w:val="00737C8F"/>
    <w:rsid w:val="00740459"/>
    <w:rsid w:val="007406DE"/>
    <w:rsid w:val="00743E79"/>
    <w:rsid w:val="00744BEA"/>
    <w:rsid w:val="00751532"/>
    <w:rsid w:val="00751C37"/>
    <w:rsid w:val="00755224"/>
    <w:rsid w:val="0075769B"/>
    <w:rsid w:val="007632CF"/>
    <w:rsid w:val="007757F3"/>
    <w:rsid w:val="007815DC"/>
    <w:rsid w:val="007A29DE"/>
    <w:rsid w:val="007A47FB"/>
    <w:rsid w:val="007B106B"/>
    <w:rsid w:val="007B275D"/>
    <w:rsid w:val="007E6AEB"/>
    <w:rsid w:val="007F01EC"/>
    <w:rsid w:val="007F3604"/>
    <w:rsid w:val="007F7DF2"/>
    <w:rsid w:val="0080470C"/>
    <w:rsid w:val="008079FA"/>
    <w:rsid w:val="00810D58"/>
    <w:rsid w:val="00835B31"/>
    <w:rsid w:val="00843075"/>
    <w:rsid w:val="00844848"/>
    <w:rsid w:val="008646DE"/>
    <w:rsid w:val="00864902"/>
    <w:rsid w:val="00864BE7"/>
    <w:rsid w:val="00865200"/>
    <w:rsid w:val="00871695"/>
    <w:rsid w:val="00883873"/>
    <w:rsid w:val="00891C25"/>
    <w:rsid w:val="008973EE"/>
    <w:rsid w:val="008976E1"/>
    <w:rsid w:val="008D089D"/>
    <w:rsid w:val="008F0B04"/>
    <w:rsid w:val="008F7C55"/>
    <w:rsid w:val="008F7FF3"/>
    <w:rsid w:val="0092799E"/>
    <w:rsid w:val="00930694"/>
    <w:rsid w:val="00934679"/>
    <w:rsid w:val="0093521F"/>
    <w:rsid w:val="00937872"/>
    <w:rsid w:val="00940ADC"/>
    <w:rsid w:val="00945677"/>
    <w:rsid w:val="00955B84"/>
    <w:rsid w:val="00962F78"/>
    <w:rsid w:val="00965982"/>
    <w:rsid w:val="0096609F"/>
    <w:rsid w:val="00971600"/>
    <w:rsid w:val="009761E2"/>
    <w:rsid w:val="00984342"/>
    <w:rsid w:val="009973B4"/>
    <w:rsid w:val="009A6882"/>
    <w:rsid w:val="009B7EB8"/>
    <w:rsid w:val="009E30DA"/>
    <w:rsid w:val="009E6193"/>
    <w:rsid w:val="009E7DD1"/>
    <w:rsid w:val="009F0473"/>
    <w:rsid w:val="009F7EED"/>
    <w:rsid w:val="00A138EC"/>
    <w:rsid w:val="00A15483"/>
    <w:rsid w:val="00A34A6F"/>
    <w:rsid w:val="00A464C3"/>
    <w:rsid w:val="00A730F3"/>
    <w:rsid w:val="00A801DE"/>
    <w:rsid w:val="00A90A22"/>
    <w:rsid w:val="00A97734"/>
    <w:rsid w:val="00AA5FDD"/>
    <w:rsid w:val="00AA7F40"/>
    <w:rsid w:val="00AB0F3F"/>
    <w:rsid w:val="00AB41FC"/>
    <w:rsid w:val="00AB7D2F"/>
    <w:rsid w:val="00AD1794"/>
    <w:rsid w:val="00AD6F34"/>
    <w:rsid w:val="00AF0AAB"/>
    <w:rsid w:val="00AF616B"/>
    <w:rsid w:val="00B0685B"/>
    <w:rsid w:val="00B23030"/>
    <w:rsid w:val="00B237B9"/>
    <w:rsid w:val="00B23CAA"/>
    <w:rsid w:val="00B31A65"/>
    <w:rsid w:val="00B410EE"/>
    <w:rsid w:val="00B4275C"/>
    <w:rsid w:val="00B8202D"/>
    <w:rsid w:val="00B929FD"/>
    <w:rsid w:val="00B95B99"/>
    <w:rsid w:val="00B95F69"/>
    <w:rsid w:val="00BC2015"/>
    <w:rsid w:val="00BC71B0"/>
    <w:rsid w:val="00BD0EBF"/>
    <w:rsid w:val="00BE3314"/>
    <w:rsid w:val="00BF0EE0"/>
    <w:rsid w:val="00BF597E"/>
    <w:rsid w:val="00C03098"/>
    <w:rsid w:val="00C05E2A"/>
    <w:rsid w:val="00C14685"/>
    <w:rsid w:val="00C267D7"/>
    <w:rsid w:val="00C31C73"/>
    <w:rsid w:val="00C4762C"/>
    <w:rsid w:val="00C51A36"/>
    <w:rsid w:val="00C540A7"/>
    <w:rsid w:val="00C548BE"/>
    <w:rsid w:val="00C55228"/>
    <w:rsid w:val="00C67E19"/>
    <w:rsid w:val="00C67E47"/>
    <w:rsid w:val="00C71E85"/>
    <w:rsid w:val="00C86F9B"/>
    <w:rsid w:val="00C87FEE"/>
    <w:rsid w:val="00C920A9"/>
    <w:rsid w:val="00CA76D3"/>
    <w:rsid w:val="00CB260B"/>
    <w:rsid w:val="00CB5189"/>
    <w:rsid w:val="00CE2A9E"/>
    <w:rsid w:val="00CE315A"/>
    <w:rsid w:val="00CE7BE1"/>
    <w:rsid w:val="00CF147A"/>
    <w:rsid w:val="00CF1726"/>
    <w:rsid w:val="00CF6C5C"/>
    <w:rsid w:val="00D06F59"/>
    <w:rsid w:val="00D31507"/>
    <w:rsid w:val="00D3392D"/>
    <w:rsid w:val="00D429D7"/>
    <w:rsid w:val="00D55E69"/>
    <w:rsid w:val="00D562F6"/>
    <w:rsid w:val="00D70C09"/>
    <w:rsid w:val="00D8388C"/>
    <w:rsid w:val="00DA0DF0"/>
    <w:rsid w:val="00DC4F24"/>
    <w:rsid w:val="00DE146D"/>
    <w:rsid w:val="00DE2D80"/>
    <w:rsid w:val="00DE6FCE"/>
    <w:rsid w:val="00DF76DB"/>
    <w:rsid w:val="00E038E4"/>
    <w:rsid w:val="00E13D9A"/>
    <w:rsid w:val="00E32D13"/>
    <w:rsid w:val="00E43822"/>
    <w:rsid w:val="00E54035"/>
    <w:rsid w:val="00E62996"/>
    <w:rsid w:val="00E63714"/>
    <w:rsid w:val="00E64A51"/>
    <w:rsid w:val="00E74909"/>
    <w:rsid w:val="00E910C0"/>
    <w:rsid w:val="00E97424"/>
    <w:rsid w:val="00EA55F7"/>
    <w:rsid w:val="00EB0164"/>
    <w:rsid w:val="00EB461C"/>
    <w:rsid w:val="00EB65F7"/>
    <w:rsid w:val="00EC42F5"/>
    <w:rsid w:val="00ED0F62"/>
    <w:rsid w:val="00EE42EF"/>
    <w:rsid w:val="00EF36E7"/>
    <w:rsid w:val="00F02D75"/>
    <w:rsid w:val="00F06D09"/>
    <w:rsid w:val="00F11201"/>
    <w:rsid w:val="00F14D99"/>
    <w:rsid w:val="00F32CB9"/>
    <w:rsid w:val="00F33729"/>
    <w:rsid w:val="00F35CD7"/>
    <w:rsid w:val="00F606E1"/>
    <w:rsid w:val="00F65C13"/>
    <w:rsid w:val="00F66B2D"/>
    <w:rsid w:val="00F6739D"/>
    <w:rsid w:val="00F83639"/>
    <w:rsid w:val="00F840C3"/>
    <w:rsid w:val="00F856F5"/>
    <w:rsid w:val="00F956F5"/>
    <w:rsid w:val="00FA0833"/>
    <w:rsid w:val="00FA350D"/>
    <w:rsid w:val="00FA421C"/>
    <w:rsid w:val="00FB03C3"/>
    <w:rsid w:val="00FB34AC"/>
    <w:rsid w:val="00FB5A65"/>
    <w:rsid w:val="00FC7BD3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9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728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rsid w:val="0037288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10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434</cp:revision>
  <dcterms:created xsi:type="dcterms:W3CDTF">2015-06-17T12:51:00Z</dcterms:created>
  <dcterms:modified xsi:type="dcterms:W3CDTF">2019-10-08T21:42:00Z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