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重庆金沃环保工程有限公司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陆志忠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bidi="ar"/>
              </w:rPr>
              <w:t>抽查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 w:bidi="ar"/>
              </w:rPr>
              <w:t>特殊工种电焊工的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bidi="ar"/>
              </w:rPr>
              <w:t>健康体检记录、未能提供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 w:bidi="ar"/>
              </w:rPr>
              <w:t>杨荣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 w:bidi="ar"/>
              </w:rPr>
              <w:t>的健康体检记录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bidi="ar"/>
              </w:rPr>
              <w:t>。不符合标准要求。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0C23DA"/>
    <w:rsid w:val="2563634F"/>
    <w:rsid w:val="614117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2020-12-01T05:19:53Z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