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0665-2020-QEO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重庆金沃环保工程有限公司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Q:18.02.06</w:t>
            </w:r>
          </w:p>
          <w:p>
            <w:pPr>
              <w:spacing w:line="240" w:lineRule="exact"/>
              <w:jc w:val="center"/>
              <w:rPr>
                <w:b/>
                <w:color w:val="000000" w:themeColor="text1"/>
                <w:sz w:val="20"/>
                <w:szCs w:val="20"/>
              </w:rPr>
            </w:pPr>
            <w:r>
              <w:rPr>
                <w:b/>
                <w:color w:val="000000" w:themeColor="text1"/>
                <w:sz w:val="20"/>
                <w:szCs w:val="20"/>
              </w:rPr>
              <w:t>O:18.02.06</w:t>
            </w:r>
          </w:p>
          <w:p>
            <w:pPr>
              <w:spacing w:line="240" w:lineRule="exact"/>
              <w:jc w:val="center"/>
              <w:rPr>
                <w:b/>
                <w:color w:val="000000" w:themeColor="text1"/>
                <w:sz w:val="20"/>
                <w:szCs w:val="20"/>
              </w:rPr>
            </w:pPr>
            <w:r>
              <w:rPr>
                <w:b/>
                <w:color w:val="000000" w:themeColor="text1"/>
                <w:sz w:val="20"/>
                <w:szCs w:val="20"/>
              </w:rPr>
              <w:t>E:18.02.06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b/>
                <w:bCs/>
                <w:sz w:val="20"/>
              </w:rPr>
              <w:t>■</w:t>
            </w:r>
            <w:r>
              <w:rPr>
                <w:rFonts w:ascii="宋体" w:cs="宋体" w:hAnsiTheme="minorHAnsi"/>
                <w:color w:val="000000" w:themeColor="text1"/>
                <w:kern w:val="0"/>
                <w:sz w:val="20"/>
                <w:szCs w:val="20"/>
              </w:rPr>
              <w:t>QMS/</w:t>
            </w:r>
            <w:r>
              <w:rPr>
                <w:rFonts w:hint="eastAsia" w:ascii="宋体" w:hAnsi="宋体"/>
                <w:b/>
                <w:bCs/>
                <w:sz w:val="20"/>
              </w:rPr>
              <w:t>■</w:t>
            </w:r>
            <w:r>
              <w:rPr>
                <w:rFonts w:ascii="宋体" w:cs="宋体" w:hAnsiTheme="minorHAnsi"/>
                <w:color w:val="000000" w:themeColor="text1"/>
                <w:kern w:val="0"/>
                <w:sz w:val="20"/>
                <w:szCs w:val="20"/>
              </w:rPr>
              <w:t>EMS/</w:t>
            </w:r>
            <w:r>
              <w:rPr>
                <w:rFonts w:hint="eastAsia" w:ascii="宋体" w:hAnsi="宋体"/>
                <w:b/>
                <w:bCs/>
                <w:sz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Q：GB/T19001-2016/ISO9001:2015,O：GB/T45001-2020 / ISO45001：2018,E：GB/T 24001-2016/ISO14001:2015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重庆金沃环保工程有限公司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重庆市南岸区南滨路79号1栋16-9号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重庆市巴南区桥口坝村一组1号对面</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401320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陆志忠</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13320217618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陆志忠</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陆志忠</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陆志忠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Q：水处理设备的制造</w:t>
            </w:r>
          </w:p>
          <w:p>
            <w:pPr>
              <w:spacing w:line="320" w:lineRule="exact"/>
              <w:rPr>
                <w:rFonts w:ascii="宋体" w:hAnsi="宋体"/>
                <w:b/>
                <w:color w:val="000000" w:themeColor="text1"/>
                <w:sz w:val="20"/>
                <w:szCs w:val="20"/>
              </w:rPr>
            </w:pPr>
            <w:r>
              <w:rPr>
                <w:rFonts w:ascii="宋体" w:hAnsi="宋体"/>
                <w:b/>
                <w:color w:val="000000" w:themeColor="text1"/>
                <w:sz w:val="20"/>
                <w:szCs w:val="20"/>
              </w:rPr>
              <w:t>O：水处理设备的制造所涉及场所相关的职业健康安全管理活动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E：水处理设备的制造所涉及场所相关的环境管理活动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Q：18.02.06</w:t>
            </w:r>
          </w:p>
          <w:p>
            <w:pPr>
              <w:spacing w:line="320" w:lineRule="exact"/>
              <w:rPr>
                <w:rFonts w:ascii="宋体" w:hAnsi="宋体"/>
                <w:b/>
                <w:color w:val="000000" w:themeColor="text1"/>
                <w:sz w:val="20"/>
                <w:szCs w:val="20"/>
              </w:rPr>
            </w:pPr>
            <w:r>
              <w:rPr>
                <w:rFonts w:ascii="宋体" w:hAnsi="宋体"/>
                <w:b/>
                <w:color w:val="000000" w:themeColor="text1"/>
                <w:sz w:val="20"/>
                <w:szCs w:val="20"/>
              </w:rPr>
              <w:t>O：18.02.06</w:t>
            </w:r>
          </w:p>
          <w:p>
            <w:pPr>
              <w:spacing w:line="320" w:lineRule="exact"/>
              <w:rPr>
                <w:rFonts w:ascii="宋体" w:hAnsi="宋体"/>
                <w:b/>
                <w:color w:val="000000" w:themeColor="text1"/>
                <w:sz w:val="20"/>
                <w:szCs w:val="20"/>
              </w:rPr>
            </w:pPr>
            <w:r>
              <w:rPr>
                <w:rFonts w:ascii="宋体" w:hAnsi="宋体"/>
                <w:b/>
                <w:color w:val="000000" w:themeColor="text1"/>
                <w:sz w:val="20"/>
                <w:szCs w:val="20"/>
              </w:rPr>
              <w:t>E：18.02.06</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2020-03-10 16:23:32</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综合</w:t>
            </w:r>
            <w:r>
              <w:rPr>
                <w:rFonts w:hint="eastAsia" w:ascii="宋体" w:hAnsi="宋体"/>
                <w:b/>
                <w:color w:val="000000" w:themeColor="text1"/>
                <w:sz w:val="20"/>
                <w:szCs w:val="20"/>
              </w:rPr>
              <w:t>部（</w:t>
            </w:r>
            <w:r>
              <w:rPr>
                <w:rFonts w:hint="eastAsia" w:ascii="宋体" w:hAnsi="宋体"/>
                <w:b/>
                <w:color w:val="000000" w:themeColor="text1"/>
                <w:sz w:val="20"/>
                <w:szCs w:val="20"/>
                <w:lang w:val="en-US" w:eastAsia="zh-CN"/>
              </w:rPr>
              <w:t>含</w:t>
            </w:r>
            <w:r>
              <w:rPr>
                <w:rFonts w:hint="eastAsia" w:ascii="宋体" w:hAnsi="宋体"/>
                <w:b/>
                <w:color w:val="000000" w:themeColor="text1"/>
                <w:sz w:val="20"/>
                <w:szCs w:val="20"/>
              </w:rPr>
              <w:t>财务</w:t>
            </w:r>
            <w:r>
              <w:rPr>
                <w:rFonts w:hint="eastAsia" w:ascii="宋体" w:hAnsi="宋体"/>
                <w:b/>
                <w:color w:val="000000" w:themeColor="text1"/>
                <w:sz w:val="20"/>
                <w:szCs w:val="20"/>
                <w:lang w:val="en-US" w:eastAsia="zh-CN"/>
              </w:rPr>
              <w:t>部</w:t>
            </w:r>
            <w:r>
              <w:rPr>
                <w:rFonts w:hint="eastAsia" w:ascii="宋体" w:hAnsi="宋体"/>
                <w:b/>
                <w:color w:val="000000" w:themeColor="text1"/>
                <w:sz w:val="20"/>
                <w:szCs w:val="20"/>
              </w:rPr>
              <w:t>）</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生产技术部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水处理设备的制造</w:t>
            </w:r>
          </w:p>
        </w:tc>
        <w:tc>
          <w:tcPr>
            <w:tcW w:w="2519" w:type="dxa"/>
          </w:tcPr>
          <w:p>
            <w:pPr>
              <w:rPr>
                <w:b/>
                <w:color w:val="000000" w:themeColor="text1"/>
                <w:sz w:val="20"/>
                <w:szCs w:val="20"/>
              </w:rPr>
            </w:pPr>
            <w:r>
              <w:rPr>
                <w:rFonts w:hint="eastAsia"/>
                <w:b/>
                <w:color w:val="000000" w:themeColor="text1"/>
                <w:sz w:val="20"/>
                <w:szCs w:val="20"/>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Times New Roman"/>
                <w:szCs w:val="21"/>
                <w:highlight w:val="none"/>
                <w:lang w:val="en-US" w:eastAsia="zh-CN"/>
              </w:rPr>
              <w:t>《JWRO型反渗透净水器》Q/JW03-2020企业</w:t>
            </w:r>
            <w:r>
              <w:rPr>
                <w:rFonts w:hint="eastAsia" w:ascii="宋体" w:hAnsi="宋体" w:eastAsia="宋体" w:cs="Times New Roman"/>
                <w:szCs w:val="21"/>
                <w:highlight w:val="none"/>
                <w:lang w:val="en-US" w:eastAsia="zh-CN"/>
              </w:rPr>
              <w:t>标准</w:t>
            </w:r>
            <w:r>
              <w:rPr>
                <w:rFonts w:hint="eastAsia" w:ascii="宋体" w:hAnsi="宋体" w:eastAsia="宋体" w:cs="Times New Roman"/>
                <w:szCs w:val="21"/>
                <w:highlight w:val="none"/>
                <w:lang w:val="en-US" w:eastAsia="zh-CN"/>
              </w:rPr>
              <w:t>、合同协议等</w:t>
            </w:r>
          </w:p>
        </w:tc>
      </w:tr>
    </w:tbl>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w:t>
      </w:r>
      <w:r>
        <w:rPr>
          <w:rFonts w:hint="eastAsia"/>
          <w:b/>
          <w:color w:val="000000" w:themeColor="text1"/>
          <w:spacing w:val="-10"/>
          <w:szCs w:val="21"/>
          <w:u w:val="none"/>
        </w:rPr>
        <w:t>20</w:t>
      </w:r>
      <w:r>
        <w:rPr>
          <w:rFonts w:hint="eastAsia"/>
          <w:b/>
          <w:color w:val="000000" w:themeColor="text1"/>
          <w:spacing w:val="-10"/>
          <w:szCs w:val="21"/>
          <w:u w:val="none"/>
          <w:lang w:val="en-US" w:eastAsia="zh-CN"/>
        </w:rPr>
        <w:t>20</w:t>
      </w:r>
      <w:r>
        <w:rPr>
          <w:rFonts w:hint="eastAsia"/>
          <w:b/>
          <w:color w:val="000000" w:themeColor="text1"/>
          <w:spacing w:val="-10"/>
          <w:szCs w:val="21"/>
          <w:u w:val="none"/>
        </w:rPr>
        <w:t>年3月</w:t>
      </w:r>
      <w:bookmarkStart w:id="21" w:name="OLE_LINK1"/>
      <w:r>
        <w:rPr>
          <w:rFonts w:hint="eastAsia"/>
          <w:b/>
          <w:color w:val="000000" w:themeColor="text1"/>
          <w:spacing w:val="-10"/>
          <w:szCs w:val="21"/>
          <w:u w:val="none"/>
        </w:rPr>
        <w:t>1</w:t>
      </w:r>
      <w:r>
        <w:rPr>
          <w:rFonts w:hint="eastAsia"/>
          <w:b/>
          <w:color w:val="000000" w:themeColor="text1"/>
          <w:spacing w:val="-10"/>
          <w:szCs w:val="21"/>
          <w:u w:val="none"/>
          <w:lang w:val="en-US" w:eastAsia="zh-CN"/>
        </w:rPr>
        <w:t>0</w:t>
      </w:r>
      <w:r>
        <w:rPr>
          <w:rFonts w:hint="eastAsia"/>
          <w:b/>
          <w:color w:val="000000" w:themeColor="text1"/>
          <w:spacing w:val="-10"/>
          <w:szCs w:val="21"/>
          <w:u w:val="none"/>
        </w:rPr>
        <w:t>日</w:t>
      </w:r>
      <w:bookmarkEnd w:id="21"/>
      <w:r>
        <w:rPr>
          <w:rFonts w:hint="eastAsia"/>
          <w:b/>
          <w:color w:val="000000" w:themeColor="text1"/>
          <w:spacing w:val="-10"/>
          <w:szCs w:val="21"/>
          <w:u w:val="none"/>
        </w:rPr>
        <w:t>至  2020 年</w:t>
      </w:r>
      <w:r>
        <w:rPr>
          <w:rFonts w:hint="eastAsia"/>
          <w:b/>
          <w:color w:val="000000" w:themeColor="text1"/>
          <w:spacing w:val="-10"/>
          <w:szCs w:val="21"/>
          <w:u w:val="none"/>
          <w:lang w:val="en-US" w:eastAsia="zh-CN"/>
        </w:rPr>
        <w:t>12</w:t>
      </w:r>
      <w:r>
        <w:rPr>
          <w:rFonts w:hint="eastAsia"/>
          <w:b/>
          <w:color w:val="000000" w:themeColor="text1"/>
          <w:spacing w:val="-10"/>
          <w:szCs w:val="21"/>
          <w:u w:val="none"/>
        </w:rPr>
        <w:t>月</w:t>
      </w:r>
      <w:r>
        <w:rPr>
          <w:rFonts w:hint="eastAsia"/>
          <w:b/>
          <w:color w:val="000000" w:themeColor="text1"/>
          <w:spacing w:val="-10"/>
          <w:szCs w:val="21"/>
          <w:u w:val="none"/>
          <w:lang w:val="en-US" w:eastAsia="zh-CN"/>
        </w:rPr>
        <w:t>2</w:t>
      </w:r>
      <w:r>
        <w:rPr>
          <w:rFonts w:hint="eastAsia"/>
          <w:b/>
          <w:color w:val="000000" w:themeColor="text1"/>
          <w:spacing w:val="-10"/>
          <w:szCs w:val="21"/>
          <w:u w:val="non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诚实守信，客户至上；真诚合作，实现双赢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环境方针：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遵规守法，预防污染；高效低耗，环保营业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职业健康安全方针：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rPr>
              <w:t xml:space="preserve">安全第一，预防为主；健康向上，共建和谐 </w:t>
            </w:r>
            <w:r>
              <w:rPr>
                <w:rFonts w:hint="eastAsia"/>
                <w:b w:val="0"/>
                <w:bCs w:val="0"/>
                <w:sz w:val="21"/>
                <w:szCs w:val="21"/>
                <w:lang w:eastAsia="zh-CN"/>
              </w:rPr>
              <w:t>”。</w:t>
            </w:r>
          </w:p>
          <w:p>
            <w:pPr>
              <w:ind w:firstLine="211" w:firstLineChars="100"/>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产品检验</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其中关键过程有：组装、调试过程。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焊接</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438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8.3，不适用理由：</w:t>
            </w:r>
            <w:r>
              <w:rPr>
                <w:rFonts w:hint="eastAsia"/>
                <w:sz w:val="21"/>
                <w:szCs w:val="21"/>
                <w:highlight w:val="none"/>
              </w:rPr>
              <w:t>本公司产品依据</w:t>
            </w:r>
            <w:r>
              <w:rPr>
                <w:rFonts w:hint="eastAsia" w:ascii="宋体"/>
                <w:sz w:val="21"/>
                <w:szCs w:val="21"/>
                <w:highlight w:val="none"/>
                <w:lang w:val="zh-CN"/>
              </w:rPr>
              <w:t>国家行业标准</w:t>
            </w:r>
            <w:r>
              <w:rPr>
                <w:rFonts w:hint="eastAsia" w:ascii="宋体"/>
                <w:sz w:val="21"/>
                <w:szCs w:val="21"/>
                <w:highlight w:val="none"/>
                <w:lang w:val="en-US" w:eastAsia="zh-CN"/>
              </w:rPr>
              <w:t>和</w:t>
            </w:r>
            <w:r>
              <w:rPr>
                <w:rFonts w:hint="eastAsia"/>
                <w:sz w:val="21"/>
                <w:szCs w:val="21"/>
                <w:highlight w:val="none"/>
              </w:rPr>
              <w:t>客户的订单或合同要求进行</w:t>
            </w:r>
            <w:r>
              <w:rPr>
                <w:rFonts w:hint="eastAsia"/>
                <w:sz w:val="21"/>
                <w:szCs w:val="21"/>
                <w:highlight w:val="none"/>
                <w:lang w:val="en-US" w:eastAsia="zh-CN"/>
              </w:rPr>
              <w:t>生产</w:t>
            </w:r>
            <w:r>
              <w:rPr>
                <w:rFonts w:hint="eastAsia" w:ascii="宋体"/>
                <w:sz w:val="21"/>
                <w:szCs w:val="21"/>
                <w:highlight w:val="none"/>
                <w:lang w:val="zh-CN"/>
              </w:rPr>
              <w:t>。删减不影响公司提供满足顾客要求和相关法律法规要求的能力</w:t>
            </w:r>
            <w:r>
              <w:rPr>
                <w:rFonts w:hint="eastAsia"/>
                <w:sz w:val="21"/>
                <w:szCs w:val="21"/>
                <w:highlight w:val="none"/>
              </w:rPr>
              <w:t>，故质量管理体系ISO</w:t>
            </w:r>
            <w:r>
              <w:rPr>
                <w:sz w:val="21"/>
                <w:szCs w:val="21"/>
                <w:highlight w:val="none"/>
              </w:rPr>
              <w:t>9001</w:t>
            </w:r>
            <w:r>
              <w:rPr>
                <w:rFonts w:hint="eastAsia"/>
                <w:sz w:val="21"/>
                <w:szCs w:val="21"/>
                <w:highlight w:val="none"/>
              </w:rPr>
              <w:t>:2015标准8.</w:t>
            </w:r>
            <w:r>
              <w:rPr>
                <w:sz w:val="21"/>
                <w:szCs w:val="21"/>
                <w:highlight w:val="none"/>
              </w:rPr>
              <w:t>3</w:t>
            </w:r>
            <w:r>
              <w:rPr>
                <w:rFonts w:hint="eastAsia"/>
                <w:sz w:val="21"/>
                <w:szCs w:val="21"/>
                <w:highlight w:val="none"/>
                <w:lang w:val="en-US" w:eastAsia="zh-CN"/>
              </w:rPr>
              <w:t>条款不</w:t>
            </w:r>
            <w:r>
              <w:rPr>
                <w:sz w:val="21"/>
                <w:szCs w:val="21"/>
                <w:highlight w:val="none"/>
              </w:rPr>
              <w:t>适用</w:t>
            </w:r>
            <w:r>
              <w:rPr>
                <w:rFonts w:hint="eastAsia" w:ascii="宋体" w:hAnsi="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质量目标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1、</w:t>
            </w:r>
            <w:r>
              <w:rPr>
                <w:rFonts w:hint="eastAsia" w:ascii="宋体" w:hAnsi="宋体"/>
                <w:b w:val="0"/>
                <w:bCs w:val="0"/>
                <w:color w:val="000000"/>
                <w:sz w:val="21"/>
                <w:szCs w:val="21"/>
                <w:lang w:eastAsia="zh-CN"/>
              </w:rPr>
              <w:t>产品</w:t>
            </w:r>
            <w:r>
              <w:rPr>
                <w:rFonts w:hint="eastAsia" w:ascii="宋体" w:hAnsi="宋体"/>
                <w:b w:val="0"/>
                <w:bCs w:val="0"/>
                <w:color w:val="000000"/>
                <w:sz w:val="21"/>
                <w:szCs w:val="21"/>
                <w:lang w:val="en-US" w:eastAsia="zh-CN"/>
              </w:rPr>
              <w:t>一次检验</w:t>
            </w:r>
            <w:r>
              <w:rPr>
                <w:rFonts w:hint="eastAsia" w:ascii="宋体" w:hAnsi="宋体"/>
                <w:b w:val="0"/>
                <w:bCs w:val="0"/>
                <w:color w:val="000000"/>
                <w:sz w:val="21"/>
                <w:szCs w:val="21"/>
                <w:lang w:eastAsia="zh-CN"/>
              </w:rPr>
              <w:t>合格率</w:t>
            </w:r>
            <w:r>
              <w:rPr>
                <w:rFonts w:hint="eastAsia"/>
                <w:b w:val="0"/>
                <w:bCs w:val="0"/>
                <w:color w:val="000000"/>
                <w:sz w:val="21"/>
                <w:szCs w:val="21"/>
                <w:lang w:val="en-US" w:eastAsia="zh-CN"/>
              </w:rPr>
              <w:t>97%以上；</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2、合同履约率100％；</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3、顾客满意率达到≥90%以上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环境目标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1、固体废弃物分类处理率100%；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2、火灾事故为零。</w:t>
            </w:r>
          </w:p>
          <w:p>
            <w:pPr>
              <w:spacing w:line="360" w:lineRule="auto"/>
              <w:ind w:firstLine="420" w:firstLineChars="200"/>
              <w:jc w:val="left"/>
              <w:rPr>
                <w:rFonts w:hint="eastAsia" w:ascii="宋体" w:hAnsi="宋体"/>
                <w:b w:val="0"/>
                <w:bCs w:val="0"/>
                <w:sz w:val="21"/>
                <w:szCs w:val="21"/>
                <w:lang w:val="en-US" w:eastAsia="zh-CN"/>
              </w:rPr>
            </w:pPr>
            <w:r>
              <w:rPr>
                <w:rFonts w:hint="eastAsia" w:ascii="宋体" w:hAnsi="宋体"/>
                <w:b w:val="0"/>
                <w:bCs w:val="0"/>
                <w:sz w:val="21"/>
                <w:szCs w:val="21"/>
                <w:lang w:val="en-US" w:eastAsia="zh-CN"/>
              </w:rPr>
              <w:t>3、噪音0污染</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lang w:val="en-US" w:eastAsia="zh-CN"/>
              </w:rPr>
              <w:t>4、污水处理率</w:t>
            </w:r>
            <w:r>
              <w:rPr>
                <w:rFonts w:hint="eastAsia" w:ascii="宋体" w:hAnsi="宋体"/>
                <w:b w:val="0"/>
                <w:bCs w:val="0"/>
                <w:sz w:val="21"/>
                <w:szCs w:val="21"/>
              </w:rPr>
              <w:t xml:space="preserve">100%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职业健康安全目标 </w:t>
            </w:r>
          </w:p>
          <w:p>
            <w:pPr>
              <w:spacing w:line="360" w:lineRule="auto"/>
              <w:ind w:firstLine="420" w:firstLineChars="200"/>
              <w:jc w:val="left"/>
              <w:rPr>
                <w:rFonts w:hint="eastAsia" w:ascii="宋体" w:hAnsi="宋体"/>
                <w:b w:val="0"/>
                <w:bCs w:val="0"/>
                <w:sz w:val="21"/>
                <w:szCs w:val="21"/>
              </w:rPr>
            </w:pPr>
            <w:r>
              <w:rPr>
                <w:rFonts w:hint="eastAsia" w:ascii="宋体" w:hAnsi="宋体"/>
                <w:b w:val="0"/>
                <w:bCs w:val="0"/>
                <w:sz w:val="21"/>
                <w:szCs w:val="21"/>
              </w:rPr>
              <w:t xml:space="preserve">1、火灾事故为零； </w:t>
            </w:r>
          </w:p>
          <w:p>
            <w:pPr>
              <w:spacing w:line="360" w:lineRule="auto"/>
              <w:ind w:firstLine="420" w:firstLineChars="200"/>
              <w:jc w:val="left"/>
              <w:rPr>
                <w:rFonts w:ascii="宋体" w:hAnsi="宋体"/>
                <w:b/>
                <w:color w:val="000000" w:themeColor="text1"/>
              </w:rPr>
            </w:pPr>
            <w:r>
              <w:rPr>
                <w:rFonts w:hint="eastAsia" w:ascii="宋体" w:hAnsi="宋体"/>
                <w:b w:val="0"/>
                <w:bCs w:val="0"/>
                <w:sz w:val="21"/>
                <w:szCs w:val="21"/>
              </w:rPr>
              <w:t>2、人身伤亡为零。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年3月1</w:t>
            </w:r>
            <w:r>
              <w:rPr>
                <w:rFonts w:hint="eastAsia" w:ascii="宋体" w:hAnsi="宋体" w:cs="宋体"/>
                <w:color w:val="000000" w:themeColor="text1"/>
                <w:lang w:val="en-US" w:eastAsia="zh-CN"/>
              </w:rPr>
              <w:t>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highlight w:val="none"/>
              </w:rPr>
              <w:t>办公场所面积</w:t>
            </w:r>
            <w:r>
              <w:rPr>
                <w:rFonts w:hint="eastAsia" w:ascii="宋体" w:hAnsi="宋体"/>
                <w:szCs w:val="21"/>
                <w:highlight w:val="none"/>
                <w:lang w:val="en-US" w:eastAsia="zh-CN"/>
              </w:rPr>
              <w:t>2</w:t>
            </w:r>
            <w:r>
              <w:rPr>
                <w:rFonts w:hint="eastAsia" w:ascii="宋体" w:hAnsi="宋体"/>
                <w:szCs w:val="21"/>
                <w:highlight w:val="none"/>
              </w:rPr>
              <w:t>00平方左右，生产场所面积</w:t>
            </w:r>
            <w:r>
              <w:rPr>
                <w:rFonts w:hint="eastAsia" w:ascii="宋体" w:hAnsi="宋体"/>
                <w:szCs w:val="21"/>
                <w:highlight w:val="none"/>
                <w:lang w:val="en-US" w:eastAsia="zh-CN"/>
              </w:rPr>
              <w:t>6</w:t>
            </w:r>
            <w:r>
              <w:rPr>
                <w:rFonts w:hint="eastAsia" w:ascii="宋体" w:hAnsi="宋体"/>
                <w:szCs w:val="21"/>
                <w:highlight w:val="none"/>
              </w:rPr>
              <w:t>00平方。</w:t>
            </w:r>
            <w:r>
              <w:rPr>
                <w:rFonts w:hint="eastAsia" w:ascii="宋体" w:hAnsi="宋体" w:cs="宋体"/>
                <w:szCs w:val="21"/>
                <w:highlight w:val="none"/>
              </w:rPr>
              <w:t>主要生产设备</w:t>
            </w:r>
            <w:r>
              <w:rPr>
                <w:rFonts w:hint="eastAsia" w:ascii="宋体" w:hAnsi="宋体" w:eastAsia="宋体" w:cs="宋体"/>
                <w:b w:val="0"/>
                <w:bCs w:val="0"/>
                <w:smallCaps w:val="0"/>
                <w:color w:val="000000"/>
                <w:sz w:val="21"/>
                <w:szCs w:val="21"/>
                <w:highlight w:val="none"/>
              </w:rPr>
              <w:t>装配台</w:t>
            </w:r>
            <w:r>
              <w:rPr>
                <w:rFonts w:hint="eastAsia" w:ascii="宋体" w:hAnsi="宋体" w:cs="宋体"/>
                <w:sz w:val="21"/>
                <w:szCs w:val="21"/>
                <w:highlight w:val="none"/>
                <w:lang w:eastAsia="zh-CN"/>
              </w:rPr>
              <w:t>、</w:t>
            </w:r>
            <w:r>
              <w:rPr>
                <w:rFonts w:hint="eastAsia" w:ascii="宋体" w:hAnsi="宋体" w:eastAsia="宋体" w:cs="宋体"/>
                <w:b w:val="0"/>
                <w:bCs w:val="0"/>
                <w:smallCaps w:val="0"/>
                <w:color w:val="000000"/>
                <w:sz w:val="21"/>
                <w:szCs w:val="21"/>
                <w:highlight w:val="none"/>
              </w:rPr>
              <w:t>测试台</w:t>
            </w:r>
            <w:r>
              <w:rPr>
                <w:rFonts w:hint="eastAsia" w:ascii="宋体" w:hAnsi="宋体" w:cs="宋体"/>
                <w:b w:val="0"/>
                <w:bCs w:val="0"/>
                <w:smallCaps w:val="0"/>
                <w:color w:val="000000"/>
                <w:sz w:val="21"/>
                <w:szCs w:val="21"/>
                <w:highlight w:val="none"/>
                <w:lang w:eastAsia="zh-CN"/>
              </w:rPr>
              <w:t>、</w:t>
            </w:r>
            <w:r>
              <w:rPr>
                <w:rFonts w:hint="eastAsia" w:ascii="宋体" w:hAnsi="宋体" w:cs="宋体"/>
                <w:b w:val="0"/>
                <w:bCs w:val="0"/>
                <w:smallCaps w:val="0"/>
                <w:color w:val="000000"/>
                <w:sz w:val="21"/>
                <w:szCs w:val="21"/>
                <w:highlight w:val="none"/>
                <w:lang w:val="en-US" w:eastAsia="zh-CN"/>
              </w:rPr>
              <w:t>氩氟焊机、电焊机、切割机、抛光机、台钻</w:t>
            </w:r>
            <w:r>
              <w:rPr>
                <w:rFonts w:hint="eastAsia" w:ascii="宋体" w:hAnsi="宋体" w:cs="宋体"/>
                <w:sz w:val="21"/>
                <w:szCs w:val="21"/>
                <w:highlight w:val="none"/>
              </w:rPr>
              <w:t>和</w:t>
            </w:r>
            <w:r>
              <w:rPr>
                <w:rFonts w:hint="eastAsia" w:ascii="宋体" w:hAnsi="宋体" w:cs="宋体"/>
                <w:sz w:val="21"/>
                <w:szCs w:val="21"/>
                <w:highlight w:val="none"/>
                <w:lang w:eastAsia="zh-CN"/>
              </w:rPr>
              <w:t>组装</w:t>
            </w:r>
            <w:r>
              <w:rPr>
                <w:rFonts w:hint="eastAsia" w:ascii="宋体" w:hAnsi="宋体" w:cs="宋体"/>
                <w:sz w:val="21"/>
                <w:szCs w:val="21"/>
                <w:highlight w:val="none"/>
              </w:rPr>
              <w:t>工具</w:t>
            </w:r>
            <w:r>
              <w:rPr>
                <w:rFonts w:hint="eastAsia" w:ascii="宋体" w:hAnsi="宋体" w:cs="宋体"/>
                <w:sz w:val="21"/>
                <w:szCs w:val="21"/>
                <w:highlight w:val="none"/>
                <w:lang w:eastAsia="zh-CN"/>
              </w:rPr>
              <w:t>（</w:t>
            </w:r>
            <w:r>
              <w:rPr>
                <w:sz w:val="21"/>
                <w:szCs w:val="21"/>
                <w:highlight w:val="none"/>
              </w:rPr>
              <w:t>尖嘴钳、斜口钳、内六角板手、螺丝改刀</w:t>
            </w:r>
            <w:r>
              <w:rPr>
                <w:rFonts w:hint="eastAsia" w:ascii="宋体" w:hAnsi="宋体" w:cs="宋体"/>
                <w:sz w:val="21"/>
                <w:szCs w:val="21"/>
                <w:highlight w:val="none"/>
                <w:lang w:eastAsia="zh-CN"/>
              </w:rPr>
              <w:t>、剥线钳</w:t>
            </w:r>
            <w:r>
              <w:rPr>
                <w:rFonts w:hint="eastAsia" w:ascii="宋体" w:hAnsi="宋体" w:cs="宋体"/>
                <w:sz w:val="21"/>
                <w:szCs w:val="21"/>
                <w:highlight w:val="none"/>
              </w:rPr>
              <w:t>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电脑及</w:t>
            </w:r>
            <w:r>
              <w:rPr>
                <w:rFonts w:hint="eastAsia" w:ascii="宋体" w:hAnsi="宋体" w:cs="宋体"/>
                <w:szCs w:val="21"/>
                <w:highlight w:val="none"/>
              </w:rPr>
              <w:t>办公设备等</w:t>
            </w:r>
            <w:r>
              <w:rPr>
                <w:rFonts w:hint="eastAsia" w:ascii="宋体" w:hAnsi="宋体"/>
                <w:szCs w:val="21"/>
                <w:highlight w:val="none"/>
              </w:rPr>
              <w:t>，可以满足</w:t>
            </w:r>
            <w:r>
              <w:rPr>
                <w:rFonts w:hint="eastAsia" w:ascii="宋体" w:hAnsi="宋体" w:cs="宋体"/>
                <w:szCs w:val="21"/>
                <w:highlight w:val="none"/>
              </w:rPr>
              <w:t>产品生产需求。对设备按月方式进行维护保养，并实施。特种设备：</w:t>
            </w:r>
            <w:r>
              <w:rPr>
                <w:rFonts w:hint="eastAsia" w:ascii="宋体" w:hAnsi="宋体"/>
                <w:szCs w:val="21"/>
                <w:highlight w:val="none"/>
              </w:rPr>
              <w:t>无</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生产</w:t>
            </w:r>
            <w:r>
              <w:rPr>
                <w:rFonts w:hint="eastAsia" w:ascii="宋体" w:hAnsi="宋体" w:cs="宋体"/>
                <w:szCs w:val="21"/>
              </w:rPr>
              <w:t>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ascii="宋体" w:hAnsi="宋体"/>
                <w:b/>
                <w:color w:val="000000" w:themeColor="text1"/>
                <w:sz w:val="20"/>
                <w:szCs w:val="20"/>
              </w:rPr>
            </w:pPr>
            <w:r>
              <w:rPr>
                <w:rFonts w:hint="eastAsia" w:ascii="宋体" w:hAnsi="宋体" w:cs="宋体"/>
                <w:szCs w:val="21"/>
              </w:rPr>
              <w:t>查公司</w:t>
            </w:r>
            <w:r>
              <w:rPr>
                <w:rFonts w:hint="eastAsia"/>
                <w:color w:val="000000" w:themeColor="text1"/>
              </w:rPr>
              <w:t>配置有</w:t>
            </w:r>
            <w:r>
              <w:rPr>
                <w:rFonts w:hint="eastAsia" w:ascii="宋体" w:hAnsi="宋体" w:cs="Times New Roman"/>
                <w:szCs w:val="21"/>
                <w:highlight w:val="none"/>
                <w:lang w:val="en-US" w:eastAsia="zh-CN"/>
              </w:rPr>
              <w:t>压力表、绝缘电阻仪</w:t>
            </w:r>
            <w:r>
              <w:rPr>
                <w:rFonts w:hint="eastAsia" w:ascii="宋体" w:hAnsi="宋体" w:eastAsia="宋体" w:cs="Times New Roman"/>
                <w:szCs w:val="21"/>
                <w:highlight w:val="none"/>
                <w:lang w:val="en-US" w:eastAsia="zh-CN"/>
              </w:rPr>
              <w:t>等</w:t>
            </w:r>
            <w:r>
              <w:rPr>
                <w:rFonts w:hint="eastAsia" w:ascii="宋体" w:hAnsi="宋体" w:cs="宋体"/>
                <w:color w:val="000000" w:themeColor="text1"/>
                <w:szCs w:val="21"/>
                <w:shd w:val="clear" w:color="auto" w:fill="FFFFFF"/>
              </w:rPr>
              <w:t>，</w:t>
            </w:r>
            <w:r>
              <w:rPr>
                <w:rFonts w:hint="eastAsia" w:ascii="宋体" w:hAnsi="宋体" w:cs="宋体"/>
                <w:szCs w:val="21"/>
              </w:rPr>
              <w:t>能保证设备生产的要求。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color w:val="FF0000"/>
                <w:sz w:val="20"/>
                <w:szCs w:val="20"/>
              </w:rPr>
            </w:pPr>
            <w:r>
              <w:rPr>
                <w:rFonts w:hint="eastAsia" w:ascii="宋体" w:hAnsi="宋体"/>
                <w:sz w:val="20"/>
                <w:szCs w:val="20"/>
              </w:rPr>
              <w:t>消防栓、灭火器置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有</w:t>
            </w:r>
          </w:p>
          <w:p>
            <w:pPr>
              <w:spacing w:line="300" w:lineRule="exact"/>
              <w:ind w:firstLine="197" w:firstLineChars="98"/>
              <w:rPr>
                <w:b/>
                <w:color w:val="000000" w:themeColor="text1"/>
                <w:sz w:val="20"/>
                <w:szCs w:val="20"/>
              </w:rPr>
            </w:pPr>
            <w:r>
              <w:rPr>
                <w:rFonts w:hint="eastAsia"/>
                <w:b/>
                <w:color w:val="000000" w:themeColor="text1"/>
                <w:sz w:val="20"/>
                <w:szCs w:val="20"/>
              </w:rPr>
              <w:t>（附相关证据）型式试验报告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400" w:lineRule="atLeast"/>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szCs w:val="21"/>
                <w:highlight w:val="none"/>
              </w:rPr>
              <w:t>潜在火灾、固废排放</w:t>
            </w:r>
            <w:r>
              <w:rPr>
                <w:rFonts w:hint="eastAsia" w:ascii="宋体" w:hAnsi="宋体"/>
                <w:szCs w:val="21"/>
                <w:highlight w:val="none"/>
                <w:lang w:eastAsia="zh-CN"/>
              </w:rPr>
              <w:t>、废水排放</w:t>
            </w:r>
            <w:r>
              <w:rPr>
                <w:rFonts w:hint="eastAsia" w:ascii="宋体" w:hAnsi="宋体"/>
                <w:szCs w:val="21"/>
                <w:highlight w:val="none"/>
              </w:rPr>
              <w:t>。</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szCs w:val="21"/>
              </w:rPr>
              <w:t>火灾、</w:t>
            </w:r>
            <w:r>
              <w:rPr>
                <w:rFonts w:hint="eastAsia"/>
                <w:szCs w:val="21"/>
                <w:lang w:val="en-US" w:eastAsia="zh-CN"/>
              </w:rPr>
              <w:t>触电、</w:t>
            </w:r>
            <w:r>
              <w:rPr>
                <w:rFonts w:hint="eastAsia"/>
                <w:szCs w:val="21"/>
              </w:rPr>
              <w:t>机械伤害</w:t>
            </w:r>
            <w:r>
              <w:rPr>
                <w:rFonts w:hint="eastAsia"/>
                <w:szCs w:val="21"/>
                <w:lang w:eastAsia="zh-CN"/>
              </w:rPr>
              <w:t>、</w:t>
            </w:r>
            <w:r>
              <w:rPr>
                <w:rFonts w:hint="eastAsia"/>
                <w:szCs w:val="21"/>
                <w:lang w:val="en-US" w:eastAsia="zh-CN"/>
              </w:rPr>
              <w:t>职业病等</w:t>
            </w:r>
            <w:r>
              <w:rPr>
                <w:rFonts w:hint="eastAsia"/>
                <w:szCs w:val="21"/>
              </w:rPr>
              <w:t>）</w:t>
            </w:r>
            <w:r>
              <w:rPr>
                <w:rFonts w:hint="eastAsia" w:asciiTheme="minorEastAsia" w:hAnsiTheme="minorEastAsia" w:eastAsiaTheme="minorEastAsia"/>
                <w:bCs/>
                <w:iCs/>
              </w:rPr>
              <w:t>，与之相关的过程有生产过程，针对不可接受风险制定了管理方案。控制措施实施有效。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w:t>
            </w:r>
            <w:r>
              <w:rPr>
                <w:rFonts w:hint="eastAsia" w:ascii="宋体" w:hAnsi="宋体" w:cs="宋体"/>
                <w:color w:val="000000"/>
                <w:szCs w:val="21"/>
                <w:highlight w:val="none"/>
              </w:rPr>
              <w:t>方法对目标进行了测量，总体已达到或超过了规定的目标值。通过2020年</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月-2020年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w:t>
            </w:r>
            <w:r>
              <w:rPr>
                <w:rFonts w:hint="eastAsia" w:ascii="宋体" w:hAnsi="宋体" w:cs="宋体"/>
                <w:color w:val="000000"/>
                <w:szCs w:val="21"/>
                <w:highlight w:val="none"/>
              </w:rPr>
              <w:t>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lang w:val="en-US" w:eastAsia="zh-CN"/>
              </w:rPr>
              <w:t>1</w:t>
            </w:r>
            <w:r>
              <w:rPr>
                <w:rFonts w:hint="eastAsia"/>
                <w:szCs w:val="22"/>
              </w:rPr>
              <w:t>份，</w:t>
            </w:r>
            <w:r>
              <w:rPr>
                <w:rFonts w:hint="eastAsia" w:ascii="宋体" w:hAnsi="宋体"/>
                <w:szCs w:val="21"/>
              </w:rPr>
              <w:t>涉及</w:t>
            </w:r>
            <w:r>
              <w:rPr>
                <w:rFonts w:hint="eastAsia" w:ascii="宋体" w:hAnsi="宋体"/>
                <w:szCs w:val="21"/>
                <w:lang w:val="en-US" w:eastAsia="zh-CN"/>
              </w:rPr>
              <w:t>生产</w:t>
            </w:r>
            <w:r>
              <w:rPr>
                <w:rFonts w:hint="eastAsia" w:ascii="宋体" w:hAnsi="宋体"/>
                <w:szCs w:val="21"/>
              </w:rPr>
              <w:t>技术部E/S8.2条款未能提供应急预案记录，，针对该不符合项，已及时采取纠正措施后，经内审员验证关闭。内审的有效性需要改善。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 xml:space="preserve">国家/地方环保部门监测结果、新改扩建项目符合环评报告、三同时验收报告要求情况及措施 </w:t>
            </w:r>
          </w:p>
          <w:p>
            <w:pPr>
              <w:spacing w:line="400" w:lineRule="exact"/>
              <w:rPr>
                <w:rFonts w:hint="eastAsia"/>
                <w:color w:val="000000"/>
                <w:szCs w:val="21"/>
                <w:lang w:val="en-US" w:eastAsia="zh-CN"/>
              </w:rPr>
            </w:pPr>
            <w:r>
              <w:rPr>
                <w:rFonts w:hint="eastAsia"/>
                <w:color w:val="000000"/>
                <w:szCs w:val="21"/>
                <w:lang w:val="en-US" w:eastAsia="zh-CN"/>
              </w:rPr>
              <w:t>提供有：水处理设备建设项目环境影响登记表、备案号：202050011300000459</w:t>
            </w:r>
          </w:p>
          <w:p>
            <w:pPr>
              <w:spacing w:line="240" w:lineRule="exact"/>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sz w:val="20"/>
                <w:szCs w:val="20"/>
              </w:rPr>
            </w:pPr>
            <w:r>
              <w:rPr>
                <w:rFonts w:hint="eastAsia"/>
                <w:b/>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sz w:val="20"/>
                <w:szCs w:val="20"/>
              </w:rPr>
            </w:pPr>
            <w:r>
              <w:rPr>
                <w:rFonts w:hint="eastAsia"/>
                <w:b/>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2项；其中</w:t>
      </w:r>
      <w:r>
        <w:rPr>
          <w:b/>
          <w:highlight w:val="none"/>
        </w:rPr>
        <w:pict>
          <v:line id="直接连接符 1" o:spid="_x0000_s2052" o:spt="20" style="position:absolute;left:0pt;margin-left:210pt;margin-top:16.2pt;height:0pt;width:0pt;z-index:25166540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0项，一般不符合2项，观察项0项，分</w:t>
      </w:r>
      <w:r>
        <w:rPr>
          <w:rFonts w:hint="eastAsia"/>
          <w:b/>
          <w:color w:val="000000" w:themeColor="text1"/>
          <w:highlight w:val="none"/>
        </w:rPr>
        <w:t>布在部门生产技术部条款</w:t>
      </w:r>
      <w:r>
        <w:rPr>
          <w:b/>
          <w:color w:val="000000" w:themeColor="text1"/>
          <w:highlight w:val="none"/>
        </w:rPr>
        <w:t>Q7.1.5</w:t>
      </w:r>
      <w:r>
        <w:rPr>
          <w:rFonts w:hint="eastAsia"/>
          <w:b/>
          <w:color w:val="000000" w:themeColor="text1"/>
          <w:highlight w:val="none"/>
        </w:rPr>
        <w:t>和</w:t>
      </w:r>
      <w:r>
        <w:rPr>
          <w:rFonts w:hint="eastAsia"/>
          <w:b/>
          <w:color w:val="000000" w:themeColor="text1"/>
          <w:highlight w:val="none"/>
          <w:lang w:val="en-US" w:eastAsia="zh-CN"/>
        </w:rPr>
        <w:t>综合部部门S9.1.1</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QMS■EMS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color w:val="000000"/>
                <w:szCs w:val="21"/>
              </w:rPr>
            </w:pPr>
            <w:r>
              <w:rPr>
                <w:rFonts w:hint="eastAsia" w:ascii="宋体" w:hAnsi="宋体"/>
                <w:szCs w:val="21"/>
              </w:rPr>
              <w:t>QMS：水处理设备的制造。</w:t>
            </w:r>
          </w:p>
          <w:p>
            <w:pPr>
              <w:rPr>
                <w:rFonts w:ascii="宋体" w:hAnsi="宋体"/>
                <w:szCs w:val="21"/>
              </w:rPr>
            </w:pPr>
            <w:r>
              <w:rPr>
                <w:rFonts w:hint="eastAsia" w:ascii="宋体" w:hAnsi="宋体"/>
                <w:szCs w:val="21"/>
              </w:rPr>
              <w:t>EMS：水处理设备的制造所涉及场所的相关环境管理活动。</w:t>
            </w:r>
          </w:p>
          <w:p>
            <w:pPr>
              <w:rPr>
                <w:b/>
                <w:color w:val="000000" w:themeColor="text1"/>
                <w:spacing w:val="-10"/>
                <w:sz w:val="22"/>
                <w:szCs w:val="22"/>
                <w:lang w:val="en-GB"/>
              </w:rPr>
            </w:pPr>
            <w:r>
              <w:rPr>
                <w:rFonts w:hint="eastAsia" w:ascii="宋体" w:hAnsi="宋体"/>
                <w:szCs w:val="21"/>
              </w:rPr>
              <w:t>OHSMS：水处理设备的制造所涉及场所的相关职业健康安全管理活动。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rFonts w:hint="eastAsia" w:eastAsia="宋体"/>
          <w:b/>
          <w:color w:val="FF0000"/>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rPr>
          <w:sz w:val="22"/>
          <w:szCs w:val="22"/>
        </w:rPr>
      </w:pPr>
      <w:r>
        <w:rPr>
          <w:rFonts w:hint="eastAsia"/>
          <w:b/>
          <w:color w:val="000000" w:themeColor="text1"/>
          <w:sz w:val="26"/>
          <w:szCs w:val="26"/>
        </w:rPr>
        <w:t>审核组组员（签名）：</w:t>
      </w:r>
    </w:p>
    <w:p>
      <w:pPr>
        <w:snapToGrid w:val="0"/>
        <w:spacing w:line="360" w:lineRule="auto"/>
        <w:ind w:firstLine="5692" w:firstLineChars="2700"/>
        <w:rPr>
          <w:b/>
          <w:color w:val="000000" w:themeColor="text1"/>
          <w:sz w:val="16"/>
          <w:szCs w:val="16"/>
        </w:rPr>
      </w:pPr>
      <w:r>
        <w:rPr>
          <w:rFonts w:hint="eastAsia"/>
          <w:b/>
          <w:color w:val="000000" w:themeColor="text1"/>
        </w:rPr>
        <w:t xml:space="preserve">日期： 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)个一般不符合，( 0 )个严重不符合，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bCs/>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b/>
          <w:color w:val="000000" w:themeColor="text1"/>
          <w:szCs w:val="21"/>
          <w:highlight w:val="none"/>
        </w:rPr>
        <w:t xml:space="preserve"> </w:t>
      </w:r>
      <w:r>
        <w:rPr>
          <w:rFonts w:hint="eastAsia"/>
          <w:b/>
          <w:color w:val="000000" w:themeColor="text1"/>
          <w:szCs w:val="21"/>
          <w:highlight w:val="none"/>
        </w:rPr>
        <w:t>)个一般不符合，(</w:t>
      </w:r>
      <w:r>
        <w:rPr>
          <w:b/>
          <w:color w:val="000000" w:themeColor="text1"/>
          <w:szCs w:val="21"/>
          <w:highlight w:val="none"/>
        </w:rPr>
        <w:t xml:space="preserve"> </w:t>
      </w:r>
      <w:r>
        <w:rPr>
          <w:rFonts w:hint="eastAsia"/>
          <w:b/>
          <w:color w:val="000000" w:themeColor="text1"/>
          <w:szCs w:val="21"/>
          <w:highlight w:val="none"/>
          <w:lang w:val="en-US" w:eastAsia="zh-CN"/>
        </w:rPr>
        <w:t>0</w:t>
      </w:r>
      <w:r>
        <w:rPr>
          <w:b/>
          <w:color w:val="000000" w:themeColor="text1"/>
          <w:szCs w:val="21"/>
          <w:highlight w:val="none"/>
        </w:rPr>
        <w:t xml:space="preserve"> </w:t>
      </w:r>
      <w:r>
        <w:rPr>
          <w:rFonts w:hint="eastAsia"/>
          <w:b/>
          <w:color w:val="000000" w:themeColor="text1"/>
          <w:szCs w:val="21"/>
          <w:highlight w:val="none"/>
        </w:rPr>
        <w:t>)个严重不符合，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年   </w:t>
      </w:r>
      <w:r>
        <w:rPr>
          <w:rFonts w:hint="eastAsia"/>
          <w:b/>
          <w:color w:val="000000" w:themeColor="text1"/>
          <w:szCs w:val="21"/>
          <w:lang w:val="en-US" w:eastAsia="zh-CN"/>
        </w:rPr>
        <w:t xml:space="preserve"> </w:t>
      </w:r>
      <w:r>
        <w:rPr>
          <w:rFonts w:hint="eastAsia"/>
          <w:b/>
          <w:color w:val="000000" w:themeColor="text1"/>
          <w:szCs w:val="21"/>
        </w:rPr>
        <w:t xml:space="preserve">月 </w:t>
      </w:r>
      <w:r>
        <w:rPr>
          <w:rFonts w:hint="eastAsia"/>
          <w:b/>
          <w:color w:val="000000" w:themeColor="text1"/>
          <w:szCs w:val="21"/>
          <w:lang w:val="en-US" w:eastAsia="zh-CN"/>
        </w:rPr>
        <w:t xml:space="preserve">  </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bookmarkStart w:id="23" w:name="_GoBack"/>
      <w:bookmarkEnd w:id="23"/>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430322"/>
    <w:rsid w:val="3AAE22F1"/>
    <w:rsid w:val="47307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2020-12-01T05:50:20Z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