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0139-2018-2020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111125</wp:posOffset>
            </wp:positionV>
            <wp:extent cx="529590" cy="255905"/>
            <wp:effectExtent l="0" t="0" r="3810" b="10795"/>
            <wp:wrapNone/>
            <wp:docPr id="1" name="图片 2" descr="C:\Documents and Settings\Administrator\桌面\mmexport159168109207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Documents and Settings\Administrator\桌面\mmexport1591681092074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2020.12.2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DB6523"/>
    <w:rsid w:val="70CD62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2020-12-02T07:15:07Z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