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4B1EC1" w:rsidRPr="009B4611" w:rsidTr="009B606C">
        <w:trPr>
          <w:trHeight w:val="515"/>
        </w:trPr>
        <w:tc>
          <w:tcPr>
            <w:tcW w:w="1384" w:type="dxa"/>
            <w:vMerge w:val="restart"/>
            <w:vAlign w:val="center"/>
          </w:tcPr>
          <w:p w:rsidR="008973EE" w:rsidRPr="009B4611" w:rsidRDefault="00971600" w:rsidP="009B4611">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8973EE" w:rsidRPr="009B4611" w:rsidRDefault="00971600" w:rsidP="009B4611">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276" w:type="dxa"/>
            <w:vMerge w:val="restart"/>
            <w:vAlign w:val="center"/>
          </w:tcPr>
          <w:p w:rsidR="008973EE" w:rsidRPr="009B4611" w:rsidRDefault="00971600" w:rsidP="003C0FC5">
            <w:pPr>
              <w:rPr>
                <w:rFonts w:ascii="楷体" w:eastAsia="楷体" w:hAnsi="楷体"/>
                <w:sz w:val="24"/>
                <w:szCs w:val="24"/>
              </w:rPr>
            </w:pPr>
            <w:r w:rsidRPr="009B4611">
              <w:rPr>
                <w:rFonts w:ascii="楷体" w:eastAsia="楷体" w:hAnsi="楷体" w:hint="eastAsia"/>
                <w:sz w:val="24"/>
                <w:szCs w:val="24"/>
              </w:rPr>
              <w:t>涉及条款</w:t>
            </w:r>
          </w:p>
        </w:tc>
        <w:tc>
          <w:tcPr>
            <w:tcW w:w="10464" w:type="dxa"/>
            <w:vAlign w:val="center"/>
          </w:tcPr>
          <w:p w:rsidR="008973EE" w:rsidRPr="009B4611" w:rsidRDefault="00971600" w:rsidP="008A73DD">
            <w:pPr>
              <w:rPr>
                <w:rFonts w:ascii="楷体" w:eastAsia="楷体" w:hAnsi="楷体"/>
                <w:sz w:val="24"/>
                <w:szCs w:val="24"/>
              </w:rPr>
            </w:pPr>
            <w:r w:rsidRPr="009B4611">
              <w:rPr>
                <w:rFonts w:ascii="楷体" w:eastAsia="楷体" w:hAnsi="楷体" w:hint="eastAsia"/>
                <w:sz w:val="24"/>
                <w:szCs w:val="24"/>
              </w:rPr>
              <w:t>受审核部门：</w:t>
            </w:r>
            <w:r w:rsidR="004D71B9" w:rsidRPr="009B4611">
              <w:rPr>
                <w:rFonts w:ascii="楷体" w:eastAsia="楷体" w:hAnsi="楷体" w:hint="eastAsia"/>
                <w:sz w:val="24"/>
                <w:szCs w:val="24"/>
              </w:rPr>
              <w:t>生产</w:t>
            </w:r>
            <w:r w:rsidR="005E6BC0" w:rsidRPr="009B4611">
              <w:rPr>
                <w:rFonts w:ascii="楷体" w:eastAsia="楷体" w:hAnsi="楷体" w:hint="eastAsia"/>
                <w:sz w:val="24"/>
                <w:szCs w:val="24"/>
              </w:rPr>
              <w:t>部</w:t>
            </w:r>
            <w:r w:rsidR="00C67E47" w:rsidRPr="009B4611">
              <w:rPr>
                <w:rFonts w:ascii="楷体" w:eastAsia="楷体" w:hAnsi="楷体" w:hint="eastAsia"/>
                <w:sz w:val="24"/>
                <w:szCs w:val="24"/>
              </w:rPr>
              <w:t xml:space="preserve">     </w:t>
            </w:r>
            <w:r w:rsidRPr="009B4611">
              <w:rPr>
                <w:rFonts w:ascii="楷体" w:eastAsia="楷体" w:hAnsi="楷体" w:hint="eastAsia"/>
                <w:sz w:val="24"/>
                <w:szCs w:val="24"/>
              </w:rPr>
              <w:t>主管领导</w:t>
            </w:r>
            <w:r w:rsidR="00C67E47" w:rsidRPr="009B4611">
              <w:rPr>
                <w:rFonts w:ascii="楷体" w:eastAsia="楷体" w:hAnsi="楷体" w:hint="eastAsia"/>
                <w:sz w:val="24"/>
                <w:szCs w:val="24"/>
              </w:rPr>
              <w:t>：</w:t>
            </w:r>
            <w:r w:rsidR="00B05383">
              <w:rPr>
                <w:rFonts w:ascii="楷体" w:eastAsia="楷体" w:hAnsi="楷体" w:hint="eastAsia"/>
                <w:sz w:val="24"/>
                <w:szCs w:val="24"/>
              </w:rPr>
              <w:t>孟维涛</w:t>
            </w:r>
            <w:r w:rsidR="00CE38ED">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00072B81" w:rsidRPr="009B4611">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Pr="009B4611">
              <w:rPr>
                <w:rFonts w:ascii="楷体" w:eastAsia="楷体" w:hAnsi="楷体" w:hint="eastAsia"/>
                <w:sz w:val="24"/>
                <w:szCs w:val="24"/>
              </w:rPr>
              <w:t>陪同人员</w:t>
            </w:r>
            <w:r w:rsidR="00D562F6" w:rsidRPr="009B4611">
              <w:rPr>
                <w:rFonts w:ascii="楷体" w:eastAsia="楷体" w:hAnsi="楷体" w:hint="eastAsia"/>
                <w:sz w:val="24"/>
                <w:szCs w:val="24"/>
              </w:rPr>
              <w:t>：</w:t>
            </w:r>
            <w:proofErr w:type="gramStart"/>
            <w:r w:rsidR="00B05383">
              <w:rPr>
                <w:rFonts w:ascii="楷体" w:eastAsia="楷体" w:hAnsi="楷体" w:hint="eastAsia"/>
                <w:sz w:val="24"/>
                <w:szCs w:val="24"/>
              </w:rPr>
              <w:t>崔</w:t>
            </w:r>
            <w:proofErr w:type="gramEnd"/>
            <w:r w:rsidR="00B05383">
              <w:rPr>
                <w:rFonts w:ascii="楷体" w:eastAsia="楷体" w:hAnsi="楷体" w:hint="eastAsia"/>
                <w:sz w:val="24"/>
                <w:szCs w:val="24"/>
              </w:rPr>
              <w:t>国营</w:t>
            </w:r>
          </w:p>
        </w:tc>
        <w:tc>
          <w:tcPr>
            <w:tcW w:w="1585" w:type="dxa"/>
            <w:vMerge w:val="restart"/>
            <w:vAlign w:val="center"/>
          </w:tcPr>
          <w:p w:rsidR="008973EE" w:rsidRPr="009B4611" w:rsidRDefault="00971600" w:rsidP="009B4611">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4B1EC1" w:rsidRPr="009B4611" w:rsidTr="009B606C">
        <w:trPr>
          <w:trHeight w:val="403"/>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464" w:type="dxa"/>
            <w:vAlign w:val="center"/>
          </w:tcPr>
          <w:p w:rsidR="008973EE" w:rsidRPr="009B4611" w:rsidRDefault="00971600" w:rsidP="00C72747">
            <w:pPr>
              <w:spacing w:before="120"/>
              <w:rPr>
                <w:rFonts w:ascii="楷体" w:eastAsia="楷体" w:hAnsi="楷体"/>
                <w:sz w:val="24"/>
                <w:szCs w:val="24"/>
              </w:rPr>
            </w:pPr>
            <w:r w:rsidRPr="009B4611">
              <w:rPr>
                <w:rFonts w:ascii="楷体" w:eastAsia="楷体" w:hAnsi="楷体" w:hint="eastAsia"/>
                <w:sz w:val="24"/>
                <w:szCs w:val="24"/>
              </w:rPr>
              <w:t>审核员：</w:t>
            </w:r>
            <w:r w:rsidR="00D562F6" w:rsidRPr="009B4611">
              <w:rPr>
                <w:rFonts w:ascii="楷体" w:eastAsia="楷体" w:hAnsi="楷体" w:hint="eastAsia"/>
                <w:sz w:val="24"/>
                <w:szCs w:val="24"/>
              </w:rPr>
              <w:t xml:space="preserve">姜海军        </w:t>
            </w:r>
            <w:r w:rsidR="00C00B01">
              <w:rPr>
                <w:rFonts w:ascii="楷体" w:eastAsia="楷体" w:hAnsi="楷体" w:hint="eastAsia"/>
                <w:sz w:val="24"/>
                <w:szCs w:val="24"/>
              </w:rPr>
              <w:t xml:space="preserve"> </w:t>
            </w:r>
            <w:r w:rsidRPr="009B4611">
              <w:rPr>
                <w:rFonts w:ascii="楷体" w:eastAsia="楷体" w:hAnsi="楷体" w:hint="eastAsia"/>
                <w:sz w:val="24"/>
                <w:szCs w:val="24"/>
              </w:rPr>
              <w:t>审核时间：</w:t>
            </w:r>
            <w:r w:rsidR="00C00B01">
              <w:rPr>
                <w:rFonts w:ascii="楷体" w:eastAsia="楷体" w:hAnsi="楷体" w:hint="eastAsia"/>
                <w:sz w:val="24"/>
                <w:szCs w:val="24"/>
              </w:rPr>
              <w:t>2020</w:t>
            </w:r>
            <w:r w:rsidR="00D562F6" w:rsidRPr="009B4611">
              <w:rPr>
                <w:rFonts w:ascii="楷体" w:eastAsia="楷体" w:hAnsi="楷体" w:hint="eastAsia"/>
                <w:sz w:val="24"/>
                <w:szCs w:val="24"/>
              </w:rPr>
              <w:t>.</w:t>
            </w:r>
            <w:r w:rsidR="00C72747">
              <w:rPr>
                <w:rFonts w:ascii="楷体" w:eastAsia="楷体" w:hAnsi="楷体" w:hint="eastAsia"/>
                <w:sz w:val="24"/>
                <w:szCs w:val="24"/>
              </w:rPr>
              <w:t>12</w:t>
            </w:r>
            <w:r w:rsidR="00D562F6" w:rsidRPr="009B4611">
              <w:rPr>
                <w:rFonts w:ascii="楷体" w:eastAsia="楷体" w:hAnsi="楷体" w:hint="eastAsia"/>
                <w:sz w:val="24"/>
                <w:szCs w:val="24"/>
              </w:rPr>
              <w:t>.</w:t>
            </w:r>
            <w:r w:rsidR="00C72747">
              <w:rPr>
                <w:rFonts w:ascii="楷体" w:eastAsia="楷体" w:hAnsi="楷体" w:hint="eastAsia"/>
                <w:sz w:val="24"/>
                <w:szCs w:val="24"/>
              </w:rPr>
              <w:t>3</w:t>
            </w:r>
          </w:p>
        </w:tc>
        <w:tc>
          <w:tcPr>
            <w:tcW w:w="1585" w:type="dxa"/>
            <w:vMerge/>
          </w:tcPr>
          <w:p w:rsidR="008973EE" w:rsidRPr="009B4611" w:rsidRDefault="008973EE" w:rsidP="009B4611">
            <w:pPr>
              <w:spacing w:line="360" w:lineRule="auto"/>
              <w:rPr>
                <w:rFonts w:ascii="楷体" w:eastAsia="楷体" w:hAnsi="楷体"/>
                <w:sz w:val="24"/>
                <w:szCs w:val="24"/>
              </w:rPr>
            </w:pPr>
          </w:p>
        </w:tc>
      </w:tr>
      <w:tr w:rsidR="004B1EC1" w:rsidRPr="009B4611" w:rsidTr="009B606C">
        <w:trPr>
          <w:trHeight w:val="516"/>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464" w:type="dxa"/>
            <w:vAlign w:val="center"/>
          </w:tcPr>
          <w:p w:rsidR="008973EE" w:rsidRPr="009B4611" w:rsidRDefault="00971600" w:rsidP="00547E16">
            <w:pPr>
              <w:rPr>
                <w:rFonts w:ascii="楷体" w:eastAsia="楷体" w:hAnsi="楷体"/>
                <w:sz w:val="24"/>
                <w:szCs w:val="24"/>
              </w:rPr>
            </w:pPr>
            <w:r w:rsidRPr="009B4611">
              <w:rPr>
                <w:rFonts w:ascii="楷体" w:eastAsia="楷体" w:hAnsi="楷体" w:hint="eastAsia"/>
                <w:sz w:val="24"/>
                <w:szCs w:val="24"/>
              </w:rPr>
              <w:t>审核条款：</w:t>
            </w:r>
            <w:r w:rsidR="00CE38ED" w:rsidRPr="00581279">
              <w:rPr>
                <w:rFonts w:ascii="宋体" w:hAnsi="宋体" w:cs="Arial" w:hint="eastAsia"/>
                <w:szCs w:val="21"/>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r w:rsidR="00547E16">
              <w:rPr>
                <w:rFonts w:ascii="宋体" w:hAnsi="宋体" w:cs="Arial" w:hint="eastAsia"/>
                <w:szCs w:val="21"/>
              </w:rPr>
              <w:t>，</w:t>
            </w:r>
          </w:p>
        </w:tc>
        <w:tc>
          <w:tcPr>
            <w:tcW w:w="1585" w:type="dxa"/>
            <w:vMerge/>
          </w:tcPr>
          <w:p w:rsidR="008973EE" w:rsidRPr="009B4611" w:rsidRDefault="008973EE" w:rsidP="009B4611">
            <w:pPr>
              <w:spacing w:line="360" w:lineRule="auto"/>
              <w:rPr>
                <w:rFonts w:ascii="楷体" w:eastAsia="楷体" w:hAnsi="楷体"/>
                <w:sz w:val="24"/>
                <w:szCs w:val="24"/>
              </w:rPr>
            </w:pPr>
          </w:p>
        </w:tc>
      </w:tr>
      <w:tr w:rsidR="00CE38ED" w:rsidRPr="009B4611" w:rsidTr="009B606C">
        <w:trPr>
          <w:trHeight w:val="516"/>
        </w:trPr>
        <w:tc>
          <w:tcPr>
            <w:tcW w:w="1384" w:type="dxa"/>
            <w:vAlign w:val="center"/>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276" w:type="dxa"/>
          </w:tcPr>
          <w:p w:rsidR="00CE38ED" w:rsidRPr="009B4611" w:rsidRDefault="00CE38ED" w:rsidP="00CE38ED">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 xml:space="preserve"> 5.3</w:t>
            </w:r>
          </w:p>
        </w:tc>
        <w:tc>
          <w:tcPr>
            <w:tcW w:w="10464" w:type="dxa"/>
          </w:tcPr>
          <w:p w:rsidR="00CE38ED" w:rsidRPr="009B4611" w:rsidRDefault="00CE38ED" w:rsidP="000D1605">
            <w:pPr>
              <w:spacing w:line="360" w:lineRule="auto"/>
              <w:ind w:firstLineChars="200" w:firstLine="480"/>
              <w:rPr>
                <w:rFonts w:ascii="楷体" w:eastAsia="楷体" w:hAnsi="楷体"/>
                <w:sz w:val="24"/>
                <w:szCs w:val="24"/>
              </w:rPr>
            </w:pPr>
            <w:r>
              <w:rPr>
                <w:rFonts w:ascii="楷体" w:eastAsia="楷体" w:hAnsi="楷体" w:hint="eastAsia"/>
                <w:sz w:val="24"/>
                <w:szCs w:val="24"/>
              </w:rPr>
              <w:t>生产部</w:t>
            </w:r>
            <w:r w:rsidRPr="009B4611">
              <w:rPr>
                <w:rFonts w:ascii="楷体" w:eastAsia="楷体" w:hAnsi="楷体" w:hint="eastAsia"/>
                <w:sz w:val="24"/>
                <w:szCs w:val="24"/>
              </w:rPr>
              <w:t>主要作用、职责和权限包括:负责基础设施</w:t>
            </w:r>
            <w:r>
              <w:rPr>
                <w:rFonts w:ascii="楷体" w:eastAsia="楷体" w:hAnsi="楷体" w:hint="eastAsia"/>
                <w:sz w:val="24"/>
                <w:szCs w:val="24"/>
              </w:rPr>
              <w:t>管理</w:t>
            </w:r>
            <w:r w:rsidRPr="009B4611">
              <w:rPr>
                <w:rFonts w:ascii="楷体" w:eastAsia="楷体" w:hAnsi="楷体" w:hint="eastAsia"/>
                <w:sz w:val="24"/>
                <w:szCs w:val="24"/>
              </w:rPr>
              <w:t>控制，负责生产和服务提供的控制，包括制定生产计划，科学合理调度，确保生产计划及时按期完成，负责产品标识，并确保在必要时实现可追溯性</w:t>
            </w:r>
            <w:r w:rsidR="00F537E5">
              <w:rPr>
                <w:rFonts w:ascii="楷体" w:eastAsia="楷体" w:hAnsi="楷体" w:hint="eastAsia"/>
                <w:sz w:val="24"/>
                <w:szCs w:val="24"/>
              </w:rPr>
              <w:t>，负责生产进度、</w:t>
            </w:r>
            <w:r w:rsidRPr="009B4611">
              <w:rPr>
                <w:rFonts w:ascii="楷体" w:eastAsia="楷体" w:hAnsi="楷体" w:hint="eastAsia"/>
                <w:sz w:val="24"/>
                <w:szCs w:val="24"/>
              </w:rPr>
              <w:t>安全生产管理。</w:t>
            </w:r>
          </w:p>
          <w:p w:rsidR="00CE38ED" w:rsidRPr="009B4611" w:rsidRDefault="00CE38E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w:t>
            </w:r>
            <w:proofErr w:type="gramStart"/>
            <w:r w:rsidRPr="009B4611">
              <w:rPr>
                <w:rFonts w:ascii="楷体" w:eastAsia="楷体" w:hAnsi="楷体" w:hint="eastAsia"/>
                <w:sz w:val="24"/>
                <w:szCs w:val="24"/>
              </w:rPr>
              <w:t>部上述</w:t>
            </w:r>
            <w:proofErr w:type="gramEnd"/>
            <w:r w:rsidRPr="009B4611">
              <w:rPr>
                <w:rFonts w:ascii="楷体" w:eastAsia="楷体" w:hAnsi="楷体" w:hint="eastAsia"/>
                <w:sz w:val="24"/>
                <w:szCs w:val="24"/>
              </w:rPr>
              <w:t>作用和职责、权限基本得到有效沟通和实施。</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B606C">
        <w:trPr>
          <w:trHeight w:val="516"/>
        </w:trPr>
        <w:tc>
          <w:tcPr>
            <w:tcW w:w="1384" w:type="dxa"/>
            <w:vAlign w:val="center"/>
          </w:tcPr>
          <w:p w:rsidR="00CE38ED" w:rsidRPr="009B4611" w:rsidRDefault="00CE38ED" w:rsidP="000D1605">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276" w:type="dxa"/>
            <w:vAlign w:val="center"/>
          </w:tcPr>
          <w:p w:rsidR="00CE38ED" w:rsidRPr="009B4611" w:rsidRDefault="00F537E5" w:rsidP="000D1605">
            <w:pPr>
              <w:spacing w:line="360" w:lineRule="auto"/>
              <w:rPr>
                <w:rFonts w:ascii="楷体" w:eastAsia="楷体" w:hAnsi="楷体" w:cs="Arial"/>
                <w:sz w:val="24"/>
                <w:szCs w:val="24"/>
              </w:rPr>
            </w:pPr>
            <w:r>
              <w:rPr>
                <w:rFonts w:ascii="楷体" w:eastAsia="楷体" w:hAnsi="楷体" w:cs="Arial" w:hint="eastAsia"/>
                <w:sz w:val="24"/>
                <w:szCs w:val="24"/>
              </w:rPr>
              <w:t>Q</w:t>
            </w:r>
            <w:r w:rsidR="00CE38ED" w:rsidRPr="009B4611">
              <w:rPr>
                <w:rFonts w:ascii="楷体" w:eastAsia="楷体" w:hAnsi="楷体" w:cs="Arial" w:hint="eastAsia"/>
                <w:sz w:val="24"/>
                <w:szCs w:val="24"/>
              </w:rPr>
              <w:t>:6.2</w:t>
            </w:r>
          </w:p>
        </w:tc>
        <w:tc>
          <w:tcPr>
            <w:tcW w:w="10464" w:type="dxa"/>
            <w:vAlign w:val="center"/>
          </w:tcPr>
          <w:p w:rsidR="00CE38ED" w:rsidRPr="00E440D7" w:rsidRDefault="00CE38ED" w:rsidP="000D1605">
            <w:pPr>
              <w:spacing w:line="360" w:lineRule="auto"/>
              <w:rPr>
                <w:rFonts w:ascii="楷体" w:eastAsia="楷体" w:hAnsi="楷体"/>
                <w:sz w:val="24"/>
                <w:szCs w:val="24"/>
              </w:rPr>
            </w:pPr>
            <w:r w:rsidRPr="009B4611">
              <w:rPr>
                <w:rFonts w:ascii="楷体" w:eastAsia="楷体" w:hAnsi="楷体" w:cs="Arial" w:hint="eastAsia"/>
                <w:sz w:val="24"/>
                <w:szCs w:val="24"/>
              </w:rPr>
              <w:t>部</w:t>
            </w:r>
            <w:r w:rsidRPr="00E440D7">
              <w:rPr>
                <w:rFonts w:ascii="楷体" w:eastAsia="楷体" w:hAnsi="楷体" w:hint="eastAsia"/>
                <w:sz w:val="24"/>
                <w:szCs w:val="24"/>
              </w:rPr>
              <w:t xml:space="preserve">门目标：                 </w:t>
            </w:r>
          </w:p>
          <w:tbl>
            <w:tblPr>
              <w:tblStyle w:val="a9"/>
              <w:tblW w:w="9045" w:type="dxa"/>
              <w:tblLayout w:type="fixed"/>
              <w:tblLook w:val="04A0" w:firstRow="1" w:lastRow="0" w:firstColumn="1" w:lastColumn="0" w:noHBand="0" w:noVBand="1"/>
            </w:tblPr>
            <w:tblGrid>
              <w:gridCol w:w="766"/>
              <w:gridCol w:w="2665"/>
              <w:gridCol w:w="3685"/>
              <w:gridCol w:w="1929"/>
            </w:tblGrid>
            <w:tr w:rsidR="002E6320" w:rsidRPr="00E569E0" w:rsidTr="00307954">
              <w:tc>
                <w:tcPr>
                  <w:tcW w:w="766" w:type="dxa"/>
                </w:tcPr>
                <w:p w:rsidR="002E6320" w:rsidRPr="00E569E0" w:rsidRDefault="002E6320" w:rsidP="000D1605">
                  <w:pPr>
                    <w:spacing w:line="220" w:lineRule="atLeast"/>
                    <w:jc w:val="center"/>
                    <w:rPr>
                      <w:rFonts w:ascii="楷体" w:eastAsia="楷体" w:hAnsi="楷体"/>
                      <w:sz w:val="24"/>
                      <w:szCs w:val="24"/>
                    </w:rPr>
                  </w:pPr>
                  <w:r w:rsidRPr="00E569E0">
                    <w:rPr>
                      <w:rFonts w:ascii="楷体" w:eastAsia="楷体" w:hAnsi="楷体"/>
                      <w:sz w:val="24"/>
                      <w:szCs w:val="24"/>
                    </w:rPr>
                    <w:t>部门</w:t>
                  </w:r>
                </w:p>
              </w:tc>
              <w:tc>
                <w:tcPr>
                  <w:tcW w:w="6350" w:type="dxa"/>
                  <w:gridSpan w:val="2"/>
                </w:tcPr>
                <w:p w:rsidR="002E6320" w:rsidRPr="00E569E0" w:rsidRDefault="002E6320" w:rsidP="000D1605">
                  <w:pPr>
                    <w:spacing w:line="220" w:lineRule="atLeast"/>
                    <w:jc w:val="center"/>
                    <w:rPr>
                      <w:rFonts w:ascii="楷体" w:eastAsia="楷体" w:hAnsi="楷体"/>
                      <w:sz w:val="24"/>
                      <w:szCs w:val="24"/>
                    </w:rPr>
                  </w:pPr>
                  <w:r w:rsidRPr="00E569E0">
                    <w:rPr>
                      <w:rFonts w:ascii="楷体" w:eastAsia="楷体" w:hAnsi="楷体"/>
                      <w:sz w:val="24"/>
                      <w:szCs w:val="24"/>
                    </w:rPr>
                    <w:t>目标</w:t>
                  </w:r>
                </w:p>
              </w:tc>
              <w:tc>
                <w:tcPr>
                  <w:tcW w:w="1929" w:type="dxa"/>
                </w:tcPr>
                <w:p w:rsidR="002E6320" w:rsidRPr="00E569E0" w:rsidRDefault="002E6320" w:rsidP="000D1605">
                  <w:pPr>
                    <w:spacing w:line="220" w:lineRule="atLeast"/>
                    <w:jc w:val="center"/>
                    <w:rPr>
                      <w:rFonts w:ascii="楷体" w:eastAsia="楷体" w:hAnsi="楷体"/>
                      <w:sz w:val="24"/>
                      <w:szCs w:val="24"/>
                    </w:rPr>
                  </w:pPr>
                  <w:r w:rsidRPr="00E569E0">
                    <w:rPr>
                      <w:rFonts w:ascii="楷体" w:eastAsia="楷体" w:hAnsi="楷体"/>
                      <w:sz w:val="24"/>
                      <w:szCs w:val="24"/>
                    </w:rPr>
                    <w:t>考核结果</w:t>
                  </w:r>
                </w:p>
              </w:tc>
            </w:tr>
            <w:tr w:rsidR="00194ED5" w:rsidRPr="00E569E0" w:rsidTr="002E6320">
              <w:trPr>
                <w:trHeight w:val="90"/>
              </w:trPr>
              <w:tc>
                <w:tcPr>
                  <w:tcW w:w="766" w:type="dxa"/>
                  <w:vMerge w:val="restart"/>
                </w:tcPr>
                <w:p w:rsidR="00194ED5" w:rsidRPr="00E569E0" w:rsidRDefault="00194ED5" w:rsidP="00194ED5">
                  <w:pPr>
                    <w:spacing w:line="220" w:lineRule="atLeast"/>
                    <w:jc w:val="center"/>
                    <w:rPr>
                      <w:rFonts w:ascii="楷体" w:eastAsia="楷体" w:hAnsi="楷体"/>
                      <w:sz w:val="24"/>
                      <w:szCs w:val="24"/>
                    </w:rPr>
                  </w:pPr>
                  <w:r w:rsidRPr="00E569E0">
                    <w:rPr>
                      <w:rFonts w:ascii="楷体" w:eastAsia="楷体" w:hAnsi="楷体" w:hint="eastAsia"/>
                      <w:sz w:val="24"/>
                      <w:szCs w:val="24"/>
                    </w:rPr>
                    <w:t>生产</w:t>
                  </w:r>
                  <w:r w:rsidRPr="00E569E0">
                    <w:rPr>
                      <w:rFonts w:ascii="楷体" w:eastAsia="楷体" w:hAnsi="楷体"/>
                      <w:sz w:val="24"/>
                      <w:szCs w:val="24"/>
                    </w:rPr>
                    <w:t>部</w:t>
                  </w:r>
                </w:p>
                <w:p w:rsidR="00194ED5" w:rsidRPr="00E569E0" w:rsidRDefault="00194ED5" w:rsidP="00194ED5">
                  <w:pPr>
                    <w:spacing w:line="220" w:lineRule="atLeast"/>
                    <w:jc w:val="center"/>
                    <w:rPr>
                      <w:rFonts w:ascii="楷体" w:eastAsia="楷体" w:hAnsi="楷体"/>
                      <w:sz w:val="24"/>
                      <w:szCs w:val="24"/>
                    </w:rPr>
                  </w:pPr>
                </w:p>
              </w:tc>
              <w:tc>
                <w:tcPr>
                  <w:tcW w:w="2665" w:type="dxa"/>
                </w:tcPr>
                <w:p w:rsidR="00194ED5" w:rsidRPr="00CB4154" w:rsidRDefault="00194ED5" w:rsidP="00194ED5">
                  <w:pPr>
                    <w:spacing w:line="360" w:lineRule="auto"/>
                    <w:rPr>
                      <w:rFonts w:ascii="楷体" w:eastAsia="楷体" w:hAnsi="楷体"/>
                      <w:sz w:val="24"/>
                      <w:szCs w:val="24"/>
                    </w:rPr>
                  </w:pPr>
                  <w:r w:rsidRPr="00CB4154">
                    <w:rPr>
                      <w:rFonts w:ascii="楷体" w:eastAsia="楷体" w:hAnsi="楷体" w:hint="eastAsia"/>
                      <w:sz w:val="24"/>
                      <w:szCs w:val="24"/>
                    </w:rPr>
                    <w:t>成品一次性检验合格率</w:t>
                  </w:r>
                </w:p>
              </w:tc>
              <w:tc>
                <w:tcPr>
                  <w:tcW w:w="3685" w:type="dxa"/>
                </w:tcPr>
                <w:p w:rsidR="00194ED5" w:rsidRPr="00CB4154" w:rsidRDefault="00194ED5" w:rsidP="00194ED5">
                  <w:pPr>
                    <w:spacing w:line="360" w:lineRule="auto"/>
                    <w:rPr>
                      <w:rFonts w:ascii="楷体" w:eastAsia="楷体" w:hAnsi="楷体"/>
                      <w:sz w:val="24"/>
                      <w:szCs w:val="24"/>
                    </w:rPr>
                  </w:pPr>
                  <w:r w:rsidRPr="00CB4154">
                    <w:rPr>
                      <w:rFonts w:ascii="楷体" w:eastAsia="楷体" w:hAnsi="楷体" w:hint="eastAsia"/>
                      <w:sz w:val="24"/>
                      <w:szCs w:val="24"/>
                    </w:rPr>
                    <w:t>98%以上</w:t>
                  </w:r>
                </w:p>
              </w:tc>
              <w:tc>
                <w:tcPr>
                  <w:tcW w:w="1929" w:type="dxa"/>
                </w:tcPr>
                <w:p w:rsidR="00194ED5" w:rsidRPr="00E569E0" w:rsidRDefault="00194ED5" w:rsidP="00194ED5">
                  <w:pPr>
                    <w:jc w:val="center"/>
                    <w:rPr>
                      <w:rFonts w:ascii="楷体" w:eastAsia="楷体" w:hAnsi="楷体"/>
                      <w:sz w:val="24"/>
                      <w:szCs w:val="24"/>
                    </w:rPr>
                  </w:pPr>
                  <w:r>
                    <w:rPr>
                      <w:rFonts w:ascii="楷体" w:eastAsia="楷体" w:hAnsi="楷体" w:hint="eastAsia"/>
                      <w:sz w:val="24"/>
                      <w:szCs w:val="24"/>
                    </w:rPr>
                    <w:t>100%</w:t>
                  </w:r>
                </w:p>
              </w:tc>
            </w:tr>
            <w:tr w:rsidR="00194ED5" w:rsidRPr="00E569E0" w:rsidTr="002E6320">
              <w:trPr>
                <w:trHeight w:val="423"/>
              </w:trPr>
              <w:tc>
                <w:tcPr>
                  <w:tcW w:w="766" w:type="dxa"/>
                  <w:vMerge/>
                </w:tcPr>
                <w:p w:rsidR="00194ED5" w:rsidRPr="00E569E0" w:rsidRDefault="00194ED5" w:rsidP="00194ED5">
                  <w:pPr>
                    <w:spacing w:line="220" w:lineRule="atLeast"/>
                    <w:jc w:val="center"/>
                    <w:rPr>
                      <w:rFonts w:ascii="楷体" w:eastAsia="楷体" w:hAnsi="楷体"/>
                      <w:sz w:val="24"/>
                      <w:szCs w:val="24"/>
                    </w:rPr>
                  </w:pPr>
                </w:p>
              </w:tc>
              <w:tc>
                <w:tcPr>
                  <w:tcW w:w="2665" w:type="dxa"/>
                </w:tcPr>
                <w:p w:rsidR="00194ED5" w:rsidRPr="00CB4154" w:rsidRDefault="00194ED5" w:rsidP="00194ED5">
                  <w:pPr>
                    <w:spacing w:line="360" w:lineRule="auto"/>
                    <w:rPr>
                      <w:rFonts w:ascii="楷体" w:eastAsia="楷体" w:hAnsi="楷体"/>
                      <w:sz w:val="24"/>
                      <w:szCs w:val="24"/>
                    </w:rPr>
                  </w:pPr>
                  <w:r w:rsidRPr="00CB4154">
                    <w:rPr>
                      <w:rFonts w:ascii="楷体" w:eastAsia="楷体" w:hAnsi="楷体" w:hint="eastAsia"/>
                      <w:sz w:val="24"/>
                      <w:szCs w:val="24"/>
                    </w:rPr>
                    <w:t>设备完好率</w:t>
                  </w:r>
                </w:p>
              </w:tc>
              <w:tc>
                <w:tcPr>
                  <w:tcW w:w="3685" w:type="dxa"/>
                </w:tcPr>
                <w:p w:rsidR="00194ED5" w:rsidRPr="00CB4154" w:rsidRDefault="00194ED5" w:rsidP="00194ED5">
                  <w:pPr>
                    <w:spacing w:line="360" w:lineRule="auto"/>
                    <w:rPr>
                      <w:rFonts w:ascii="楷体" w:eastAsia="楷体" w:hAnsi="楷体"/>
                      <w:sz w:val="24"/>
                      <w:szCs w:val="24"/>
                    </w:rPr>
                  </w:pPr>
                  <w:r w:rsidRPr="00CB4154">
                    <w:rPr>
                      <w:rFonts w:ascii="楷体" w:eastAsia="楷体" w:hAnsi="楷体" w:hint="eastAsia"/>
                      <w:sz w:val="24"/>
                      <w:szCs w:val="24"/>
                    </w:rPr>
                    <w:t>99%</w:t>
                  </w:r>
                </w:p>
              </w:tc>
              <w:tc>
                <w:tcPr>
                  <w:tcW w:w="1929" w:type="dxa"/>
                </w:tcPr>
                <w:p w:rsidR="00194ED5" w:rsidRDefault="00194ED5" w:rsidP="00194ED5">
                  <w:r w:rsidRPr="005E212F">
                    <w:rPr>
                      <w:rFonts w:ascii="楷体" w:eastAsia="楷体" w:hAnsi="楷体" w:hint="eastAsia"/>
                      <w:sz w:val="24"/>
                      <w:szCs w:val="24"/>
                    </w:rPr>
                    <w:t>100%</w:t>
                  </w:r>
                </w:p>
              </w:tc>
            </w:tr>
            <w:tr w:rsidR="00194ED5" w:rsidRPr="00E569E0" w:rsidTr="002E6320">
              <w:trPr>
                <w:trHeight w:val="423"/>
              </w:trPr>
              <w:tc>
                <w:tcPr>
                  <w:tcW w:w="766" w:type="dxa"/>
                  <w:vMerge/>
                </w:tcPr>
                <w:p w:rsidR="00194ED5" w:rsidRPr="00E569E0" w:rsidRDefault="00194ED5" w:rsidP="00194ED5">
                  <w:pPr>
                    <w:spacing w:line="220" w:lineRule="atLeast"/>
                    <w:jc w:val="center"/>
                    <w:rPr>
                      <w:rFonts w:ascii="楷体" w:eastAsia="楷体" w:hAnsi="楷体"/>
                      <w:sz w:val="24"/>
                      <w:szCs w:val="24"/>
                    </w:rPr>
                  </w:pPr>
                </w:p>
              </w:tc>
              <w:tc>
                <w:tcPr>
                  <w:tcW w:w="2665" w:type="dxa"/>
                </w:tcPr>
                <w:p w:rsidR="00194ED5" w:rsidRPr="00CB4154" w:rsidRDefault="00194ED5" w:rsidP="00194ED5">
                  <w:pPr>
                    <w:spacing w:line="360" w:lineRule="auto"/>
                    <w:rPr>
                      <w:rFonts w:ascii="楷体" w:eastAsia="楷体" w:hAnsi="楷体"/>
                      <w:sz w:val="24"/>
                      <w:szCs w:val="24"/>
                    </w:rPr>
                  </w:pPr>
                  <w:r w:rsidRPr="00CB4154">
                    <w:rPr>
                      <w:rFonts w:ascii="楷体" w:eastAsia="楷体" w:hAnsi="楷体" w:hint="eastAsia"/>
                      <w:sz w:val="24"/>
                      <w:szCs w:val="24"/>
                    </w:rPr>
                    <w:t>生产计划完成及时率</w:t>
                  </w:r>
                </w:p>
              </w:tc>
              <w:tc>
                <w:tcPr>
                  <w:tcW w:w="3685" w:type="dxa"/>
                </w:tcPr>
                <w:p w:rsidR="00194ED5" w:rsidRPr="00CB4154" w:rsidRDefault="00194ED5" w:rsidP="00194ED5">
                  <w:pPr>
                    <w:spacing w:line="360" w:lineRule="auto"/>
                    <w:rPr>
                      <w:rFonts w:ascii="楷体" w:eastAsia="楷体" w:hAnsi="楷体"/>
                      <w:sz w:val="24"/>
                      <w:szCs w:val="24"/>
                    </w:rPr>
                  </w:pPr>
                  <w:r w:rsidRPr="00CB4154">
                    <w:rPr>
                      <w:rFonts w:ascii="楷体" w:eastAsia="楷体" w:hAnsi="楷体" w:hint="eastAsia"/>
                      <w:sz w:val="24"/>
                      <w:szCs w:val="24"/>
                    </w:rPr>
                    <w:t>100%</w:t>
                  </w:r>
                </w:p>
              </w:tc>
              <w:tc>
                <w:tcPr>
                  <w:tcW w:w="1929" w:type="dxa"/>
                </w:tcPr>
                <w:p w:rsidR="00194ED5" w:rsidRDefault="00194ED5" w:rsidP="00194ED5">
                  <w:r w:rsidRPr="005E212F">
                    <w:rPr>
                      <w:rFonts w:ascii="楷体" w:eastAsia="楷体" w:hAnsi="楷体" w:hint="eastAsia"/>
                      <w:sz w:val="24"/>
                      <w:szCs w:val="24"/>
                    </w:rPr>
                    <w:t>100%</w:t>
                  </w:r>
                </w:p>
              </w:tc>
            </w:tr>
          </w:tbl>
          <w:p w:rsidR="00CE38ED" w:rsidRDefault="00CE38ED" w:rsidP="000D1605">
            <w:pPr>
              <w:spacing w:line="360" w:lineRule="auto"/>
              <w:rPr>
                <w:rFonts w:ascii="楷体" w:eastAsia="楷体" w:hAnsi="楷体"/>
                <w:sz w:val="24"/>
                <w:szCs w:val="24"/>
              </w:rPr>
            </w:pPr>
            <w:r w:rsidRPr="00E440D7">
              <w:rPr>
                <w:rFonts w:ascii="楷体" w:eastAsia="楷体" w:hAnsi="楷体" w:hint="eastAsia"/>
                <w:sz w:val="24"/>
                <w:szCs w:val="24"/>
              </w:rPr>
              <w:t>考核情况：20</w:t>
            </w:r>
            <w:r w:rsidR="002E6320">
              <w:rPr>
                <w:rFonts w:ascii="楷体" w:eastAsia="楷体" w:hAnsi="楷体" w:hint="eastAsia"/>
                <w:sz w:val="24"/>
                <w:szCs w:val="24"/>
              </w:rPr>
              <w:t>20</w:t>
            </w:r>
            <w:r w:rsidRPr="00E440D7">
              <w:rPr>
                <w:rFonts w:ascii="楷体" w:eastAsia="楷体" w:hAnsi="楷体" w:hint="eastAsia"/>
                <w:sz w:val="24"/>
                <w:szCs w:val="24"/>
              </w:rPr>
              <w:t>.</w:t>
            </w:r>
            <w:r w:rsidR="00194ED5">
              <w:rPr>
                <w:rFonts w:ascii="楷体" w:eastAsia="楷体" w:hAnsi="楷体" w:hint="eastAsia"/>
                <w:sz w:val="24"/>
                <w:szCs w:val="24"/>
              </w:rPr>
              <w:t>11.4日</w:t>
            </w:r>
            <w:r w:rsidR="002E6320">
              <w:rPr>
                <w:rFonts w:ascii="楷体" w:eastAsia="楷体" w:hAnsi="楷体" w:hint="eastAsia"/>
                <w:sz w:val="24"/>
                <w:szCs w:val="24"/>
              </w:rPr>
              <w:t>统计</w:t>
            </w:r>
            <w:r w:rsidRPr="00BA7FC5">
              <w:rPr>
                <w:rFonts w:ascii="楷体" w:eastAsia="楷体" w:hAnsi="楷体" w:hint="eastAsia"/>
                <w:sz w:val="24"/>
                <w:szCs w:val="24"/>
              </w:rPr>
              <w:t>考核</w:t>
            </w:r>
            <w:r>
              <w:rPr>
                <w:rFonts w:ascii="楷体" w:eastAsia="楷体" w:hAnsi="楷体" w:hint="eastAsia"/>
                <w:sz w:val="24"/>
                <w:szCs w:val="24"/>
              </w:rPr>
              <w:t>已完成</w:t>
            </w:r>
            <w:r w:rsidRPr="00BA7FC5">
              <w:rPr>
                <w:rFonts w:ascii="楷体" w:eastAsia="楷体" w:hAnsi="楷体" w:hint="eastAsia"/>
                <w:sz w:val="24"/>
                <w:szCs w:val="24"/>
              </w:rPr>
              <w:t>。</w:t>
            </w:r>
          </w:p>
          <w:p w:rsidR="00CE38ED" w:rsidRPr="009B4611" w:rsidRDefault="00CE38ED" w:rsidP="000D1605">
            <w:pPr>
              <w:spacing w:line="360" w:lineRule="auto"/>
              <w:rPr>
                <w:rFonts w:ascii="楷体" w:eastAsia="楷体" w:hAnsi="楷体" w:cs="Arial"/>
                <w:sz w:val="24"/>
                <w:szCs w:val="24"/>
              </w:rPr>
            </w:pP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45294">
        <w:trPr>
          <w:trHeight w:val="1255"/>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基础设施</w:t>
            </w:r>
          </w:p>
        </w:tc>
        <w:tc>
          <w:tcPr>
            <w:tcW w:w="1276"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sz w:val="24"/>
                <w:szCs w:val="24"/>
              </w:rPr>
              <w:t>Q7.1.3</w:t>
            </w:r>
          </w:p>
        </w:tc>
        <w:tc>
          <w:tcPr>
            <w:tcW w:w="10464" w:type="dxa"/>
          </w:tcPr>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生产部负责人介绍了设备的使用、维护、保养等要求，符合要求。</w:t>
            </w:r>
          </w:p>
          <w:p w:rsidR="00CE38ED" w:rsidRPr="002C341D" w:rsidRDefault="00CE38ED" w:rsidP="00B74398">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公司主要设备是</w:t>
            </w:r>
            <w:r w:rsidR="00083466" w:rsidRPr="008A32A1">
              <w:rPr>
                <w:rFonts w:ascii="楷体" w:eastAsia="楷体" w:hAnsi="楷体" w:cs="Arial" w:hint="eastAsia"/>
                <w:sz w:val="24"/>
                <w:szCs w:val="24"/>
              </w:rPr>
              <w:t>冲床、切割机、钻孔机、冲压机、气泵</w:t>
            </w:r>
            <w:r w:rsidR="00833693">
              <w:rPr>
                <w:rFonts w:ascii="楷体" w:eastAsia="楷体" w:hAnsi="楷体" w:cs="Arial" w:hint="eastAsia"/>
                <w:sz w:val="24"/>
                <w:szCs w:val="24"/>
              </w:rPr>
              <w:t>、</w:t>
            </w:r>
            <w:r w:rsidRPr="002C341D">
              <w:rPr>
                <w:rFonts w:ascii="楷体" w:eastAsia="楷体" w:hAnsi="楷体" w:cs="Arial" w:hint="eastAsia"/>
                <w:sz w:val="24"/>
                <w:szCs w:val="24"/>
              </w:rPr>
              <w:t>传真机、打印机、电脑等，</w:t>
            </w:r>
            <w:proofErr w:type="gramStart"/>
            <w:r w:rsidRPr="002C341D">
              <w:rPr>
                <w:rFonts w:ascii="楷体" w:eastAsia="楷体" w:hAnsi="楷体" w:cs="Arial" w:hint="eastAsia"/>
                <w:sz w:val="24"/>
                <w:szCs w:val="24"/>
              </w:rPr>
              <w:t>查公司</w:t>
            </w:r>
            <w:proofErr w:type="gramEnd"/>
            <w:r w:rsidRPr="002C341D">
              <w:rPr>
                <w:rFonts w:ascii="楷体" w:eastAsia="楷体" w:hAnsi="楷体" w:cs="Arial" w:hint="eastAsia"/>
                <w:sz w:val="24"/>
                <w:szCs w:val="24"/>
              </w:rPr>
              <w:t>的监视和测量设备主要有</w:t>
            </w:r>
            <w:r w:rsidR="008A32A1">
              <w:rPr>
                <w:rFonts w:ascii="楷体" w:eastAsia="楷体" w:hAnsi="楷体" w:cs="Arial" w:hint="eastAsia"/>
                <w:sz w:val="24"/>
                <w:szCs w:val="24"/>
              </w:rPr>
              <w:t>卡尺、米</w:t>
            </w:r>
            <w:r w:rsidR="00AB1758">
              <w:rPr>
                <w:rFonts w:ascii="楷体" w:eastAsia="楷体" w:hAnsi="楷体" w:cs="Arial" w:hint="eastAsia"/>
                <w:sz w:val="24"/>
                <w:szCs w:val="24"/>
              </w:rPr>
              <w:t>尺</w:t>
            </w:r>
            <w:r w:rsidRPr="002C341D">
              <w:rPr>
                <w:rFonts w:ascii="楷体" w:eastAsia="楷体" w:hAnsi="楷体" w:cs="Arial" w:hint="eastAsia"/>
                <w:sz w:val="24"/>
                <w:szCs w:val="24"/>
              </w:rPr>
              <w:t>等，以上设备基本可以满足目前生产的需要。</w:t>
            </w:r>
          </w:p>
          <w:p w:rsidR="00CE38ED" w:rsidRPr="008A32A1" w:rsidRDefault="00CE38ED" w:rsidP="000D1605">
            <w:pPr>
              <w:spacing w:line="360" w:lineRule="auto"/>
              <w:ind w:firstLineChars="200" w:firstLine="480"/>
              <w:rPr>
                <w:rFonts w:ascii="楷体" w:eastAsia="楷体" w:hAnsi="楷体" w:cs="Arial"/>
                <w:sz w:val="24"/>
                <w:szCs w:val="24"/>
              </w:rPr>
            </w:pPr>
            <w:r w:rsidRPr="008A32A1">
              <w:rPr>
                <w:rFonts w:ascii="楷体" w:eastAsia="楷体" w:hAnsi="楷体" w:cs="Arial" w:hint="eastAsia"/>
                <w:sz w:val="24"/>
                <w:szCs w:val="24"/>
              </w:rPr>
              <w:t>查:设施及设备的提供及维护，</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hint="eastAsia"/>
                <w:sz w:val="24"/>
                <w:szCs w:val="24"/>
              </w:rPr>
              <w:t>生产部</w:t>
            </w:r>
            <w:r w:rsidRPr="00B34AC6">
              <w:rPr>
                <w:rFonts w:ascii="楷体" w:eastAsia="楷体" w:hAnsi="楷体" w:cs="Arial" w:hint="eastAsia"/>
                <w:sz w:val="24"/>
                <w:szCs w:val="24"/>
              </w:rPr>
              <w:t>负责人介绍，根据设备</w:t>
            </w:r>
            <w:r w:rsidRPr="002C341D">
              <w:rPr>
                <w:rFonts w:ascii="楷体" w:eastAsia="楷体" w:hAnsi="楷体" w:cs="Arial" w:hint="eastAsia"/>
                <w:sz w:val="24"/>
                <w:szCs w:val="24"/>
              </w:rPr>
              <w:t>管理的各自不同要求，每月对生产设备进行维护保养。</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抽查</w:t>
            </w:r>
            <w:r w:rsidR="00B34AC6" w:rsidRPr="002C341D">
              <w:rPr>
                <w:rFonts w:ascii="楷体" w:eastAsia="楷体" w:hAnsi="楷体" w:cs="Arial" w:hint="eastAsia"/>
                <w:sz w:val="24"/>
                <w:szCs w:val="24"/>
              </w:rPr>
              <w:t>《</w:t>
            </w:r>
            <w:r w:rsidR="00B34AC6" w:rsidRPr="00B34AC6">
              <w:rPr>
                <w:rFonts w:ascii="楷体" w:eastAsia="楷体" w:hAnsi="楷体" w:cs="Arial" w:hint="eastAsia"/>
                <w:sz w:val="24"/>
                <w:szCs w:val="24"/>
              </w:rPr>
              <w:t>设备日常保养项目表</w:t>
            </w:r>
            <w:r w:rsidR="00B34AC6" w:rsidRPr="002C341D">
              <w:rPr>
                <w:rFonts w:ascii="楷体" w:eastAsia="楷体" w:hAnsi="楷体" w:cs="Arial" w:hint="eastAsia"/>
                <w:sz w:val="24"/>
                <w:szCs w:val="24"/>
              </w:rPr>
              <w:t>》</w:t>
            </w:r>
            <w:r w:rsidR="00B34AC6">
              <w:rPr>
                <w:rFonts w:ascii="楷体" w:eastAsia="楷体" w:hAnsi="楷体" w:cs="Arial" w:hint="eastAsia"/>
                <w:sz w:val="24"/>
                <w:szCs w:val="24"/>
              </w:rPr>
              <w:t>，</w:t>
            </w:r>
            <w:r w:rsidR="00FA1FF8">
              <w:rPr>
                <w:rFonts w:ascii="楷体" w:eastAsia="楷体" w:hAnsi="楷体" w:cs="Arial" w:hint="eastAsia"/>
                <w:sz w:val="24"/>
                <w:szCs w:val="24"/>
              </w:rPr>
              <w:t>要求每月</w:t>
            </w:r>
            <w:r w:rsidR="00E076B5">
              <w:rPr>
                <w:rFonts w:ascii="楷体" w:eastAsia="楷体" w:hAnsi="楷体" w:cs="Arial" w:hint="eastAsia"/>
                <w:sz w:val="24"/>
                <w:szCs w:val="24"/>
              </w:rPr>
              <w:t>对</w:t>
            </w:r>
            <w:r w:rsidR="00FA1FF8">
              <w:rPr>
                <w:rFonts w:ascii="楷体" w:eastAsia="楷体" w:hAnsi="楷体" w:cs="Arial" w:hint="eastAsia"/>
                <w:sz w:val="24"/>
                <w:szCs w:val="24"/>
              </w:rPr>
              <w:t>钻孔</w:t>
            </w:r>
            <w:r w:rsidR="00E076B5">
              <w:rPr>
                <w:rFonts w:ascii="楷体" w:eastAsia="楷体" w:hAnsi="楷体" w:cs="Arial" w:hint="eastAsia"/>
                <w:sz w:val="24"/>
                <w:szCs w:val="24"/>
              </w:rPr>
              <w:t>机、切割机等设备</w:t>
            </w:r>
            <w:r w:rsidR="00B34AC6">
              <w:rPr>
                <w:rFonts w:ascii="楷体" w:eastAsia="楷体" w:hAnsi="楷体" w:cs="Arial" w:hint="eastAsia"/>
                <w:sz w:val="24"/>
                <w:szCs w:val="24"/>
              </w:rPr>
              <w:t>进行保养</w:t>
            </w:r>
            <w:r w:rsidRPr="002C341D">
              <w:rPr>
                <w:rFonts w:ascii="楷体" w:eastAsia="楷体" w:hAnsi="楷体" w:cs="Arial" w:hint="eastAsia"/>
                <w:sz w:val="24"/>
                <w:szCs w:val="24"/>
              </w:rPr>
              <w:t>，</w:t>
            </w:r>
            <w:r w:rsidR="00211570">
              <w:rPr>
                <w:rFonts w:ascii="楷体" w:eastAsia="楷体" w:hAnsi="楷体" w:cs="Arial" w:hint="eastAsia"/>
                <w:sz w:val="24"/>
                <w:szCs w:val="24"/>
              </w:rPr>
              <w:t>主要是</w:t>
            </w:r>
            <w:r w:rsidR="000E538B">
              <w:rPr>
                <w:rFonts w:ascii="楷体" w:eastAsia="楷体" w:hAnsi="楷体" w:cs="Arial" w:hint="eastAsia"/>
                <w:sz w:val="24"/>
                <w:szCs w:val="24"/>
              </w:rPr>
              <w:t>紧固、</w:t>
            </w:r>
            <w:r w:rsidR="00211570">
              <w:rPr>
                <w:rFonts w:ascii="楷体" w:eastAsia="楷体" w:hAnsi="楷体" w:cs="Arial" w:hint="eastAsia"/>
                <w:sz w:val="24"/>
                <w:szCs w:val="24"/>
              </w:rPr>
              <w:t>加油，保养人</w:t>
            </w:r>
            <w:r w:rsidR="000E538B" w:rsidRPr="00B34AC6">
              <w:rPr>
                <w:rFonts w:ascii="楷体" w:eastAsia="楷体" w:hAnsi="楷体" w:cs="Arial" w:hint="eastAsia"/>
                <w:sz w:val="24"/>
                <w:szCs w:val="24"/>
              </w:rPr>
              <w:t>孟伟涛</w:t>
            </w:r>
            <w:r w:rsidRPr="002C341D">
              <w:rPr>
                <w:rFonts w:ascii="楷体" w:eastAsia="楷体" w:hAnsi="楷体" w:cs="Arial" w:hint="eastAsia"/>
                <w:sz w:val="24"/>
                <w:szCs w:val="24"/>
              </w:rPr>
              <w:t>。</w:t>
            </w:r>
          </w:p>
          <w:p w:rsidR="00CE38ED" w:rsidRDefault="00CE38ED" w:rsidP="000D1605">
            <w:pPr>
              <w:spacing w:line="360" w:lineRule="auto"/>
              <w:ind w:firstLineChars="200" w:firstLine="480"/>
              <w:rPr>
                <w:rFonts w:ascii="楷体" w:eastAsia="楷体" w:hAnsi="楷体" w:cs="Arial"/>
                <w:sz w:val="24"/>
                <w:szCs w:val="24"/>
              </w:rPr>
            </w:pPr>
            <w:proofErr w:type="gramStart"/>
            <w:r w:rsidRPr="002C341D">
              <w:rPr>
                <w:rFonts w:ascii="楷体" w:eastAsia="楷体" w:hAnsi="楷体" w:cs="Arial" w:hint="eastAsia"/>
                <w:sz w:val="24"/>
                <w:szCs w:val="24"/>
              </w:rPr>
              <w:t>查公司</w:t>
            </w:r>
            <w:proofErr w:type="gramEnd"/>
            <w:r w:rsidRPr="002C341D">
              <w:rPr>
                <w:rFonts w:ascii="楷体" w:eastAsia="楷体" w:hAnsi="楷体" w:cs="Arial" w:hint="eastAsia"/>
                <w:sz w:val="24"/>
                <w:szCs w:val="24"/>
              </w:rPr>
              <w:t>无特种设备。</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公司</w:t>
            </w:r>
            <w:r w:rsidR="00B34AC6">
              <w:rPr>
                <w:rFonts w:ascii="楷体" w:eastAsia="楷体" w:hAnsi="楷体" w:cs="Arial" w:hint="eastAsia"/>
                <w:sz w:val="24"/>
                <w:szCs w:val="24"/>
              </w:rPr>
              <w:t>租赁</w:t>
            </w:r>
            <w:r w:rsidRPr="002C341D">
              <w:rPr>
                <w:rFonts w:ascii="楷体" w:eastAsia="楷体" w:hAnsi="楷体" w:cs="Arial" w:hint="eastAsia"/>
                <w:sz w:val="24"/>
                <w:szCs w:val="24"/>
              </w:rPr>
              <w:t>厂房和办公室，配置了电脑、</w:t>
            </w:r>
            <w:proofErr w:type="spellStart"/>
            <w:r w:rsidRPr="002C341D">
              <w:rPr>
                <w:rFonts w:ascii="楷体" w:eastAsia="楷体" w:hAnsi="楷体" w:cs="Arial" w:hint="eastAsia"/>
                <w:sz w:val="24"/>
                <w:szCs w:val="24"/>
              </w:rPr>
              <w:t>wifi</w:t>
            </w:r>
            <w:proofErr w:type="spellEnd"/>
            <w:r w:rsidRPr="002C341D">
              <w:rPr>
                <w:rFonts w:ascii="楷体" w:eastAsia="楷体" w:hAnsi="楷体" w:cs="Arial" w:hint="eastAsia"/>
                <w:sz w:val="24"/>
                <w:szCs w:val="24"/>
              </w:rPr>
              <w:t>、打印机、传真机、电话、车辆等办公设施。</w:t>
            </w:r>
          </w:p>
          <w:p w:rsidR="00CE38ED" w:rsidRPr="002C341D" w:rsidRDefault="00CE38ED" w:rsidP="000D1605">
            <w:pPr>
              <w:snapToGrid w:val="0"/>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部门已对基础设施的控制进行了策划，并按照策划的要求进行了实施、控制，能够满足要求。</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45294">
        <w:trPr>
          <w:trHeight w:val="1255"/>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t>过程运行环境</w:t>
            </w:r>
          </w:p>
        </w:tc>
        <w:tc>
          <w:tcPr>
            <w:tcW w:w="1276" w:type="dxa"/>
            <w:vAlign w:val="center"/>
          </w:tcPr>
          <w:p w:rsidR="00CE38ED" w:rsidRPr="00311072" w:rsidRDefault="00CE38ED" w:rsidP="000D1605">
            <w:pPr>
              <w:spacing w:line="360" w:lineRule="auto"/>
              <w:jc w:val="center"/>
              <w:rPr>
                <w:rFonts w:ascii="楷体" w:eastAsia="楷体" w:hAnsi="楷体" w:cs="Arial"/>
                <w:sz w:val="24"/>
                <w:szCs w:val="24"/>
              </w:rPr>
            </w:pPr>
            <w:r w:rsidRPr="00311072">
              <w:rPr>
                <w:rFonts w:ascii="楷体" w:eastAsia="楷体" w:hAnsi="楷体" w:cs="Arial"/>
                <w:sz w:val="24"/>
                <w:szCs w:val="24"/>
              </w:rPr>
              <w:t>Q7.1.4</w:t>
            </w:r>
          </w:p>
        </w:tc>
        <w:tc>
          <w:tcPr>
            <w:tcW w:w="10464" w:type="dxa"/>
          </w:tcPr>
          <w:p w:rsidR="00CE38ED" w:rsidRPr="00311072" w:rsidRDefault="00CE38ED" w:rsidP="000D1605">
            <w:pPr>
              <w:spacing w:line="360" w:lineRule="auto"/>
              <w:ind w:rightChars="-3" w:right="-6" w:firstLineChars="200" w:firstLine="480"/>
              <w:rPr>
                <w:rFonts w:ascii="楷体" w:eastAsia="楷体" w:hAnsi="楷体" w:cs="Arial"/>
                <w:sz w:val="24"/>
                <w:szCs w:val="24"/>
              </w:rPr>
            </w:pPr>
            <w:r w:rsidRPr="00311072">
              <w:rPr>
                <w:rFonts w:ascii="楷体" w:eastAsia="楷体" w:hAnsi="楷体" w:cs="Arial" w:hint="eastAsia"/>
                <w:sz w:val="24"/>
                <w:szCs w:val="24"/>
              </w:rPr>
              <w:t>产品生产和销售对环境没有特殊要求。生产部负责工作环境的管理，组织确定并提供了产品要求所需的工作环境。</w:t>
            </w:r>
          </w:p>
          <w:p w:rsidR="00CE38ED" w:rsidRPr="00311072" w:rsidRDefault="00833693" w:rsidP="000D1605">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远程视频</w:t>
            </w:r>
            <w:r w:rsidR="00CE38ED" w:rsidRPr="00311072">
              <w:rPr>
                <w:rFonts w:ascii="楷体" w:eastAsia="楷体" w:hAnsi="楷体" w:cs="Arial" w:hint="eastAsia"/>
                <w:sz w:val="24"/>
                <w:szCs w:val="24"/>
              </w:rPr>
              <w:t>查看:生产环境适宜，生产车间面积适宜，产品摆放场地宽敞平整，车间内设备安装合理，地面干净、通风、采光效果良好。配备有排气扇、灭火器等安全防护设备设施。员工根据工种的不同，配有相关的劳动防护用品，并佩带合理。</w:t>
            </w:r>
          </w:p>
          <w:p w:rsidR="00CE38ED" w:rsidRPr="00311072" w:rsidRDefault="00CE38ED" w:rsidP="000D1605">
            <w:pPr>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办公室内配有降温、取暖设施，采光、通风条件良好。</w:t>
            </w:r>
          </w:p>
          <w:p w:rsidR="00CE38ED" w:rsidRPr="00311072" w:rsidRDefault="00CE38ED" w:rsidP="000D1605">
            <w:pPr>
              <w:snapToGrid w:val="0"/>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工作环境均能满足生产合格产品的要求，未发现有不良的环境因素。</w:t>
            </w:r>
          </w:p>
        </w:tc>
        <w:tc>
          <w:tcPr>
            <w:tcW w:w="1585" w:type="dxa"/>
          </w:tcPr>
          <w:p w:rsidR="00CE38ED" w:rsidRPr="009B4611" w:rsidRDefault="00CE38ED" w:rsidP="009B4611">
            <w:pPr>
              <w:spacing w:line="360" w:lineRule="auto"/>
              <w:rPr>
                <w:rFonts w:ascii="楷体" w:eastAsia="楷体" w:hAnsi="楷体"/>
                <w:sz w:val="24"/>
                <w:szCs w:val="24"/>
              </w:rPr>
            </w:pPr>
          </w:p>
        </w:tc>
      </w:tr>
      <w:tr w:rsidR="002041C9" w:rsidRPr="009B4611" w:rsidTr="009B606C">
        <w:trPr>
          <w:trHeight w:val="1255"/>
        </w:trPr>
        <w:tc>
          <w:tcPr>
            <w:tcW w:w="1384" w:type="dxa"/>
          </w:tcPr>
          <w:p w:rsidR="002041C9" w:rsidRPr="0044649E" w:rsidRDefault="002041C9" w:rsidP="00AB4CE2">
            <w:pPr>
              <w:spacing w:line="360" w:lineRule="auto"/>
              <w:rPr>
                <w:rFonts w:ascii="楷体" w:eastAsia="楷体" w:hAnsi="楷体" w:cs="Arial"/>
                <w:bCs/>
                <w:sz w:val="24"/>
                <w:szCs w:val="24"/>
              </w:rPr>
            </w:pPr>
            <w:r w:rsidRPr="0044649E">
              <w:rPr>
                <w:rFonts w:ascii="楷体" w:eastAsia="楷体" w:hAnsi="楷体" w:cs="Arial" w:hint="eastAsia"/>
                <w:bCs/>
                <w:sz w:val="24"/>
                <w:szCs w:val="24"/>
              </w:rPr>
              <w:lastRenderedPageBreak/>
              <w:t>运行的策划和控制</w:t>
            </w:r>
          </w:p>
          <w:p w:rsidR="002041C9" w:rsidRPr="0044649E" w:rsidRDefault="002041C9" w:rsidP="00AB4CE2">
            <w:pPr>
              <w:spacing w:line="360" w:lineRule="auto"/>
              <w:rPr>
                <w:rFonts w:ascii="楷体" w:eastAsia="楷体" w:hAnsi="楷体" w:cs="Arial"/>
                <w:bCs/>
                <w:sz w:val="24"/>
                <w:szCs w:val="24"/>
              </w:rPr>
            </w:pPr>
          </w:p>
        </w:tc>
        <w:tc>
          <w:tcPr>
            <w:tcW w:w="1276" w:type="dxa"/>
          </w:tcPr>
          <w:p w:rsidR="002041C9"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Q8.1</w:t>
            </w:r>
          </w:p>
        </w:tc>
        <w:tc>
          <w:tcPr>
            <w:tcW w:w="10464" w:type="dxa"/>
          </w:tcPr>
          <w:p w:rsidR="008A32A1"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公司主要从事</w:t>
            </w:r>
            <w:bookmarkStart w:id="0" w:name="审核范围"/>
            <w:r w:rsidR="008A32A1" w:rsidRPr="000265F2">
              <w:rPr>
                <w:rFonts w:ascii="楷体" w:eastAsia="楷体" w:hAnsi="楷体" w:cs="Arial" w:hint="eastAsia"/>
                <w:sz w:val="24"/>
                <w:szCs w:val="24"/>
              </w:rPr>
              <w:t>标牌制作，监控设备、显示屏、密集架、档案柜的销售</w:t>
            </w:r>
            <w:bookmarkEnd w:id="0"/>
            <w:r w:rsidRPr="000265F2">
              <w:rPr>
                <w:rFonts w:ascii="楷体" w:eastAsia="楷体" w:hAnsi="楷体" w:cs="Arial" w:hint="eastAsia"/>
                <w:sz w:val="24"/>
                <w:szCs w:val="24"/>
              </w:rPr>
              <w:t>，</w:t>
            </w:r>
          </w:p>
          <w:p w:rsidR="008A32A1" w:rsidRPr="000265F2" w:rsidRDefault="008A32A1" w:rsidP="00CB4154">
            <w:pPr>
              <w:tabs>
                <w:tab w:val="left" w:pos="1080"/>
              </w:tabs>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产品生产流程：</w:t>
            </w:r>
          </w:p>
          <w:p w:rsidR="008A32A1" w:rsidRPr="000265F2" w:rsidRDefault="008A32A1" w:rsidP="00CB4154">
            <w:pPr>
              <w:tabs>
                <w:tab w:val="left" w:pos="1080"/>
              </w:tabs>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备料→下料→机加工→贴膜→</w:t>
            </w:r>
            <w:r w:rsidR="000F1006">
              <w:rPr>
                <w:rFonts w:ascii="楷体" w:eastAsia="楷体" w:hAnsi="楷体" w:cs="Arial" w:hint="eastAsia"/>
                <w:sz w:val="24"/>
                <w:szCs w:val="24"/>
              </w:rPr>
              <w:t>包装</w:t>
            </w:r>
            <w:r w:rsidRPr="000265F2">
              <w:rPr>
                <w:rFonts w:ascii="楷体" w:eastAsia="楷体" w:hAnsi="楷体" w:cs="Arial" w:hint="eastAsia"/>
                <w:sz w:val="24"/>
                <w:szCs w:val="24"/>
              </w:rPr>
              <w:t>→检验→交付。</w:t>
            </w:r>
          </w:p>
          <w:p w:rsidR="008A32A1" w:rsidRPr="000265F2" w:rsidRDefault="008A32A1" w:rsidP="00CB4154">
            <w:pPr>
              <w:tabs>
                <w:tab w:val="left" w:pos="1080"/>
              </w:tabs>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产品销售流程：</w:t>
            </w:r>
          </w:p>
          <w:p w:rsidR="008A32A1" w:rsidRPr="000265F2" w:rsidRDefault="008A32A1"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业务洽谈</w:t>
            </w:r>
            <w:r w:rsidRPr="000265F2">
              <w:rPr>
                <w:rFonts w:ascii="楷体" w:eastAsia="楷体" w:hAnsi="楷体" w:cs="Arial"/>
                <w:sz w:val="24"/>
                <w:szCs w:val="24"/>
              </w:rPr>
              <w:t>/</w:t>
            </w:r>
            <w:r w:rsidRPr="000265F2">
              <w:rPr>
                <w:rFonts w:ascii="楷体" w:eastAsia="楷体" w:hAnsi="楷体" w:cs="Arial" w:hint="eastAsia"/>
                <w:sz w:val="24"/>
                <w:szCs w:val="24"/>
              </w:rPr>
              <w:t>招投标→评审→签订合同→采购→验证→交付。</w:t>
            </w:r>
          </w:p>
          <w:p w:rsidR="002041C9"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特殊过程是</w:t>
            </w:r>
            <w:r w:rsidR="008A32A1" w:rsidRPr="000265F2">
              <w:rPr>
                <w:rFonts w:ascii="楷体" w:eastAsia="楷体" w:hAnsi="楷体" w:cs="Arial" w:hint="eastAsia"/>
                <w:sz w:val="24"/>
                <w:szCs w:val="24"/>
              </w:rPr>
              <w:t>销售过程，</w:t>
            </w:r>
            <w:r w:rsidRPr="000265F2">
              <w:rPr>
                <w:rFonts w:ascii="楷体" w:eastAsia="楷体" w:hAnsi="楷体" w:cs="Arial" w:hint="eastAsia"/>
                <w:sz w:val="24"/>
                <w:szCs w:val="24"/>
              </w:rPr>
              <w:t>提供特殊过程的《特殊过程确认</w:t>
            </w:r>
            <w:r w:rsidR="00F06DA7" w:rsidRPr="000265F2">
              <w:rPr>
                <w:rFonts w:ascii="楷体" w:eastAsia="楷体" w:hAnsi="楷体" w:cs="Arial" w:hint="eastAsia"/>
                <w:sz w:val="24"/>
                <w:szCs w:val="24"/>
              </w:rPr>
              <w:t>表</w:t>
            </w:r>
            <w:r w:rsidRPr="000265F2">
              <w:rPr>
                <w:rFonts w:ascii="楷体" w:eastAsia="楷体" w:hAnsi="楷体" w:cs="Arial" w:hint="eastAsia"/>
                <w:sz w:val="24"/>
                <w:szCs w:val="24"/>
              </w:rPr>
              <w:t>》，对</w:t>
            </w:r>
            <w:r w:rsidR="008A32A1" w:rsidRPr="000265F2">
              <w:rPr>
                <w:rFonts w:ascii="楷体" w:eastAsia="楷体" w:hAnsi="楷体" w:cs="Arial" w:hint="eastAsia"/>
                <w:sz w:val="24"/>
                <w:szCs w:val="24"/>
              </w:rPr>
              <w:t>销售</w:t>
            </w:r>
            <w:r w:rsidRPr="000265F2">
              <w:rPr>
                <w:rFonts w:ascii="楷体" w:eastAsia="楷体" w:hAnsi="楷体" w:cs="Arial" w:hint="eastAsia"/>
                <w:sz w:val="24"/>
                <w:szCs w:val="24"/>
              </w:rPr>
              <w:t>过程进行了过程确认。</w:t>
            </w:r>
          </w:p>
          <w:p w:rsidR="002041C9" w:rsidRPr="000265F2" w:rsidRDefault="002041C9" w:rsidP="00CB4154">
            <w:pPr>
              <w:pStyle w:val="aa"/>
              <w:spacing w:before="0" w:beforeAutospacing="0" w:after="0" w:afterAutospacing="0" w:line="360" w:lineRule="auto"/>
              <w:ind w:rightChars="-3" w:right="-6" w:firstLineChars="200" w:firstLine="480"/>
              <w:rPr>
                <w:rFonts w:ascii="楷体" w:eastAsia="楷体" w:hAnsi="楷体" w:cs="Arial"/>
                <w:kern w:val="2"/>
              </w:rPr>
            </w:pPr>
            <w:r w:rsidRPr="000265F2">
              <w:rPr>
                <w:rFonts w:ascii="楷体" w:eastAsia="楷体" w:hAnsi="楷体" w:cs="Arial" w:hint="eastAsia"/>
                <w:kern w:val="2"/>
              </w:rPr>
              <w:t>明确了质量目标和相关的产品特性要求：</w:t>
            </w:r>
            <w:r w:rsidR="003D2CC3" w:rsidRPr="000265F2">
              <w:rPr>
                <w:rFonts w:ascii="楷体" w:eastAsia="楷体" w:hAnsi="楷体" w:cs="Arial" w:hint="eastAsia"/>
                <w:kern w:val="2"/>
              </w:rPr>
              <w:t>产品一次检验合格率98%以上；顾客满意度≧</w:t>
            </w:r>
            <w:r w:rsidR="003D2CC3" w:rsidRPr="000265F2">
              <w:rPr>
                <w:rFonts w:ascii="楷体" w:eastAsia="楷体" w:hAnsi="楷体" w:cs="Arial"/>
                <w:kern w:val="2"/>
              </w:rPr>
              <w:t>9</w:t>
            </w:r>
            <w:r w:rsidR="003D2CC3" w:rsidRPr="000265F2">
              <w:rPr>
                <w:rFonts w:ascii="楷体" w:eastAsia="楷体" w:hAnsi="楷体" w:cs="Arial" w:hint="eastAsia"/>
                <w:kern w:val="2"/>
              </w:rPr>
              <w:t>5</w:t>
            </w:r>
            <w:r w:rsidR="003D2CC3" w:rsidRPr="000265F2">
              <w:rPr>
                <w:rFonts w:ascii="楷体" w:eastAsia="楷体" w:hAnsi="楷体" w:cs="Arial"/>
                <w:kern w:val="2"/>
              </w:rPr>
              <w:t>%</w:t>
            </w:r>
            <w:r w:rsidR="003D2CC3" w:rsidRPr="000265F2">
              <w:rPr>
                <w:rFonts w:ascii="楷体" w:eastAsia="楷体" w:hAnsi="楷体" w:cs="Arial" w:hint="eastAsia"/>
                <w:kern w:val="2"/>
              </w:rPr>
              <w:t>；</w:t>
            </w:r>
          </w:p>
          <w:p w:rsidR="002041C9" w:rsidRPr="000265F2" w:rsidRDefault="002041C9" w:rsidP="00CB4154">
            <w:pPr>
              <w:snapToGrid w:val="0"/>
              <w:spacing w:line="360" w:lineRule="auto"/>
              <w:ind w:rightChars="-3" w:right="-6" w:firstLineChars="200" w:firstLine="480"/>
              <w:jc w:val="left"/>
              <w:rPr>
                <w:rFonts w:ascii="楷体" w:eastAsia="楷体" w:hAnsi="楷体" w:cs="Arial"/>
                <w:sz w:val="24"/>
                <w:szCs w:val="24"/>
              </w:rPr>
            </w:pPr>
            <w:r w:rsidRPr="000265F2">
              <w:rPr>
                <w:rFonts w:ascii="楷体" w:eastAsia="楷体" w:hAnsi="楷体" w:cs="Arial" w:hint="eastAsia"/>
                <w:sz w:val="24"/>
                <w:szCs w:val="24"/>
              </w:rPr>
              <w:t>公司生产、检验相关标准：企业参考的国家/行业主要是：</w:t>
            </w:r>
            <w:r w:rsidR="000265F2" w:rsidRPr="000265F2">
              <w:rPr>
                <w:rFonts w:ascii="楷体" w:eastAsia="楷体" w:hAnsi="楷体" w:cs="Arial" w:hint="eastAsia"/>
                <w:sz w:val="24"/>
                <w:szCs w:val="24"/>
              </w:rPr>
              <w:t>《</w:t>
            </w:r>
            <w:r w:rsidR="000265F2" w:rsidRPr="000265F2">
              <w:rPr>
                <w:rFonts w:ascii="楷体" w:eastAsia="楷体" w:hAnsi="楷体" w:cs="Arial"/>
                <w:sz w:val="24"/>
                <w:szCs w:val="24"/>
              </w:rPr>
              <w:t>GB/T 16868-2009</w:t>
            </w:r>
            <w:r w:rsidR="000265F2" w:rsidRPr="000265F2">
              <w:rPr>
                <w:rFonts w:ascii="楷体" w:eastAsia="楷体" w:hAnsi="楷体" w:cs="Arial" w:hint="eastAsia"/>
                <w:sz w:val="24"/>
                <w:szCs w:val="24"/>
              </w:rPr>
              <w:t>商品经营服务质量管理规范》、《安全标志及其使用导则</w:t>
            </w:r>
            <w:r w:rsidR="000265F2" w:rsidRPr="000265F2">
              <w:rPr>
                <w:rFonts w:ascii="楷体" w:eastAsia="楷体" w:hAnsi="楷体" w:cs="Arial"/>
                <w:sz w:val="24"/>
                <w:szCs w:val="24"/>
              </w:rPr>
              <w:t>GB2894-2008</w:t>
            </w:r>
            <w:r w:rsidR="000265F2" w:rsidRPr="000265F2">
              <w:rPr>
                <w:rFonts w:ascii="楷体" w:eastAsia="楷体" w:hAnsi="楷体" w:cs="Arial" w:hint="eastAsia"/>
                <w:sz w:val="24"/>
                <w:szCs w:val="24"/>
              </w:rPr>
              <w:t>》、《包装储运图示标志</w:t>
            </w:r>
            <w:r w:rsidR="000265F2" w:rsidRPr="000265F2">
              <w:rPr>
                <w:rFonts w:ascii="楷体" w:eastAsia="楷体" w:hAnsi="楷体" w:cs="Arial"/>
                <w:sz w:val="24"/>
                <w:szCs w:val="24"/>
              </w:rPr>
              <w:tab/>
              <w:t>GB/T191-2008</w:t>
            </w:r>
            <w:r w:rsidR="000265F2" w:rsidRPr="000265F2">
              <w:rPr>
                <w:rFonts w:ascii="楷体" w:eastAsia="楷体" w:hAnsi="楷体" w:cs="Arial" w:hint="eastAsia"/>
                <w:sz w:val="24"/>
                <w:szCs w:val="24"/>
              </w:rPr>
              <w:t>》</w:t>
            </w:r>
            <w:r w:rsidRPr="000265F2">
              <w:rPr>
                <w:rFonts w:ascii="楷体" w:eastAsia="楷体" w:hAnsi="楷体" w:cs="Arial" w:hint="eastAsia"/>
                <w:sz w:val="24"/>
                <w:szCs w:val="24"/>
              </w:rPr>
              <w:t>、客户的技术参数要求，编制了《生产作业</w:t>
            </w:r>
            <w:r w:rsidR="00CB4154">
              <w:rPr>
                <w:rFonts w:ascii="楷体" w:eastAsia="楷体" w:hAnsi="楷体" w:cs="Arial" w:hint="eastAsia"/>
                <w:sz w:val="24"/>
                <w:szCs w:val="24"/>
              </w:rPr>
              <w:t>指导书》、《产品检验作业指导书》等指导产品生产和确定产品的接收。</w:t>
            </w:r>
          </w:p>
          <w:p w:rsidR="002041C9"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生产设备：</w:t>
            </w:r>
            <w:r w:rsidR="000265F2" w:rsidRPr="000265F2">
              <w:rPr>
                <w:rFonts w:ascii="楷体" w:eastAsia="楷体" w:hAnsi="楷体" w:cs="Arial" w:hint="eastAsia"/>
                <w:sz w:val="24"/>
                <w:szCs w:val="24"/>
              </w:rPr>
              <w:t>冲床、切割机、钻孔机、冲压机、气泵</w:t>
            </w:r>
            <w:r w:rsidRPr="000265F2">
              <w:rPr>
                <w:rFonts w:ascii="楷体" w:eastAsia="楷体" w:hAnsi="楷体" w:cs="Arial" w:hint="eastAsia"/>
                <w:sz w:val="24"/>
                <w:szCs w:val="24"/>
              </w:rPr>
              <w:t>等。</w:t>
            </w:r>
          </w:p>
          <w:p w:rsidR="002041C9"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监测设备：</w:t>
            </w:r>
            <w:r w:rsidR="000265F2">
              <w:rPr>
                <w:rFonts w:ascii="楷体" w:eastAsia="楷体" w:hAnsi="楷体" w:cs="Arial" w:hint="eastAsia"/>
                <w:sz w:val="24"/>
                <w:szCs w:val="24"/>
              </w:rPr>
              <w:t>米</w:t>
            </w:r>
            <w:r w:rsidR="00456FD4">
              <w:rPr>
                <w:rFonts w:ascii="楷体" w:eastAsia="楷体" w:hAnsi="楷体" w:cs="Arial" w:hint="eastAsia"/>
                <w:sz w:val="24"/>
                <w:szCs w:val="24"/>
              </w:rPr>
              <w:t>尺、</w:t>
            </w:r>
            <w:r w:rsidR="000265F2">
              <w:rPr>
                <w:rFonts w:ascii="楷体" w:eastAsia="楷体" w:hAnsi="楷体" w:cs="Arial" w:hint="eastAsia"/>
                <w:sz w:val="24"/>
                <w:szCs w:val="24"/>
              </w:rPr>
              <w:t>卡</w:t>
            </w:r>
            <w:r w:rsidR="00456FD4">
              <w:rPr>
                <w:rFonts w:ascii="楷体" w:eastAsia="楷体" w:hAnsi="楷体" w:cs="Arial" w:hint="eastAsia"/>
                <w:sz w:val="24"/>
                <w:szCs w:val="24"/>
              </w:rPr>
              <w:t>尺</w:t>
            </w:r>
            <w:r w:rsidRPr="000265F2">
              <w:rPr>
                <w:rFonts w:ascii="楷体" w:eastAsia="楷体" w:hAnsi="楷体" w:cs="Arial" w:hint="eastAsia"/>
                <w:sz w:val="24"/>
                <w:szCs w:val="24"/>
              </w:rPr>
              <w:t>。</w:t>
            </w:r>
          </w:p>
          <w:p w:rsidR="002041C9"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设备与监测设备基本满足公司产品和服务的需求。</w:t>
            </w:r>
          </w:p>
          <w:p w:rsidR="002041C9"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公司按照制定的《作业指导书》、《检验作业指导书》、《原料检验作业指导书》等文件对产品的生产和检验过程实施了过程控制。</w:t>
            </w:r>
          </w:p>
          <w:p w:rsidR="002041C9"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公司生产和服务相关记录主要有：生产任务通知单</w:t>
            </w:r>
            <w:r w:rsidR="00A50925" w:rsidRPr="000265F2">
              <w:rPr>
                <w:rFonts w:ascii="楷体" w:eastAsia="楷体" w:hAnsi="楷体" w:cs="Arial" w:hint="eastAsia"/>
                <w:sz w:val="24"/>
                <w:szCs w:val="24"/>
              </w:rPr>
              <w:t>、原材料检验入库通知单、过程检验记录表、出厂检验</w:t>
            </w:r>
            <w:r w:rsidRPr="000265F2">
              <w:rPr>
                <w:rFonts w:ascii="楷体" w:eastAsia="楷体" w:hAnsi="楷体" w:cs="Arial" w:hint="eastAsia"/>
                <w:sz w:val="24"/>
                <w:szCs w:val="24"/>
              </w:rPr>
              <w:t>记录等。</w:t>
            </w:r>
          </w:p>
          <w:p w:rsidR="002041C9"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lastRenderedPageBreak/>
              <w:t>制定的管理手册和程序文件中规定了发生变更时采取的控制过程和措施，目前无变更需求。</w:t>
            </w:r>
          </w:p>
          <w:p w:rsidR="002041C9" w:rsidRPr="000265F2" w:rsidRDefault="000265F2" w:rsidP="00CB4154">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经识别，</w:t>
            </w:r>
            <w:r w:rsidR="00063A2E">
              <w:rPr>
                <w:rFonts w:ascii="楷体" w:eastAsia="楷体" w:hAnsi="楷体" w:cs="Arial" w:hint="eastAsia"/>
                <w:sz w:val="24"/>
                <w:szCs w:val="24"/>
              </w:rPr>
              <w:t>标志贴膜的制作过程</w:t>
            </w:r>
            <w:r w:rsidR="002041C9" w:rsidRPr="000265F2">
              <w:rPr>
                <w:rFonts w:ascii="楷体" w:eastAsia="楷体" w:hAnsi="楷体" w:cs="Arial" w:hint="eastAsia"/>
                <w:sz w:val="24"/>
                <w:szCs w:val="24"/>
              </w:rPr>
              <w:t>外包</w:t>
            </w:r>
            <w:r w:rsidR="00063A2E">
              <w:rPr>
                <w:rFonts w:ascii="楷体" w:eastAsia="楷体" w:hAnsi="楷体" w:cs="Arial" w:hint="eastAsia"/>
                <w:sz w:val="24"/>
                <w:szCs w:val="24"/>
              </w:rPr>
              <w:t>，按照8.4条款要求进行控制</w:t>
            </w:r>
            <w:r w:rsidR="002041C9" w:rsidRPr="000265F2">
              <w:rPr>
                <w:rFonts w:ascii="楷体" w:eastAsia="楷体" w:hAnsi="楷体" w:cs="Arial" w:hint="eastAsia"/>
                <w:sz w:val="24"/>
                <w:szCs w:val="24"/>
              </w:rPr>
              <w:t>。</w:t>
            </w:r>
          </w:p>
        </w:tc>
        <w:tc>
          <w:tcPr>
            <w:tcW w:w="1585" w:type="dxa"/>
          </w:tcPr>
          <w:p w:rsidR="002041C9" w:rsidRDefault="002041C9" w:rsidP="009B4611">
            <w:pPr>
              <w:spacing w:line="360" w:lineRule="auto"/>
              <w:rPr>
                <w:rFonts w:ascii="楷体" w:eastAsia="楷体" w:hAnsi="楷体"/>
                <w:sz w:val="24"/>
                <w:szCs w:val="24"/>
              </w:rPr>
            </w:pPr>
          </w:p>
          <w:p w:rsidR="002041C9" w:rsidRDefault="002041C9" w:rsidP="009B4611">
            <w:pPr>
              <w:spacing w:line="360" w:lineRule="auto"/>
              <w:rPr>
                <w:rFonts w:ascii="楷体" w:eastAsia="楷体" w:hAnsi="楷体"/>
                <w:sz w:val="24"/>
                <w:szCs w:val="24"/>
              </w:rPr>
            </w:pPr>
          </w:p>
          <w:p w:rsidR="002041C9" w:rsidRDefault="002041C9" w:rsidP="009B4611">
            <w:pPr>
              <w:spacing w:line="360" w:lineRule="auto"/>
              <w:rPr>
                <w:rFonts w:ascii="楷体" w:eastAsia="楷体" w:hAnsi="楷体"/>
                <w:sz w:val="24"/>
                <w:szCs w:val="24"/>
              </w:rPr>
            </w:pPr>
          </w:p>
          <w:p w:rsidR="002041C9" w:rsidRPr="009B4611" w:rsidRDefault="002041C9" w:rsidP="009B4611">
            <w:pPr>
              <w:spacing w:line="360" w:lineRule="auto"/>
              <w:rPr>
                <w:rFonts w:ascii="楷体" w:eastAsia="楷体" w:hAnsi="楷体"/>
                <w:sz w:val="24"/>
                <w:szCs w:val="24"/>
              </w:rPr>
            </w:pPr>
          </w:p>
        </w:tc>
      </w:tr>
      <w:tr w:rsidR="002041C9" w:rsidRPr="009B4611" w:rsidTr="00945294">
        <w:trPr>
          <w:trHeight w:val="1101"/>
        </w:trPr>
        <w:tc>
          <w:tcPr>
            <w:tcW w:w="1384" w:type="dxa"/>
            <w:vAlign w:val="center"/>
          </w:tcPr>
          <w:p w:rsidR="002041C9" w:rsidRPr="009B4611" w:rsidRDefault="002041C9" w:rsidP="00F90834">
            <w:pPr>
              <w:spacing w:line="360" w:lineRule="auto"/>
              <w:rPr>
                <w:rFonts w:ascii="楷体" w:eastAsia="楷体" w:hAnsi="楷体"/>
                <w:b/>
                <w:sz w:val="24"/>
                <w:szCs w:val="24"/>
              </w:rPr>
            </w:pPr>
            <w:r w:rsidRPr="009B4611">
              <w:rPr>
                <w:rFonts w:ascii="楷体" w:eastAsia="楷体" w:hAnsi="楷体" w:hint="eastAsia"/>
                <w:spacing w:val="-10"/>
                <w:sz w:val="24"/>
                <w:szCs w:val="24"/>
              </w:rPr>
              <w:lastRenderedPageBreak/>
              <w:t>产品的设计和开发</w:t>
            </w:r>
          </w:p>
        </w:tc>
        <w:tc>
          <w:tcPr>
            <w:tcW w:w="1276" w:type="dxa"/>
          </w:tcPr>
          <w:p w:rsidR="002041C9" w:rsidRPr="009B4611" w:rsidRDefault="002041C9" w:rsidP="000D1605">
            <w:pPr>
              <w:snapToGrid w:val="0"/>
              <w:spacing w:line="360" w:lineRule="auto"/>
              <w:rPr>
                <w:rFonts w:ascii="楷体" w:eastAsia="楷体" w:hAnsi="楷体" w:cs="宋体"/>
                <w:sz w:val="24"/>
                <w:szCs w:val="24"/>
              </w:rPr>
            </w:pPr>
            <w:r w:rsidRPr="009B4611">
              <w:rPr>
                <w:rFonts w:ascii="楷体" w:eastAsia="楷体" w:hAnsi="楷体" w:cs="Arial" w:hint="eastAsia"/>
                <w:bCs/>
                <w:sz w:val="24"/>
                <w:szCs w:val="24"/>
              </w:rPr>
              <w:t>Q8.3</w:t>
            </w:r>
          </w:p>
        </w:tc>
        <w:tc>
          <w:tcPr>
            <w:tcW w:w="10464" w:type="dxa"/>
          </w:tcPr>
          <w:p w:rsidR="002041C9" w:rsidRPr="002C341D" w:rsidRDefault="002041C9" w:rsidP="00760CE4">
            <w:pPr>
              <w:spacing w:line="360" w:lineRule="auto"/>
              <w:ind w:firstLineChars="150" w:firstLine="360"/>
              <w:rPr>
                <w:rFonts w:ascii="楷体" w:eastAsia="楷体" w:hAnsi="楷体"/>
                <w:sz w:val="24"/>
                <w:szCs w:val="24"/>
              </w:rPr>
            </w:pPr>
            <w:r w:rsidRPr="002C341D">
              <w:rPr>
                <w:rFonts w:ascii="楷体" w:eastAsia="楷体" w:hAnsi="楷体" w:hint="eastAsia"/>
                <w:bCs/>
                <w:sz w:val="24"/>
                <w:szCs w:val="24"/>
              </w:rPr>
              <w:t>根据本组织产品和</w:t>
            </w:r>
            <w:r>
              <w:rPr>
                <w:rFonts w:ascii="楷体" w:eastAsia="楷体" w:hAnsi="楷体" w:hint="eastAsia"/>
                <w:bCs/>
                <w:sz w:val="24"/>
                <w:szCs w:val="24"/>
              </w:rPr>
              <w:t>生产</w:t>
            </w:r>
            <w:r w:rsidRPr="002C341D">
              <w:rPr>
                <w:rFonts w:ascii="楷体" w:eastAsia="楷体" w:hAnsi="楷体" w:hint="eastAsia"/>
                <w:bCs/>
                <w:sz w:val="24"/>
                <w:szCs w:val="24"/>
              </w:rPr>
              <w:t>服务特点，因为本公司的产品按照国家有关标准和顾客技术要求</w:t>
            </w:r>
            <w:r>
              <w:rPr>
                <w:rFonts w:ascii="楷体" w:eastAsia="楷体" w:hAnsi="楷体" w:hint="eastAsia"/>
                <w:bCs/>
                <w:sz w:val="24"/>
                <w:szCs w:val="24"/>
              </w:rPr>
              <w:t>及传统生产加工工艺</w:t>
            </w:r>
            <w:r w:rsidRPr="002C341D">
              <w:rPr>
                <w:rFonts w:ascii="楷体" w:eastAsia="楷体" w:hAnsi="楷体" w:hint="eastAsia"/>
                <w:bCs/>
                <w:sz w:val="24"/>
                <w:szCs w:val="24"/>
              </w:rPr>
              <w:t>进行</w:t>
            </w:r>
            <w:r>
              <w:rPr>
                <w:rFonts w:ascii="楷体" w:eastAsia="楷体" w:hAnsi="楷体" w:hint="eastAsia"/>
                <w:bCs/>
                <w:sz w:val="24"/>
                <w:szCs w:val="24"/>
              </w:rPr>
              <w:t>生产</w:t>
            </w:r>
            <w:r w:rsidRPr="002C341D">
              <w:rPr>
                <w:rFonts w:ascii="楷体" w:eastAsia="楷体" w:hAnsi="楷体" w:hint="eastAsia"/>
                <w:bCs/>
                <w:sz w:val="24"/>
                <w:szCs w:val="24"/>
              </w:rPr>
              <w:t>销售</w:t>
            </w:r>
            <w:r w:rsidR="00760CE4" w:rsidRPr="002C341D">
              <w:rPr>
                <w:rFonts w:ascii="楷体" w:eastAsia="楷体" w:hAnsi="楷体" w:hint="eastAsia"/>
                <w:bCs/>
                <w:sz w:val="24"/>
                <w:szCs w:val="24"/>
              </w:rPr>
              <w:t>，</w:t>
            </w:r>
            <w:r w:rsidR="00760CE4">
              <w:rPr>
                <w:rFonts w:ascii="楷体" w:eastAsia="楷体" w:hAnsi="楷体" w:hint="eastAsia"/>
                <w:bCs/>
                <w:sz w:val="24"/>
                <w:szCs w:val="24"/>
              </w:rPr>
              <w:t>无</w:t>
            </w:r>
            <w:r w:rsidR="00760CE4" w:rsidRPr="002C341D">
              <w:rPr>
                <w:rFonts w:ascii="楷体" w:eastAsia="楷体" w:hAnsi="楷体" w:hint="eastAsia"/>
                <w:bCs/>
                <w:sz w:val="24"/>
                <w:szCs w:val="24"/>
              </w:rPr>
              <w:t>设计开发</w:t>
            </w:r>
            <w:r w:rsidR="00760CE4">
              <w:rPr>
                <w:rFonts w:ascii="楷体" w:eastAsia="楷体" w:hAnsi="楷体" w:hint="eastAsia"/>
                <w:bCs/>
                <w:sz w:val="24"/>
                <w:szCs w:val="24"/>
              </w:rPr>
              <w:t>责任</w:t>
            </w:r>
            <w:r w:rsidRPr="002C341D">
              <w:rPr>
                <w:rFonts w:ascii="楷体" w:eastAsia="楷体" w:hAnsi="楷体" w:hint="eastAsia"/>
                <w:bCs/>
                <w:sz w:val="24"/>
                <w:szCs w:val="24"/>
              </w:rPr>
              <w:t>，且生产工艺成熟</w:t>
            </w:r>
            <w:r w:rsidR="009613B7">
              <w:rPr>
                <w:rFonts w:ascii="楷体" w:eastAsia="楷体" w:hAnsi="楷体" w:hint="eastAsia"/>
                <w:bCs/>
                <w:sz w:val="24"/>
                <w:szCs w:val="24"/>
              </w:rPr>
              <w:t>稳定</w:t>
            </w:r>
            <w:r w:rsidRPr="002C341D">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2041C9" w:rsidRPr="009B4611" w:rsidRDefault="002041C9" w:rsidP="009B4611">
            <w:pPr>
              <w:spacing w:line="360" w:lineRule="auto"/>
              <w:rPr>
                <w:rFonts w:ascii="楷体" w:eastAsia="楷体" w:hAnsi="楷体"/>
                <w:sz w:val="24"/>
                <w:szCs w:val="24"/>
              </w:rPr>
            </w:pPr>
          </w:p>
        </w:tc>
      </w:tr>
      <w:tr w:rsidR="0057290D" w:rsidRPr="009B4611" w:rsidTr="00634CAA">
        <w:trPr>
          <w:trHeight w:val="1243"/>
        </w:trPr>
        <w:tc>
          <w:tcPr>
            <w:tcW w:w="1384" w:type="dxa"/>
          </w:tcPr>
          <w:p w:rsidR="0057290D" w:rsidRPr="0044649E" w:rsidRDefault="0057290D" w:rsidP="00AB4CE2">
            <w:pPr>
              <w:spacing w:line="360" w:lineRule="auto"/>
              <w:rPr>
                <w:rFonts w:ascii="楷体" w:eastAsia="楷体" w:hAnsi="楷体"/>
                <w:b/>
                <w:sz w:val="24"/>
                <w:szCs w:val="24"/>
              </w:rPr>
            </w:pPr>
            <w:r w:rsidRPr="0044649E">
              <w:rPr>
                <w:rFonts w:ascii="楷体" w:eastAsia="楷体" w:hAnsi="楷体" w:hint="eastAsia"/>
                <w:bCs/>
                <w:sz w:val="24"/>
                <w:szCs w:val="24"/>
              </w:rPr>
              <w:t>生产和服务提供的控制</w:t>
            </w:r>
          </w:p>
        </w:tc>
        <w:tc>
          <w:tcPr>
            <w:tcW w:w="1276" w:type="dxa"/>
          </w:tcPr>
          <w:p w:rsidR="0057290D" w:rsidRPr="0044649E" w:rsidRDefault="0057290D" w:rsidP="00AB4CE2">
            <w:pPr>
              <w:spacing w:line="360" w:lineRule="auto"/>
              <w:rPr>
                <w:rFonts w:ascii="楷体" w:eastAsia="楷体" w:hAnsi="楷体" w:cs="宋体"/>
                <w:bCs/>
                <w:sz w:val="24"/>
                <w:szCs w:val="24"/>
              </w:rPr>
            </w:pPr>
            <w:r w:rsidRPr="0044649E">
              <w:rPr>
                <w:rFonts w:ascii="楷体" w:eastAsia="楷体" w:hAnsi="楷体" w:cs="宋体" w:hint="eastAsia"/>
                <w:bCs/>
                <w:sz w:val="24"/>
                <w:szCs w:val="24"/>
              </w:rPr>
              <w:t>Q8.5.1</w:t>
            </w:r>
          </w:p>
        </w:tc>
        <w:tc>
          <w:tcPr>
            <w:tcW w:w="10464" w:type="dxa"/>
          </w:tcPr>
          <w:p w:rsidR="0057290D" w:rsidRPr="00063A2E" w:rsidRDefault="00063A2E" w:rsidP="00F63540">
            <w:pPr>
              <w:spacing w:line="360" w:lineRule="auto"/>
              <w:ind w:firstLineChars="200" w:firstLine="480"/>
              <w:rPr>
                <w:rFonts w:ascii="楷体" w:eastAsia="楷体" w:hAnsi="楷体" w:cs="宋体"/>
                <w:sz w:val="24"/>
                <w:szCs w:val="24"/>
              </w:rPr>
            </w:pPr>
            <w:r>
              <w:rPr>
                <w:rFonts w:ascii="楷体" w:eastAsia="楷体" w:hAnsi="楷体" w:cs="Arial" w:hint="eastAsia"/>
                <w:bCs/>
                <w:sz w:val="24"/>
                <w:szCs w:val="24"/>
              </w:rPr>
              <w:t>生产部</w:t>
            </w:r>
            <w:r w:rsidR="0057290D" w:rsidRPr="0044649E">
              <w:rPr>
                <w:rFonts w:ascii="楷体" w:eastAsia="楷体" w:hAnsi="楷体" w:cs="Arial" w:hint="eastAsia"/>
                <w:bCs/>
                <w:sz w:val="24"/>
                <w:szCs w:val="24"/>
              </w:rPr>
              <w:t>主</w:t>
            </w:r>
            <w:r w:rsidR="0057290D" w:rsidRPr="00063A2E">
              <w:rPr>
                <w:rFonts w:ascii="楷体" w:eastAsia="楷体" w:hAnsi="楷体" w:cs="宋体" w:hint="eastAsia"/>
                <w:sz w:val="24"/>
                <w:szCs w:val="24"/>
              </w:rPr>
              <w:t>要从事</w:t>
            </w:r>
            <w:r w:rsidRPr="00063A2E">
              <w:rPr>
                <w:rFonts w:ascii="楷体" w:eastAsia="楷体" w:hAnsi="楷体" w:cs="宋体" w:hint="eastAsia"/>
                <w:sz w:val="24"/>
                <w:szCs w:val="24"/>
              </w:rPr>
              <w:t>标牌制作</w:t>
            </w:r>
            <w:r w:rsidR="0057290D" w:rsidRPr="00063A2E">
              <w:rPr>
                <w:rFonts w:ascii="楷体" w:eastAsia="楷体" w:hAnsi="楷体" w:cs="宋体" w:hint="eastAsia"/>
                <w:sz w:val="24"/>
                <w:szCs w:val="24"/>
              </w:rPr>
              <w:t>。</w:t>
            </w:r>
          </w:p>
          <w:p w:rsidR="0057290D" w:rsidRPr="0044649E"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公司依据客户订单，下达生产任务通知单。</w:t>
            </w:r>
          </w:p>
          <w:p w:rsidR="0057290D" w:rsidRPr="0044649E"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生产部接到定单后召开生产会议，进行生产、质量及管理工作协调。通过原材料检验、过程检验、成品检验等过程对产品质量、生产进度等进行监控。</w:t>
            </w:r>
          </w:p>
          <w:p w:rsidR="0057290D" w:rsidRPr="0044649E"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为生产过程提供了适宜的设备及环境。</w:t>
            </w:r>
          </w:p>
          <w:p w:rsidR="0057290D" w:rsidRPr="0044649E"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配备了胜任的人员，如：生产部长有较丰富的管理经验和专业技术水平。</w:t>
            </w:r>
          </w:p>
          <w:p w:rsidR="0057290D" w:rsidRPr="0044649E"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公司</w:t>
            </w:r>
            <w:r w:rsidR="005C2669">
              <w:rPr>
                <w:rFonts w:ascii="楷体" w:eastAsia="楷体" w:hAnsi="楷体" w:cs="宋体" w:hint="eastAsia"/>
                <w:sz w:val="24"/>
                <w:szCs w:val="24"/>
              </w:rPr>
              <w:t>生产过程无</w:t>
            </w:r>
            <w:r w:rsidRPr="0044649E">
              <w:rPr>
                <w:rFonts w:ascii="楷体" w:eastAsia="楷体" w:hAnsi="楷体" w:cs="宋体" w:hint="eastAsia"/>
                <w:sz w:val="24"/>
                <w:szCs w:val="24"/>
              </w:rPr>
              <w:t>需确认的过程。</w:t>
            </w:r>
          </w:p>
          <w:p w:rsidR="0057290D" w:rsidRPr="0044649E" w:rsidRDefault="0057290D" w:rsidP="00F63540">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生产</w:t>
            </w:r>
            <w:r w:rsidR="00B21E7B">
              <w:rPr>
                <w:rFonts w:ascii="楷体" w:eastAsia="楷体" w:hAnsi="楷体" w:cs="宋体" w:hint="eastAsia"/>
                <w:sz w:val="24"/>
                <w:szCs w:val="24"/>
              </w:rPr>
              <w:t>部长</w:t>
            </w:r>
            <w:r w:rsidRPr="0044649E">
              <w:rPr>
                <w:rFonts w:ascii="楷体" w:eastAsia="楷体" w:hAnsi="楷体" w:cs="宋体" w:hint="eastAsia"/>
                <w:sz w:val="24"/>
                <w:szCs w:val="24"/>
              </w:rPr>
              <w:t>介绍说生产过程中采取措施防止人为错误；如：通过专用模具、</w:t>
            </w:r>
            <w:r w:rsidR="005D6F81">
              <w:rPr>
                <w:rFonts w:ascii="楷体" w:eastAsia="楷体" w:hAnsi="楷体" w:cs="宋体" w:hint="eastAsia"/>
                <w:sz w:val="24"/>
                <w:szCs w:val="24"/>
              </w:rPr>
              <w:t>图纸、</w:t>
            </w:r>
            <w:r w:rsidRPr="0044649E">
              <w:rPr>
                <w:rFonts w:ascii="楷体" w:eastAsia="楷体" w:hAnsi="楷体" w:cs="宋体" w:hint="eastAsia"/>
                <w:sz w:val="24"/>
                <w:szCs w:val="24"/>
              </w:rPr>
              <w:t>配备专业技术人员和加强技术人员的培训不断提高生产水平来防止人为失误等。</w:t>
            </w:r>
          </w:p>
          <w:p w:rsidR="0057290D" w:rsidRPr="0044649E" w:rsidRDefault="00B21E7B" w:rsidP="00AB4CE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生产部</w:t>
            </w:r>
            <w:r w:rsidR="0057290D" w:rsidRPr="0044649E">
              <w:rPr>
                <w:rFonts w:ascii="楷体" w:eastAsia="楷体" w:hAnsi="楷体" w:cs="宋体" w:hint="eastAsia"/>
                <w:sz w:val="24"/>
                <w:szCs w:val="24"/>
              </w:rPr>
              <w:t>长介绍说，产品交付后如客户在使用过程中出现问题，先通过电话进行解决，如远程无法解决，派专人到客户现场实地解决。</w:t>
            </w:r>
          </w:p>
          <w:p w:rsidR="005C2669" w:rsidRDefault="005C2669" w:rsidP="00AB4CE2">
            <w:pPr>
              <w:spacing w:line="360" w:lineRule="auto"/>
              <w:ind w:firstLineChars="200" w:firstLine="480"/>
              <w:rPr>
                <w:rFonts w:ascii="楷体" w:eastAsia="楷体" w:hAnsi="楷体" w:cs="宋体"/>
                <w:sz w:val="24"/>
                <w:szCs w:val="24"/>
              </w:rPr>
            </w:pPr>
          </w:p>
          <w:p w:rsidR="0057290D" w:rsidRPr="0044649E" w:rsidRDefault="005C2669" w:rsidP="00AB4CE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w:t>
            </w:r>
            <w:r w:rsidR="00BC5762">
              <w:rPr>
                <w:rFonts w:ascii="楷体" w:eastAsia="楷体" w:hAnsi="楷体" w:cs="宋体" w:hint="eastAsia"/>
                <w:sz w:val="24"/>
                <w:szCs w:val="24"/>
              </w:rPr>
              <w:t>观察</w:t>
            </w:r>
            <w:r w:rsidR="0057290D" w:rsidRPr="0044649E">
              <w:rPr>
                <w:rFonts w:ascii="楷体" w:eastAsia="楷体" w:hAnsi="楷体" w:cs="宋体" w:hint="eastAsia"/>
                <w:sz w:val="24"/>
                <w:szCs w:val="24"/>
              </w:rPr>
              <w:t>，抽查关键工序控制情况：</w:t>
            </w:r>
          </w:p>
          <w:p w:rsidR="0057290D" w:rsidRPr="0044649E"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sz w:val="24"/>
                <w:szCs w:val="24"/>
              </w:rPr>
              <w:t>下料工序，</w:t>
            </w:r>
            <w:r w:rsidRPr="00B850E7">
              <w:rPr>
                <w:rFonts w:ascii="楷体" w:eastAsia="楷体" w:hAnsi="楷体" w:cs="宋体"/>
                <w:sz w:val="24"/>
                <w:szCs w:val="24"/>
              </w:rPr>
              <w:t>设备</w:t>
            </w:r>
            <w:r w:rsidR="00935A6E">
              <w:rPr>
                <w:rFonts w:ascii="楷体" w:eastAsia="楷体" w:hAnsi="楷体" w:cs="宋体"/>
                <w:sz w:val="24"/>
                <w:szCs w:val="24"/>
              </w:rPr>
              <w:t>冲压</w:t>
            </w:r>
            <w:r w:rsidRPr="00B850E7">
              <w:rPr>
                <w:rFonts w:ascii="楷体" w:eastAsia="楷体" w:hAnsi="楷体" w:cs="宋体"/>
                <w:sz w:val="24"/>
                <w:szCs w:val="24"/>
              </w:rPr>
              <w:t>机</w:t>
            </w:r>
            <w:r w:rsidRPr="00B850E7">
              <w:rPr>
                <w:rFonts w:ascii="楷体" w:eastAsia="楷体" w:hAnsi="楷体" w:cs="宋体" w:hint="eastAsia"/>
                <w:sz w:val="24"/>
                <w:szCs w:val="24"/>
              </w:rPr>
              <w:t>，</w:t>
            </w:r>
            <w:r w:rsidRPr="00B850E7">
              <w:rPr>
                <w:rFonts w:ascii="楷体" w:eastAsia="楷体" w:hAnsi="楷体" w:cs="宋体"/>
                <w:sz w:val="24"/>
                <w:szCs w:val="24"/>
              </w:rPr>
              <w:t>操作</w:t>
            </w:r>
            <w:r w:rsidR="00440562">
              <w:rPr>
                <w:rFonts w:ascii="楷体" w:eastAsia="楷体" w:hAnsi="楷体" w:cs="宋体"/>
                <w:sz w:val="24"/>
                <w:szCs w:val="24"/>
              </w:rPr>
              <w:t>工</w:t>
            </w:r>
            <w:r w:rsidRPr="00B850E7">
              <w:rPr>
                <w:rFonts w:ascii="楷体" w:eastAsia="楷体" w:hAnsi="楷体" w:cs="宋体"/>
                <w:sz w:val="24"/>
                <w:szCs w:val="24"/>
              </w:rPr>
              <w:t>正在为</w:t>
            </w:r>
            <w:r w:rsidR="001B4225">
              <w:rPr>
                <w:rFonts w:ascii="楷体" w:eastAsia="楷体" w:hAnsi="楷体" w:cs="宋体"/>
                <w:sz w:val="24"/>
                <w:szCs w:val="24"/>
              </w:rPr>
              <w:t>标牌</w:t>
            </w:r>
            <w:r w:rsidR="00A11A30">
              <w:rPr>
                <w:rFonts w:ascii="楷体" w:eastAsia="楷体" w:hAnsi="楷体" w:cs="宋体"/>
                <w:sz w:val="24"/>
                <w:szCs w:val="24"/>
              </w:rPr>
              <w:t>面板</w:t>
            </w:r>
            <w:r w:rsidRPr="00B850E7">
              <w:rPr>
                <w:rFonts w:ascii="楷体" w:eastAsia="楷体" w:hAnsi="楷体" w:cs="宋体"/>
                <w:sz w:val="24"/>
                <w:szCs w:val="24"/>
              </w:rPr>
              <w:t>下料</w:t>
            </w:r>
            <w:r w:rsidRPr="00B850E7">
              <w:rPr>
                <w:rFonts w:ascii="楷体" w:eastAsia="楷体" w:hAnsi="楷体" w:cs="宋体" w:hint="eastAsia"/>
                <w:sz w:val="24"/>
                <w:szCs w:val="24"/>
              </w:rPr>
              <w:t>，</w:t>
            </w:r>
            <w:r w:rsidR="00785318">
              <w:rPr>
                <w:rFonts w:ascii="楷体" w:eastAsia="楷体" w:hAnsi="楷体" w:cs="宋体" w:hint="eastAsia"/>
                <w:sz w:val="24"/>
                <w:szCs w:val="24"/>
              </w:rPr>
              <w:t>要求</w:t>
            </w:r>
            <w:r w:rsidRPr="00B850E7">
              <w:rPr>
                <w:rFonts w:ascii="楷体" w:eastAsia="楷体" w:hAnsi="楷体" w:cs="宋体" w:hint="eastAsia"/>
                <w:sz w:val="24"/>
                <w:szCs w:val="24"/>
              </w:rPr>
              <w:t>长度</w:t>
            </w:r>
            <w:r w:rsidR="00BE767D">
              <w:rPr>
                <w:rFonts w:ascii="楷体" w:eastAsia="楷体" w:hAnsi="楷体" w:cs="宋体" w:hint="eastAsia"/>
                <w:sz w:val="24"/>
                <w:szCs w:val="24"/>
              </w:rPr>
              <w:t>9</w:t>
            </w:r>
            <w:r w:rsidRPr="00B850E7">
              <w:rPr>
                <w:rFonts w:ascii="楷体" w:eastAsia="楷体" w:hAnsi="楷体" w:cs="宋体" w:hint="eastAsia"/>
                <w:sz w:val="24"/>
                <w:szCs w:val="24"/>
              </w:rPr>
              <w:t>00mm，偏差小于2mm，实测符合</w:t>
            </w:r>
            <w:r w:rsidRPr="00B850E7">
              <w:rPr>
                <w:rFonts w:ascii="楷体" w:eastAsia="楷体" w:hAnsi="楷体" w:cs="宋体"/>
                <w:sz w:val="24"/>
                <w:szCs w:val="24"/>
              </w:rPr>
              <w:t>。</w:t>
            </w:r>
          </w:p>
          <w:p w:rsidR="0057290D" w:rsidRPr="0044649E"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sz w:val="24"/>
                <w:szCs w:val="24"/>
              </w:rPr>
              <w:t>冲</w:t>
            </w:r>
            <w:r w:rsidR="00935A6E">
              <w:rPr>
                <w:rFonts w:ascii="楷体" w:eastAsia="楷体" w:hAnsi="楷体" w:cs="宋体"/>
                <w:sz w:val="24"/>
                <w:szCs w:val="24"/>
              </w:rPr>
              <w:t>孔</w:t>
            </w:r>
            <w:r w:rsidRPr="0044649E">
              <w:rPr>
                <w:rFonts w:ascii="楷体" w:eastAsia="楷体" w:hAnsi="楷体" w:cs="宋体"/>
                <w:sz w:val="24"/>
                <w:szCs w:val="24"/>
              </w:rPr>
              <w:t>工序，设备</w:t>
            </w:r>
            <w:r w:rsidRPr="0044649E">
              <w:rPr>
                <w:rFonts w:ascii="楷体" w:eastAsia="楷体" w:hAnsi="楷体" w:cs="宋体" w:hint="eastAsia"/>
                <w:sz w:val="24"/>
                <w:szCs w:val="24"/>
              </w:rPr>
              <w:t>冲床</w:t>
            </w:r>
            <w:r w:rsidRPr="0044649E">
              <w:rPr>
                <w:rFonts w:ascii="楷体" w:eastAsia="楷体" w:hAnsi="楷体" w:cs="宋体"/>
                <w:sz w:val="24"/>
                <w:szCs w:val="24"/>
              </w:rPr>
              <w:t>，操作</w:t>
            </w:r>
            <w:r w:rsidR="00440562">
              <w:rPr>
                <w:rFonts w:ascii="楷体" w:eastAsia="楷体" w:hAnsi="楷体" w:cs="宋体"/>
                <w:sz w:val="24"/>
                <w:szCs w:val="24"/>
              </w:rPr>
              <w:t>工</w:t>
            </w:r>
            <w:r w:rsidRPr="0044649E">
              <w:rPr>
                <w:rFonts w:ascii="楷体" w:eastAsia="楷体" w:hAnsi="楷体" w:cs="宋体"/>
                <w:sz w:val="24"/>
                <w:szCs w:val="24"/>
              </w:rPr>
              <w:t>正在</w:t>
            </w:r>
            <w:r w:rsidR="00A228D1">
              <w:rPr>
                <w:rFonts w:ascii="楷体" w:eastAsia="楷体" w:hAnsi="楷体" w:cs="宋体"/>
                <w:sz w:val="24"/>
                <w:szCs w:val="24"/>
              </w:rPr>
              <w:t>加工</w:t>
            </w:r>
            <w:r w:rsidR="00A5640E">
              <w:rPr>
                <w:rFonts w:ascii="楷体" w:eastAsia="楷体" w:hAnsi="楷体" w:cs="宋体"/>
                <w:sz w:val="24"/>
                <w:szCs w:val="24"/>
              </w:rPr>
              <w:t>标牌面板</w:t>
            </w:r>
            <w:r w:rsidRPr="0044649E">
              <w:rPr>
                <w:rFonts w:ascii="楷体" w:eastAsia="楷体" w:hAnsi="楷体" w:cs="宋体" w:hint="eastAsia"/>
                <w:sz w:val="24"/>
                <w:szCs w:val="24"/>
              </w:rPr>
              <w:t>，有作业</w:t>
            </w:r>
            <w:r w:rsidR="00E2003A">
              <w:rPr>
                <w:rFonts w:ascii="楷体" w:eastAsia="楷体" w:hAnsi="楷体" w:cs="宋体" w:hint="eastAsia"/>
                <w:sz w:val="24"/>
                <w:szCs w:val="24"/>
              </w:rPr>
              <w:t>标准</w:t>
            </w:r>
            <w:r w:rsidRPr="0044649E">
              <w:rPr>
                <w:rFonts w:ascii="楷体" w:eastAsia="楷体" w:hAnsi="楷体" w:cs="宋体" w:hint="eastAsia"/>
                <w:sz w:val="24"/>
                <w:szCs w:val="24"/>
              </w:rPr>
              <w:t>书、</w:t>
            </w:r>
            <w:r w:rsidR="00897E99" w:rsidRPr="00897E99">
              <w:rPr>
                <w:rFonts w:ascii="楷体" w:eastAsia="楷体" w:hAnsi="楷体" w:cs="宋体" w:hint="eastAsia"/>
                <w:sz w:val="24"/>
                <w:szCs w:val="24"/>
              </w:rPr>
              <w:t>冲压和切割设备操作规范</w:t>
            </w:r>
            <w:r w:rsidRPr="0044649E">
              <w:rPr>
                <w:rFonts w:ascii="楷体" w:eastAsia="楷体" w:hAnsi="楷体" w:cs="宋体" w:hint="eastAsia"/>
                <w:sz w:val="24"/>
                <w:szCs w:val="24"/>
              </w:rPr>
              <w:t>和图纸，要求</w:t>
            </w:r>
            <w:r w:rsidRPr="0044649E">
              <w:rPr>
                <w:rFonts w:ascii="楷体" w:eastAsia="楷体" w:hAnsi="楷体" w:cs="宋体"/>
                <w:sz w:val="24"/>
                <w:szCs w:val="24"/>
              </w:rPr>
              <w:t>偏差小于 0.1mm，</w:t>
            </w:r>
            <w:r w:rsidRPr="0044649E">
              <w:rPr>
                <w:rFonts w:ascii="楷体" w:eastAsia="楷体" w:hAnsi="楷体" w:cs="宋体" w:hint="eastAsia"/>
                <w:sz w:val="24"/>
                <w:szCs w:val="24"/>
              </w:rPr>
              <w:t>冲孔后经自检合格</w:t>
            </w:r>
            <w:r w:rsidRPr="0044649E">
              <w:rPr>
                <w:rFonts w:ascii="楷体" w:eastAsia="楷体" w:hAnsi="楷体" w:cs="宋体"/>
                <w:sz w:val="24"/>
                <w:szCs w:val="24"/>
              </w:rPr>
              <w:t>。</w:t>
            </w:r>
            <w:bookmarkStart w:id="1" w:name="_GoBack"/>
            <w:bookmarkEnd w:id="1"/>
          </w:p>
          <w:p w:rsidR="0057290D" w:rsidRPr="0044649E"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抽查关键工序-</w:t>
            </w:r>
            <w:r w:rsidR="0062595D">
              <w:rPr>
                <w:rFonts w:ascii="楷体" w:eastAsia="楷体" w:hAnsi="楷体" w:cs="宋体" w:hint="eastAsia"/>
                <w:sz w:val="24"/>
                <w:szCs w:val="24"/>
              </w:rPr>
              <w:t>贴膜</w:t>
            </w:r>
            <w:r w:rsidRPr="0044649E">
              <w:rPr>
                <w:rFonts w:ascii="楷体" w:eastAsia="楷体" w:hAnsi="楷体" w:cs="宋体" w:hint="eastAsia"/>
                <w:sz w:val="24"/>
                <w:szCs w:val="24"/>
              </w:rPr>
              <w:t>，正在</w:t>
            </w:r>
            <w:r w:rsidR="00E15E51">
              <w:rPr>
                <w:rFonts w:ascii="楷体" w:eastAsia="楷体" w:hAnsi="楷体" w:cs="宋体" w:hint="eastAsia"/>
                <w:sz w:val="24"/>
                <w:szCs w:val="24"/>
              </w:rPr>
              <w:t>为内蒙0.4KV电线杆标牌贴膜，</w:t>
            </w:r>
            <w:r w:rsidR="008C7491">
              <w:rPr>
                <w:rFonts w:ascii="楷体" w:eastAsia="楷体" w:hAnsi="楷体" w:cs="宋体" w:hint="eastAsia"/>
                <w:sz w:val="24"/>
                <w:szCs w:val="24"/>
              </w:rPr>
              <w:t>所用</w:t>
            </w:r>
            <w:r w:rsidR="00E15E51">
              <w:rPr>
                <w:rFonts w:ascii="楷体" w:eastAsia="楷体" w:hAnsi="楷体" w:cs="宋体" w:hint="eastAsia"/>
                <w:sz w:val="24"/>
                <w:szCs w:val="24"/>
              </w:rPr>
              <w:t>贴膜已由外包方印刷好，</w:t>
            </w:r>
            <w:r w:rsidR="008C7491">
              <w:rPr>
                <w:rFonts w:ascii="楷体" w:eastAsia="楷体" w:hAnsi="楷体" w:cs="宋体" w:hint="eastAsia"/>
                <w:sz w:val="24"/>
                <w:szCs w:val="24"/>
              </w:rPr>
              <w:t>贴膜时注意位置中正，</w:t>
            </w:r>
            <w:r w:rsidR="00936EC1">
              <w:rPr>
                <w:rFonts w:ascii="楷体" w:eastAsia="楷体" w:hAnsi="楷体" w:cs="宋体" w:hint="eastAsia"/>
                <w:sz w:val="24"/>
                <w:szCs w:val="24"/>
              </w:rPr>
              <w:t>贴膜后</w:t>
            </w:r>
            <w:r w:rsidRPr="0044649E">
              <w:rPr>
                <w:rFonts w:ascii="楷体" w:eastAsia="楷体" w:hAnsi="楷体" w:cs="宋体" w:hint="eastAsia"/>
                <w:sz w:val="24"/>
                <w:szCs w:val="24"/>
              </w:rPr>
              <w:t>自检质量，观察实际操作，符合操作规程。</w:t>
            </w:r>
          </w:p>
          <w:p w:rsidR="00AE3EAE" w:rsidRPr="0044649E" w:rsidRDefault="00A11A30" w:rsidP="00935A6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 xml:space="preserve"> </w:t>
            </w:r>
            <w:r w:rsidR="00F15F22">
              <w:rPr>
                <w:rFonts w:ascii="楷体" w:eastAsia="楷体" w:hAnsi="楷体" w:cs="Arial" w:hint="eastAsia"/>
                <w:sz w:val="24"/>
                <w:szCs w:val="24"/>
              </w:rPr>
              <w:t xml:space="preserve"> </w:t>
            </w:r>
            <w:r w:rsidR="0057290D" w:rsidRPr="0044649E">
              <w:rPr>
                <w:rFonts w:ascii="楷体" w:eastAsia="楷体" w:hAnsi="楷体" w:cs="宋体" w:hint="eastAsia"/>
                <w:sz w:val="24"/>
                <w:szCs w:val="24"/>
              </w:rPr>
              <w:t>观察</w:t>
            </w:r>
            <w:r w:rsidR="00AE3EAE">
              <w:rPr>
                <w:rFonts w:ascii="楷体" w:eastAsia="楷体" w:hAnsi="楷体" w:cs="宋体" w:hint="eastAsia"/>
                <w:sz w:val="24"/>
                <w:szCs w:val="24"/>
              </w:rPr>
              <w:t>以上</w:t>
            </w:r>
            <w:r w:rsidR="0057290D" w:rsidRPr="0044649E">
              <w:rPr>
                <w:rFonts w:ascii="楷体" w:eastAsia="楷体" w:hAnsi="楷体" w:cs="宋体" w:hint="eastAsia"/>
                <w:sz w:val="24"/>
                <w:szCs w:val="24"/>
              </w:rPr>
              <w:t>实际操作，符合操作规程。</w:t>
            </w:r>
          </w:p>
        </w:tc>
        <w:tc>
          <w:tcPr>
            <w:tcW w:w="1585" w:type="dxa"/>
          </w:tcPr>
          <w:p w:rsidR="0057290D" w:rsidRPr="009B4611" w:rsidRDefault="0057290D" w:rsidP="009B4611">
            <w:pPr>
              <w:spacing w:line="360" w:lineRule="auto"/>
              <w:rPr>
                <w:rFonts w:ascii="楷体" w:eastAsia="楷体" w:hAnsi="楷体"/>
                <w:sz w:val="24"/>
                <w:szCs w:val="24"/>
              </w:rPr>
            </w:pPr>
          </w:p>
        </w:tc>
      </w:tr>
      <w:tr w:rsidR="0057290D" w:rsidRPr="009B4611" w:rsidTr="00945294">
        <w:trPr>
          <w:trHeight w:val="676"/>
        </w:trPr>
        <w:tc>
          <w:tcPr>
            <w:tcW w:w="1384" w:type="dxa"/>
            <w:vAlign w:val="center"/>
          </w:tcPr>
          <w:p w:rsidR="0057290D" w:rsidRPr="009B4611" w:rsidRDefault="0057290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标识和</w:t>
            </w:r>
            <w:proofErr w:type="gramStart"/>
            <w:r w:rsidRPr="009B4611">
              <w:rPr>
                <w:rFonts w:ascii="楷体" w:eastAsia="楷体" w:hAnsi="楷体" w:hint="eastAsia"/>
                <w:sz w:val="24"/>
                <w:szCs w:val="24"/>
              </w:rPr>
              <w:t>可</w:t>
            </w:r>
            <w:proofErr w:type="gramEnd"/>
            <w:r w:rsidRPr="009B4611">
              <w:rPr>
                <w:rFonts w:ascii="楷体" w:eastAsia="楷体" w:hAnsi="楷体" w:hint="eastAsia"/>
                <w:sz w:val="24"/>
                <w:szCs w:val="24"/>
              </w:rPr>
              <w:t>追溯/产品防护</w:t>
            </w:r>
          </w:p>
        </w:tc>
        <w:tc>
          <w:tcPr>
            <w:tcW w:w="1276" w:type="dxa"/>
            <w:vAlign w:val="center"/>
          </w:tcPr>
          <w:p w:rsidR="0057290D" w:rsidRPr="009B4611" w:rsidRDefault="0057290D" w:rsidP="000D1605">
            <w:pPr>
              <w:spacing w:line="360" w:lineRule="auto"/>
              <w:jc w:val="center"/>
              <w:rPr>
                <w:rFonts w:ascii="楷体" w:eastAsia="楷体" w:hAnsi="楷体"/>
                <w:sz w:val="24"/>
                <w:szCs w:val="24"/>
              </w:rPr>
            </w:pPr>
            <w:r w:rsidRPr="009B4611">
              <w:rPr>
                <w:rFonts w:ascii="楷体" w:eastAsia="楷体" w:hAnsi="楷体"/>
                <w:sz w:val="24"/>
                <w:szCs w:val="24"/>
              </w:rPr>
              <w:t>Q8.5.2</w:t>
            </w:r>
          </w:p>
          <w:p w:rsidR="0057290D" w:rsidRPr="009B4611" w:rsidRDefault="0057290D" w:rsidP="000D1605">
            <w:pPr>
              <w:spacing w:line="360" w:lineRule="auto"/>
              <w:jc w:val="center"/>
              <w:rPr>
                <w:rFonts w:ascii="楷体" w:eastAsia="楷体" w:hAnsi="楷体"/>
                <w:sz w:val="24"/>
                <w:szCs w:val="24"/>
              </w:rPr>
            </w:pPr>
            <w:r w:rsidRPr="009B4611">
              <w:rPr>
                <w:rFonts w:ascii="楷体" w:eastAsia="楷体" w:hAnsi="楷体"/>
                <w:sz w:val="24"/>
                <w:szCs w:val="24"/>
              </w:rPr>
              <w:t>8.5.4</w:t>
            </w:r>
          </w:p>
        </w:tc>
        <w:tc>
          <w:tcPr>
            <w:tcW w:w="10464" w:type="dxa"/>
          </w:tcPr>
          <w:p w:rsidR="0057290D" w:rsidRPr="002C341D" w:rsidRDefault="0057290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组织在</w:t>
            </w:r>
            <w:r w:rsidR="0077450E">
              <w:rPr>
                <w:rFonts w:ascii="楷体" w:eastAsia="楷体" w:hAnsi="楷体" w:cs="Arial" w:hint="eastAsia"/>
                <w:sz w:val="24"/>
                <w:szCs w:val="24"/>
              </w:rPr>
              <w:t>管理</w:t>
            </w:r>
            <w:r>
              <w:rPr>
                <w:rFonts w:ascii="楷体" w:eastAsia="楷体" w:hAnsi="楷体" w:cs="Arial" w:hint="eastAsia"/>
                <w:sz w:val="24"/>
                <w:szCs w:val="24"/>
              </w:rPr>
              <w:t>手册</w:t>
            </w:r>
            <w:r w:rsidRPr="002C341D">
              <w:rPr>
                <w:rFonts w:ascii="楷体" w:eastAsia="楷体" w:hAnsi="楷体" w:cs="Arial" w:hint="eastAsia"/>
                <w:sz w:val="24"/>
                <w:szCs w:val="24"/>
              </w:rPr>
              <w:t>中规定了产品的标识与追溯方法以及产品的具体防护要求，基本符合标准要求。</w:t>
            </w:r>
          </w:p>
          <w:p w:rsidR="0057290D" w:rsidRPr="002C341D" w:rsidRDefault="003367C7" w:rsidP="000D1605">
            <w:pPr>
              <w:tabs>
                <w:tab w:val="left" w:pos="2378"/>
              </w:tabs>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现场</w:t>
            </w:r>
            <w:r w:rsidR="0057290D" w:rsidRPr="002C341D">
              <w:rPr>
                <w:rFonts w:ascii="楷体" w:eastAsia="楷体" w:hAnsi="楷体" w:cs="Arial" w:hint="eastAsia"/>
                <w:sz w:val="24"/>
                <w:szCs w:val="24"/>
              </w:rPr>
              <w:t>检查：</w:t>
            </w:r>
            <w:r w:rsidR="0057290D" w:rsidRPr="002C341D">
              <w:rPr>
                <w:rFonts w:ascii="楷体" w:eastAsia="楷体" w:hAnsi="楷体" w:cs="Arial"/>
                <w:sz w:val="24"/>
                <w:szCs w:val="24"/>
              </w:rPr>
              <w:tab/>
            </w:r>
          </w:p>
          <w:p w:rsidR="0057290D" w:rsidRPr="002C341D" w:rsidRDefault="0057290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看到公司的生产车间、仓库区域面积适宜，产品标识基本清晰，待检品、合格品、不合格品能分区存放，产品摆放整齐。小部件摆放在货架上，成品用出厂合格证标识，注明型号、生产日期、厂家等。原材料，半成品、成品根据固有特性进行标识，可以根据采购检验记录、生产计划单、</w:t>
            </w:r>
            <w:r>
              <w:rPr>
                <w:rFonts w:ascii="楷体" w:eastAsia="楷体" w:hAnsi="楷体" w:cs="Arial" w:hint="eastAsia"/>
                <w:sz w:val="24"/>
                <w:szCs w:val="24"/>
              </w:rPr>
              <w:t>跟踪单、</w:t>
            </w:r>
            <w:r w:rsidRPr="002C341D">
              <w:rPr>
                <w:rFonts w:ascii="楷体" w:eastAsia="楷体" w:hAnsi="楷体" w:cs="Arial" w:hint="eastAsia"/>
                <w:sz w:val="24"/>
                <w:szCs w:val="24"/>
              </w:rPr>
              <w:t>销售订单编号、成品检验记录进行追溯。</w:t>
            </w:r>
          </w:p>
          <w:p w:rsidR="0057290D" w:rsidRPr="002C341D" w:rsidRDefault="0057290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1.公司产品</w:t>
            </w:r>
            <w:r w:rsidR="00E52137">
              <w:rPr>
                <w:rFonts w:ascii="楷体" w:eastAsia="楷体" w:hAnsi="楷体" w:cs="Arial" w:hint="eastAsia"/>
                <w:sz w:val="24"/>
                <w:szCs w:val="24"/>
              </w:rPr>
              <w:t>没有特殊</w:t>
            </w:r>
            <w:r w:rsidRPr="002C341D">
              <w:rPr>
                <w:rFonts w:ascii="楷体" w:eastAsia="楷体" w:hAnsi="楷体" w:cs="Arial" w:hint="eastAsia"/>
                <w:sz w:val="24"/>
                <w:szCs w:val="24"/>
              </w:rPr>
              <w:t>包装</w:t>
            </w:r>
            <w:r w:rsidR="00E52137">
              <w:rPr>
                <w:rFonts w:ascii="楷体" w:eastAsia="楷体" w:hAnsi="楷体" w:cs="Arial" w:hint="eastAsia"/>
                <w:sz w:val="24"/>
                <w:szCs w:val="24"/>
              </w:rPr>
              <w:t>要求，</w:t>
            </w:r>
            <w:r w:rsidRPr="002C341D">
              <w:rPr>
                <w:rFonts w:ascii="楷体" w:eastAsia="楷体" w:hAnsi="楷体" w:cs="Arial" w:hint="eastAsia"/>
                <w:sz w:val="24"/>
                <w:szCs w:val="24"/>
              </w:rPr>
              <w:t>运输时有遮盖帆布</w:t>
            </w:r>
            <w:r w:rsidR="00A67FDE">
              <w:rPr>
                <w:rFonts w:ascii="楷体" w:eastAsia="楷体" w:hAnsi="楷体" w:cs="Arial" w:hint="eastAsia"/>
                <w:sz w:val="24"/>
                <w:szCs w:val="24"/>
              </w:rPr>
              <w:t>防雨淋</w:t>
            </w:r>
            <w:r w:rsidRPr="002C341D">
              <w:rPr>
                <w:rFonts w:ascii="楷体" w:eastAsia="楷体" w:hAnsi="楷体" w:cs="Arial" w:hint="eastAsia"/>
                <w:sz w:val="24"/>
                <w:szCs w:val="24"/>
              </w:rPr>
              <w:t>等防护措施。</w:t>
            </w:r>
          </w:p>
          <w:p w:rsidR="0057290D" w:rsidRPr="002C341D" w:rsidRDefault="0057290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2. 公司产品搬运采用拖车和人工搬运，可有效防护产品。</w:t>
            </w:r>
          </w:p>
          <w:p w:rsidR="0057290D" w:rsidRPr="002C341D" w:rsidRDefault="0057290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3. 查组织的生产车间、仓库地面清洁，标识清晰，通道畅通，消防设施定位摆放。</w:t>
            </w:r>
          </w:p>
          <w:p w:rsidR="0057290D" w:rsidRPr="002C341D" w:rsidRDefault="0057290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lastRenderedPageBreak/>
              <w:t>4．本公司产品主要防潮湿、防</w:t>
            </w:r>
            <w:r>
              <w:rPr>
                <w:rFonts w:ascii="楷体" w:eastAsia="楷体" w:hAnsi="楷体" w:cs="Arial" w:hint="eastAsia"/>
                <w:sz w:val="24"/>
                <w:szCs w:val="24"/>
              </w:rPr>
              <w:t>锈</w:t>
            </w:r>
            <w:r w:rsidRPr="002C341D">
              <w:rPr>
                <w:rFonts w:ascii="楷体" w:eastAsia="楷体" w:hAnsi="楷体" w:cs="Arial" w:hint="eastAsia"/>
                <w:sz w:val="24"/>
                <w:szCs w:val="24"/>
              </w:rPr>
              <w:t>，产品摆放高度合理，易于存取。</w:t>
            </w:r>
          </w:p>
          <w:p w:rsidR="0057290D" w:rsidRDefault="0057290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 xml:space="preserve">5. </w:t>
            </w:r>
            <w:r>
              <w:rPr>
                <w:rFonts w:ascii="楷体" w:eastAsia="楷体" w:hAnsi="楷体" w:cs="Arial" w:hint="eastAsia"/>
                <w:sz w:val="24"/>
                <w:szCs w:val="24"/>
              </w:rPr>
              <w:t>设备液压油单独</w:t>
            </w:r>
            <w:r w:rsidRPr="002C341D">
              <w:rPr>
                <w:rFonts w:ascii="楷体" w:eastAsia="楷体" w:hAnsi="楷体" w:cs="Arial" w:hint="eastAsia"/>
                <w:sz w:val="24"/>
                <w:szCs w:val="24"/>
              </w:rPr>
              <w:t>放置在隔离区域</w:t>
            </w:r>
            <w:r w:rsidR="00A847E4">
              <w:rPr>
                <w:rFonts w:ascii="楷体" w:eastAsia="楷体" w:hAnsi="楷体" w:cs="Arial" w:hint="eastAsia"/>
                <w:sz w:val="24"/>
                <w:szCs w:val="24"/>
              </w:rPr>
              <w:t>，做好防渗</w:t>
            </w:r>
            <w:r w:rsidRPr="002C341D">
              <w:rPr>
                <w:rFonts w:ascii="楷体" w:eastAsia="楷体" w:hAnsi="楷体" w:cs="Arial" w:hint="eastAsia"/>
                <w:sz w:val="24"/>
                <w:szCs w:val="24"/>
              </w:rPr>
              <w:t>。</w:t>
            </w:r>
          </w:p>
          <w:p w:rsidR="0057290D" w:rsidRPr="002C341D" w:rsidRDefault="0057290D" w:rsidP="003367C7">
            <w:pPr>
              <w:spacing w:line="360" w:lineRule="auto"/>
              <w:ind w:firstLineChars="150" w:firstLine="360"/>
              <w:rPr>
                <w:rFonts w:ascii="楷体" w:eastAsia="楷体" w:hAnsi="楷体" w:cs="宋体"/>
                <w:sz w:val="24"/>
                <w:szCs w:val="24"/>
              </w:rPr>
            </w:pPr>
            <w:r w:rsidRPr="002C341D">
              <w:rPr>
                <w:rFonts w:ascii="楷体" w:eastAsia="楷体" w:hAnsi="楷体" w:cs="Arial" w:hint="eastAsia"/>
                <w:sz w:val="24"/>
                <w:szCs w:val="24"/>
              </w:rPr>
              <w:t>产品标识和防护的管理基本符合标准要求。</w:t>
            </w:r>
            <w:r w:rsidR="003367C7">
              <w:rPr>
                <w:rFonts w:ascii="楷体" w:eastAsia="楷体" w:hAnsi="楷体" w:cs="宋体" w:hint="eastAsia"/>
                <w:color w:val="000000"/>
                <w:kern w:val="0"/>
                <w:sz w:val="24"/>
                <w:szCs w:val="24"/>
              </w:rPr>
              <w:t xml:space="preserve"> </w:t>
            </w:r>
          </w:p>
        </w:tc>
        <w:tc>
          <w:tcPr>
            <w:tcW w:w="1585" w:type="dxa"/>
          </w:tcPr>
          <w:p w:rsidR="0057290D" w:rsidRDefault="0057290D" w:rsidP="009B4611">
            <w:pPr>
              <w:spacing w:line="360" w:lineRule="auto"/>
              <w:rPr>
                <w:rFonts w:ascii="楷体" w:eastAsia="楷体" w:hAnsi="楷体"/>
                <w:sz w:val="24"/>
                <w:szCs w:val="24"/>
              </w:rPr>
            </w:pPr>
          </w:p>
          <w:p w:rsidR="0057290D" w:rsidRPr="009B4611" w:rsidRDefault="0057290D" w:rsidP="009B4611">
            <w:pPr>
              <w:spacing w:line="360" w:lineRule="auto"/>
              <w:rPr>
                <w:rFonts w:ascii="楷体" w:eastAsia="楷体" w:hAnsi="楷体"/>
                <w:sz w:val="24"/>
                <w:szCs w:val="24"/>
              </w:rPr>
            </w:pPr>
          </w:p>
        </w:tc>
      </w:tr>
      <w:tr w:rsidR="0057290D" w:rsidRPr="009B4611" w:rsidTr="00945294">
        <w:trPr>
          <w:trHeight w:val="2110"/>
        </w:trPr>
        <w:tc>
          <w:tcPr>
            <w:tcW w:w="1384" w:type="dxa"/>
            <w:vAlign w:val="center"/>
          </w:tcPr>
          <w:p w:rsidR="0057290D" w:rsidRPr="009B4611" w:rsidRDefault="0057290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更改控制</w:t>
            </w:r>
          </w:p>
        </w:tc>
        <w:tc>
          <w:tcPr>
            <w:tcW w:w="1276" w:type="dxa"/>
            <w:vAlign w:val="center"/>
          </w:tcPr>
          <w:p w:rsidR="0057290D" w:rsidRPr="009B4611" w:rsidRDefault="0057290D" w:rsidP="000D1605">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464" w:type="dxa"/>
            <w:vAlign w:val="center"/>
          </w:tcPr>
          <w:p w:rsidR="0057290D" w:rsidRDefault="0057290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57290D" w:rsidRPr="009B4611" w:rsidRDefault="0057290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自体系建立以来，未发生生产和服务控制有关信息的变更。</w:t>
            </w:r>
          </w:p>
        </w:tc>
        <w:tc>
          <w:tcPr>
            <w:tcW w:w="1585" w:type="dxa"/>
          </w:tcPr>
          <w:p w:rsidR="0057290D" w:rsidRPr="009B4611" w:rsidRDefault="0057290D" w:rsidP="009B4611">
            <w:pPr>
              <w:spacing w:line="360" w:lineRule="auto"/>
              <w:rPr>
                <w:rFonts w:ascii="楷体" w:eastAsia="楷体" w:hAnsi="楷体"/>
                <w:sz w:val="24"/>
                <w:szCs w:val="24"/>
              </w:rPr>
            </w:pPr>
          </w:p>
        </w:tc>
      </w:tr>
      <w:tr w:rsidR="0057290D" w:rsidRPr="009B4611" w:rsidTr="009B606C">
        <w:trPr>
          <w:trHeight w:val="986"/>
        </w:trPr>
        <w:tc>
          <w:tcPr>
            <w:tcW w:w="1384" w:type="dxa"/>
          </w:tcPr>
          <w:p w:rsidR="0057290D" w:rsidRPr="009B4611" w:rsidRDefault="0057290D" w:rsidP="009B4611">
            <w:pPr>
              <w:spacing w:line="360" w:lineRule="auto"/>
              <w:rPr>
                <w:rFonts w:ascii="楷体" w:eastAsia="楷体" w:hAnsi="楷体" w:cs="宋体"/>
                <w:sz w:val="24"/>
                <w:szCs w:val="24"/>
              </w:rPr>
            </w:pPr>
          </w:p>
        </w:tc>
        <w:tc>
          <w:tcPr>
            <w:tcW w:w="1276" w:type="dxa"/>
          </w:tcPr>
          <w:p w:rsidR="0057290D" w:rsidRPr="009B4611" w:rsidRDefault="0057290D" w:rsidP="009B4611">
            <w:pPr>
              <w:spacing w:line="360" w:lineRule="auto"/>
              <w:rPr>
                <w:rFonts w:ascii="楷体" w:eastAsia="楷体" w:hAnsi="楷体" w:cs="宋体"/>
                <w:sz w:val="24"/>
                <w:szCs w:val="24"/>
              </w:rPr>
            </w:pPr>
          </w:p>
        </w:tc>
        <w:tc>
          <w:tcPr>
            <w:tcW w:w="10464" w:type="dxa"/>
            <w:vAlign w:val="center"/>
          </w:tcPr>
          <w:p w:rsidR="0057290D" w:rsidRPr="009B4611" w:rsidRDefault="0057290D" w:rsidP="009B4611">
            <w:pPr>
              <w:snapToGrid w:val="0"/>
              <w:spacing w:line="360" w:lineRule="auto"/>
              <w:ind w:firstLineChars="200" w:firstLine="480"/>
              <w:jc w:val="left"/>
              <w:rPr>
                <w:rFonts w:ascii="楷体" w:eastAsia="楷体" w:hAnsi="楷体" w:cs="宋体"/>
                <w:sz w:val="24"/>
                <w:szCs w:val="24"/>
              </w:rPr>
            </w:pPr>
          </w:p>
        </w:tc>
        <w:tc>
          <w:tcPr>
            <w:tcW w:w="1585" w:type="dxa"/>
          </w:tcPr>
          <w:p w:rsidR="0057290D" w:rsidRPr="009B4611" w:rsidRDefault="0057290D" w:rsidP="009B4611">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D1B" w:rsidRDefault="00F05D1B" w:rsidP="008973EE">
      <w:r>
        <w:separator/>
      </w:r>
    </w:p>
  </w:endnote>
  <w:endnote w:type="continuationSeparator" w:id="0">
    <w:p w:rsidR="00F05D1B" w:rsidRDefault="00F05D1B"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240AA" w:rsidRDefault="00E240A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935A6E">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35A6E">
              <w:rPr>
                <w:b/>
                <w:noProof/>
              </w:rPr>
              <w:t>6</w:t>
            </w:r>
            <w:r>
              <w:rPr>
                <w:b/>
                <w:sz w:val="24"/>
                <w:szCs w:val="24"/>
              </w:rPr>
              <w:fldChar w:fldCharType="end"/>
            </w:r>
          </w:p>
        </w:sdtContent>
      </w:sdt>
    </w:sdtContent>
  </w:sdt>
  <w:p w:rsidR="00E240AA" w:rsidRDefault="00E2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D1B" w:rsidRDefault="00F05D1B" w:rsidP="008973EE">
      <w:r>
        <w:separator/>
      </w:r>
    </w:p>
  </w:footnote>
  <w:footnote w:type="continuationSeparator" w:id="0">
    <w:p w:rsidR="00F05D1B" w:rsidRDefault="00F05D1B"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AA" w:rsidRPr="00390345" w:rsidRDefault="00E240AA"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240AA" w:rsidRDefault="00F05D1B"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240AA" w:rsidRPr="000B51BD" w:rsidRDefault="00E240AA"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240AA" w:rsidRPr="00390345">
      <w:rPr>
        <w:rStyle w:val="CharChar1"/>
        <w:rFonts w:hint="default"/>
      </w:rPr>
      <w:t xml:space="preserve">        </w:t>
    </w:r>
    <w:r w:rsidR="00E240AA" w:rsidRPr="00390345">
      <w:rPr>
        <w:rStyle w:val="CharChar1"/>
        <w:rFonts w:hint="default"/>
        <w:w w:val="90"/>
      </w:rPr>
      <w:t xml:space="preserve">Beijing International Standard united Certification </w:t>
    </w:r>
    <w:proofErr w:type="spellStart"/>
    <w:r w:rsidR="00E240AA" w:rsidRPr="00390345">
      <w:rPr>
        <w:rStyle w:val="CharChar1"/>
        <w:rFonts w:hint="default"/>
        <w:w w:val="90"/>
      </w:rPr>
      <w:t>Co.</w:t>
    </w:r>
    <w:proofErr w:type="gramStart"/>
    <w:r w:rsidR="00E240AA" w:rsidRPr="00390345">
      <w:rPr>
        <w:rStyle w:val="CharChar1"/>
        <w:rFonts w:hint="default"/>
        <w:w w:val="90"/>
      </w:rPr>
      <w:t>,Ltd</w:t>
    </w:r>
    <w:proofErr w:type="spellEnd"/>
    <w:proofErr w:type="gramEnd"/>
    <w:r w:rsidR="00E240AA" w:rsidRPr="00390345">
      <w:rPr>
        <w:rStyle w:val="CharChar1"/>
        <w:rFonts w:hint="default"/>
        <w:w w:val="90"/>
      </w:rPr>
      <w:t>.</w:t>
    </w:r>
    <w:r w:rsidR="00E240AA">
      <w:rPr>
        <w:rStyle w:val="CharChar1"/>
        <w:rFonts w:hint="default"/>
        <w:w w:val="90"/>
        <w:szCs w:val="21"/>
      </w:rPr>
      <w:t xml:space="preserve">  </w:t>
    </w:r>
    <w:r w:rsidR="00E240AA">
      <w:rPr>
        <w:rStyle w:val="CharChar1"/>
        <w:rFonts w:hint="default"/>
        <w:w w:val="90"/>
        <w:sz w:val="20"/>
      </w:rPr>
      <w:t xml:space="preserve"> </w:t>
    </w:r>
    <w:r w:rsidR="00E240AA">
      <w:rPr>
        <w:rStyle w:val="CharChar1"/>
        <w:rFonts w:hint="default"/>
        <w:w w:val="90"/>
      </w:rPr>
      <w:t xml:space="preserve">                   </w:t>
    </w:r>
  </w:p>
  <w:p w:rsidR="00E240AA" w:rsidRDefault="00E240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6A04"/>
    <w:rsid w:val="00006C34"/>
    <w:rsid w:val="00007C97"/>
    <w:rsid w:val="00011CB9"/>
    <w:rsid w:val="00013B04"/>
    <w:rsid w:val="000141AF"/>
    <w:rsid w:val="0001635A"/>
    <w:rsid w:val="000214B6"/>
    <w:rsid w:val="00021A2A"/>
    <w:rsid w:val="000225FF"/>
    <w:rsid w:val="0002531E"/>
    <w:rsid w:val="000265F2"/>
    <w:rsid w:val="00027337"/>
    <w:rsid w:val="00032E12"/>
    <w:rsid w:val="0003373A"/>
    <w:rsid w:val="0003573D"/>
    <w:rsid w:val="000369F1"/>
    <w:rsid w:val="00037697"/>
    <w:rsid w:val="00040D73"/>
    <w:rsid w:val="000412F6"/>
    <w:rsid w:val="00041732"/>
    <w:rsid w:val="00042AF5"/>
    <w:rsid w:val="0004332F"/>
    <w:rsid w:val="00044F8C"/>
    <w:rsid w:val="00045270"/>
    <w:rsid w:val="00046121"/>
    <w:rsid w:val="0004642B"/>
    <w:rsid w:val="00047E49"/>
    <w:rsid w:val="00050C58"/>
    <w:rsid w:val="0005199E"/>
    <w:rsid w:val="0005697E"/>
    <w:rsid w:val="000579CF"/>
    <w:rsid w:val="00063275"/>
    <w:rsid w:val="00063A2E"/>
    <w:rsid w:val="00064179"/>
    <w:rsid w:val="00065852"/>
    <w:rsid w:val="00065C74"/>
    <w:rsid w:val="0006649E"/>
    <w:rsid w:val="00072B81"/>
    <w:rsid w:val="00076CD3"/>
    <w:rsid w:val="00077266"/>
    <w:rsid w:val="00080C1D"/>
    <w:rsid w:val="00082216"/>
    <w:rsid w:val="00082398"/>
    <w:rsid w:val="00083466"/>
    <w:rsid w:val="000849D2"/>
    <w:rsid w:val="0008635A"/>
    <w:rsid w:val="00086C3D"/>
    <w:rsid w:val="0008749B"/>
    <w:rsid w:val="00091A2D"/>
    <w:rsid w:val="00096BDD"/>
    <w:rsid w:val="00097CAB"/>
    <w:rsid w:val="000A4110"/>
    <w:rsid w:val="000A5E44"/>
    <w:rsid w:val="000A7044"/>
    <w:rsid w:val="000B0541"/>
    <w:rsid w:val="000B1394"/>
    <w:rsid w:val="000B2B76"/>
    <w:rsid w:val="000B2E9C"/>
    <w:rsid w:val="000B40BD"/>
    <w:rsid w:val="000C123B"/>
    <w:rsid w:val="000C151C"/>
    <w:rsid w:val="000C1B13"/>
    <w:rsid w:val="000C3D71"/>
    <w:rsid w:val="000C6AFC"/>
    <w:rsid w:val="000D51FB"/>
    <w:rsid w:val="000D5401"/>
    <w:rsid w:val="000D5976"/>
    <w:rsid w:val="000D5BE4"/>
    <w:rsid w:val="000D697A"/>
    <w:rsid w:val="000E2B69"/>
    <w:rsid w:val="000E2FCD"/>
    <w:rsid w:val="000E4B40"/>
    <w:rsid w:val="000E538B"/>
    <w:rsid w:val="000E580E"/>
    <w:rsid w:val="000E6596"/>
    <w:rsid w:val="000E7848"/>
    <w:rsid w:val="000E787A"/>
    <w:rsid w:val="000E7EF7"/>
    <w:rsid w:val="000F0CB7"/>
    <w:rsid w:val="000F1006"/>
    <w:rsid w:val="000F1B77"/>
    <w:rsid w:val="000F23C7"/>
    <w:rsid w:val="000F2483"/>
    <w:rsid w:val="000F3197"/>
    <w:rsid w:val="000F35F1"/>
    <w:rsid w:val="000F44A5"/>
    <w:rsid w:val="000F7D53"/>
    <w:rsid w:val="001017A7"/>
    <w:rsid w:val="0010182C"/>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440D"/>
    <w:rsid w:val="00124BF9"/>
    <w:rsid w:val="00126769"/>
    <w:rsid w:val="00135015"/>
    <w:rsid w:val="00136114"/>
    <w:rsid w:val="0014220A"/>
    <w:rsid w:val="0014235B"/>
    <w:rsid w:val="001435A8"/>
    <w:rsid w:val="00145688"/>
    <w:rsid w:val="001478E0"/>
    <w:rsid w:val="00150852"/>
    <w:rsid w:val="00151980"/>
    <w:rsid w:val="001526A2"/>
    <w:rsid w:val="00152F47"/>
    <w:rsid w:val="001555E4"/>
    <w:rsid w:val="00155BB0"/>
    <w:rsid w:val="001573F8"/>
    <w:rsid w:val="00160A2C"/>
    <w:rsid w:val="00161106"/>
    <w:rsid w:val="00161A63"/>
    <w:rsid w:val="00165CC8"/>
    <w:rsid w:val="001677C1"/>
    <w:rsid w:val="001705AB"/>
    <w:rsid w:val="00170E3E"/>
    <w:rsid w:val="001714F7"/>
    <w:rsid w:val="001730DB"/>
    <w:rsid w:val="001737D0"/>
    <w:rsid w:val="00173DEB"/>
    <w:rsid w:val="00176F70"/>
    <w:rsid w:val="00186432"/>
    <w:rsid w:val="001868DF"/>
    <w:rsid w:val="001876B6"/>
    <w:rsid w:val="0018794D"/>
    <w:rsid w:val="00187CAF"/>
    <w:rsid w:val="001904A8"/>
    <w:rsid w:val="001918ED"/>
    <w:rsid w:val="00192A7F"/>
    <w:rsid w:val="001930E6"/>
    <w:rsid w:val="0019454B"/>
    <w:rsid w:val="00194ED5"/>
    <w:rsid w:val="001951C7"/>
    <w:rsid w:val="00196315"/>
    <w:rsid w:val="0019728A"/>
    <w:rsid w:val="001A1510"/>
    <w:rsid w:val="001A191B"/>
    <w:rsid w:val="001A2536"/>
    <w:rsid w:val="001A2D7F"/>
    <w:rsid w:val="001A3DF8"/>
    <w:rsid w:val="001A572D"/>
    <w:rsid w:val="001B2AE2"/>
    <w:rsid w:val="001B3A18"/>
    <w:rsid w:val="001B4225"/>
    <w:rsid w:val="001B7066"/>
    <w:rsid w:val="001C0577"/>
    <w:rsid w:val="001C0E51"/>
    <w:rsid w:val="001C691E"/>
    <w:rsid w:val="001C71CF"/>
    <w:rsid w:val="001C724A"/>
    <w:rsid w:val="001C74CE"/>
    <w:rsid w:val="001D12D6"/>
    <w:rsid w:val="001D25C4"/>
    <w:rsid w:val="001D318E"/>
    <w:rsid w:val="001D39C6"/>
    <w:rsid w:val="001D4AD8"/>
    <w:rsid w:val="001D54FF"/>
    <w:rsid w:val="001D652E"/>
    <w:rsid w:val="001D73AD"/>
    <w:rsid w:val="001E1974"/>
    <w:rsid w:val="001E1C36"/>
    <w:rsid w:val="001E21FA"/>
    <w:rsid w:val="001E64EB"/>
    <w:rsid w:val="001E64FF"/>
    <w:rsid w:val="001E74E2"/>
    <w:rsid w:val="001E7764"/>
    <w:rsid w:val="001E7ABB"/>
    <w:rsid w:val="001F0DAF"/>
    <w:rsid w:val="001F1714"/>
    <w:rsid w:val="001F556C"/>
    <w:rsid w:val="00200488"/>
    <w:rsid w:val="00201285"/>
    <w:rsid w:val="002020CB"/>
    <w:rsid w:val="00202985"/>
    <w:rsid w:val="00202BC2"/>
    <w:rsid w:val="002041C9"/>
    <w:rsid w:val="00204C69"/>
    <w:rsid w:val="00211570"/>
    <w:rsid w:val="002122D7"/>
    <w:rsid w:val="00214113"/>
    <w:rsid w:val="00215081"/>
    <w:rsid w:val="00215B15"/>
    <w:rsid w:val="002214C8"/>
    <w:rsid w:val="00222532"/>
    <w:rsid w:val="00222839"/>
    <w:rsid w:val="002250F7"/>
    <w:rsid w:val="0023038C"/>
    <w:rsid w:val="00230ABA"/>
    <w:rsid w:val="00230E60"/>
    <w:rsid w:val="00232715"/>
    <w:rsid w:val="00237445"/>
    <w:rsid w:val="00237625"/>
    <w:rsid w:val="00243DF4"/>
    <w:rsid w:val="00244DE1"/>
    <w:rsid w:val="0024743C"/>
    <w:rsid w:val="0024744E"/>
    <w:rsid w:val="00247AD6"/>
    <w:rsid w:val="00250707"/>
    <w:rsid w:val="00250E2E"/>
    <w:rsid w:val="002513BC"/>
    <w:rsid w:val="002518FD"/>
    <w:rsid w:val="00251FDE"/>
    <w:rsid w:val="00252A48"/>
    <w:rsid w:val="002538FB"/>
    <w:rsid w:val="00253F08"/>
    <w:rsid w:val="00256FFD"/>
    <w:rsid w:val="00261C38"/>
    <w:rsid w:val="002646BA"/>
    <w:rsid w:val="00264A93"/>
    <w:rsid w:val="002651A6"/>
    <w:rsid w:val="002669E5"/>
    <w:rsid w:val="00267C9B"/>
    <w:rsid w:val="00267E42"/>
    <w:rsid w:val="0027384F"/>
    <w:rsid w:val="00275B41"/>
    <w:rsid w:val="00281E90"/>
    <w:rsid w:val="00281EB5"/>
    <w:rsid w:val="00282C4E"/>
    <w:rsid w:val="0028333D"/>
    <w:rsid w:val="00283EE4"/>
    <w:rsid w:val="00290C8D"/>
    <w:rsid w:val="00290E02"/>
    <w:rsid w:val="00290FC2"/>
    <w:rsid w:val="00293973"/>
    <w:rsid w:val="002950C3"/>
    <w:rsid w:val="002973F0"/>
    <w:rsid w:val="002975C1"/>
    <w:rsid w:val="00297DFB"/>
    <w:rsid w:val="002A0E6E"/>
    <w:rsid w:val="002A133E"/>
    <w:rsid w:val="002A1FB2"/>
    <w:rsid w:val="002A2529"/>
    <w:rsid w:val="002A33CC"/>
    <w:rsid w:val="002A4ECE"/>
    <w:rsid w:val="002B01C2"/>
    <w:rsid w:val="002B0FFF"/>
    <w:rsid w:val="002B14DB"/>
    <w:rsid w:val="002B1808"/>
    <w:rsid w:val="002B3FCE"/>
    <w:rsid w:val="002B4C68"/>
    <w:rsid w:val="002B5010"/>
    <w:rsid w:val="002B59CF"/>
    <w:rsid w:val="002C09CC"/>
    <w:rsid w:val="002C1ACE"/>
    <w:rsid w:val="002C1AF9"/>
    <w:rsid w:val="002C2949"/>
    <w:rsid w:val="002C3E0D"/>
    <w:rsid w:val="002C4C6A"/>
    <w:rsid w:val="002C679B"/>
    <w:rsid w:val="002D0B0B"/>
    <w:rsid w:val="002D0CEC"/>
    <w:rsid w:val="002D1ACF"/>
    <w:rsid w:val="002D41FB"/>
    <w:rsid w:val="002D70C3"/>
    <w:rsid w:val="002D71C0"/>
    <w:rsid w:val="002E0587"/>
    <w:rsid w:val="002E1E1D"/>
    <w:rsid w:val="002E4083"/>
    <w:rsid w:val="002E5A2D"/>
    <w:rsid w:val="002E6320"/>
    <w:rsid w:val="002E65B3"/>
    <w:rsid w:val="002E6EDF"/>
    <w:rsid w:val="002F05FA"/>
    <w:rsid w:val="002F14DD"/>
    <w:rsid w:val="002F1B45"/>
    <w:rsid w:val="002F27C3"/>
    <w:rsid w:val="002F2E87"/>
    <w:rsid w:val="002F307B"/>
    <w:rsid w:val="002F5BEE"/>
    <w:rsid w:val="002F5C01"/>
    <w:rsid w:val="002F7499"/>
    <w:rsid w:val="00303F26"/>
    <w:rsid w:val="00304F0B"/>
    <w:rsid w:val="003075BF"/>
    <w:rsid w:val="00311072"/>
    <w:rsid w:val="0031213E"/>
    <w:rsid w:val="003144F6"/>
    <w:rsid w:val="00317401"/>
    <w:rsid w:val="003178E2"/>
    <w:rsid w:val="00317C3D"/>
    <w:rsid w:val="0032273E"/>
    <w:rsid w:val="0032293A"/>
    <w:rsid w:val="0032358B"/>
    <w:rsid w:val="003243B5"/>
    <w:rsid w:val="003246FB"/>
    <w:rsid w:val="00324B58"/>
    <w:rsid w:val="00325552"/>
    <w:rsid w:val="0032616E"/>
    <w:rsid w:val="00326FC1"/>
    <w:rsid w:val="00327B89"/>
    <w:rsid w:val="00327FCF"/>
    <w:rsid w:val="00330405"/>
    <w:rsid w:val="0033189B"/>
    <w:rsid w:val="00331EC6"/>
    <w:rsid w:val="003367C7"/>
    <w:rsid w:val="00337922"/>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8061A"/>
    <w:rsid w:val="0038063B"/>
    <w:rsid w:val="00380837"/>
    <w:rsid w:val="00382298"/>
    <w:rsid w:val="00382518"/>
    <w:rsid w:val="00382A08"/>
    <w:rsid w:val="00382C62"/>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A10"/>
    <w:rsid w:val="003A0F04"/>
    <w:rsid w:val="003A18BD"/>
    <w:rsid w:val="003A1E9C"/>
    <w:rsid w:val="003A484E"/>
    <w:rsid w:val="003A7A5C"/>
    <w:rsid w:val="003A7E12"/>
    <w:rsid w:val="003B2180"/>
    <w:rsid w:val="003B2D8A"/>
    <w:rsid w:val="003B4CA7"/>
    <w:rsid w:val="003C0FC5"/>
    <w:rsid w:val="003C56FD"/>
    <w:rsid w:val="003C7567"/>
    <w:rsid w:val="003C7798"/>
    <w:rsid w:val="003D0014"/>
    <w:rsid w:val="003D2CC3"/>
    <w:rsid w:val="003D42CB"/>
    <w:rsid w:val="003D51E8"/>
    <w:rsid w:val="003D6BE3"/>
    <w:rsid w:val="003D736E"/>
    <w:rsid w:val="003E03C4"/>
    <w:rsid w:val="003E0E52"/>
    <w:rsid w:val="003E16EA"/>
    <w:rsid w:val="003E60B4"/>
    <w:rsid w:val="003F20A5"/>
    <w:rsid w:val="003F233D"/>
    <w:rsid w:val="003F5B09"/>
    <w:rsid w:val="003F7D59"/>
    <w:rsid w:val="003F7D64"/>
    <w:rsid w:val="00400B96"/>
    <w:rsid w:val="00401BD6"/>
    <w:rsid w:val="00401EB3"/>
    <w:rsid w:val="00404E55"/>
    <w:rsid w:val="00405000"/>
    <w:rsid w:val="00405D5F"/>
    <w:rsid w:val="00410270"/>
    <w:rsid w:val="00410914"/>
    <w:rsid w:val="00410B9E"/>
    <w:rsid w:val="004118DA"/>
    <w:rsid w:val="00411B69"/>
    <w:rsid w:val="004138F6"/>
    <w:rsid w:val="004156DF"/>
    <w:rsid w:val="00415AA3"/>
    <w:rsid w:val="004165DA"/>
    <w:rsid w:val="00416E91"/>
    <w:rsid w:val="00417D9C"/>
    <w:rsid w:val="00417EBC"/>
    <w:rsid w:val="00420C60"/>
    <w:rsid w:val="00420C95"/>
    <w:rsid w:val="00422965"/>
    <w:rsid w:val="00423983"/>
    <w:rsid w:val="00424D15"/>
    <w:rsid w:val="00425102"/>
    <w:rsid w:val="0042604D"/>
    <w:rsid w:val="00430432"/>
    <w:rsid w:val="0043078C"/>
    <w:rsid w:val="004316FF"/>
    <w:rsid w:val="00433759"/>
    <w:rsid w:val="0043494E"/>
    <w:rsid w:val="004351AF"/>
    <w:rsid w:val="00435C82"/>
    <w:rsid w:val="00440562"/>
    <w:rsid w:val="00440B76"/>
    <w:rsid w:val="004414A5"/>
    <w:rsid w:val="004419FF"/>
    <w:rsid w:val="00441C33"/>
    <w:rsid w:val="00442208"/>
    <w:rsid w:val="00442B08"/>
    <w:rsid w:val="0044383C"/>
    <w:rsid w:val="00445C84"/>
    <w:rsid w:val="0045121C"/>
    <w:rsid w:val="00451F10"/>
    <w:rsid w:val="00456697"/>
    <w:rsid w:val="00456FD4"/>
    <w:rsid w:val="004570AB"/>
    <w:rsid w:val="00460E78"/>
    <w:rsid w:val="00461F7A"/>
    <w:rsid w:val="00465FE1"/>
    <w:rsid w:val="004663CD"/>
    <w:rsid w:val="00466832"/>
    <w:rsid w:val="0047022B"/>
    <w:rsid w:val="00470B5E"/>
    <w:rsid w:val="00475491"/>
    <w:rsid w:val="004765DB"/>
    <w:rsid w:val="00477694"/>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B7825"/>
    <w:rsid w:val="004C07FE"/>
    <w:rsid w:val="004C222D"/>
    <w:rsid w:val="004C347E"/>
    <w:rsid w:val="004C376A"/>
    <w:rsid w:val="004D1F39"/>
    <w:rsid w:val="004D1FBC"/>
    <w:rsid w:val="004D228E"/>
    <w:rsid w:val="004D28B8"/>
    <w:rsid w:val="004D3E4C"/>
    <w:rsid w:val="004D4610"/>
    <w:rsid w:val="004D4FFE"/>
    <w:rsid w:val="004D71B9"/>
    <w:rsid w:val="004E18EB"/>
    <w:rsid w:val="004E2304"/>
    <w:rsid w:val="004E2863"/>
    <w:rsid w:val="004E4226"/>
    <w:rsid w:val="004F012A"/>
    <w:rsid w:val="004F185D"/>
    <w:rsid w:val="004F575F"/>
    <w:rsid w:val="004F75B0"/>
    <w:rsid w:val="00500ACD"/>
    <w:rsid w:val="00500B43"/>
    <w:rsid w:val="00502B7F"/>
    <w:rsid w:val="005033D2"/>
    <w:rsid w:val="005037D9"/>
    <w:rsid w:val="00504418"/>
    <w:rsid w:val="00505457"/>
    <w:rsid w:val="005056ED"/>
    <w:rsid w:val="00506D58"/>
    <w:rsid w:val="00507066"/>
    <w:rsid w:val="00507A08"/>
    <w:rsid w:val="0051026D"/>
    <w:rsid w:val="0051288A"/>
    <w:rsid w:val="00513A36"/>
    <w:rsid w:val="005155C4"/>
    <w:rsid w:val="00515856"/>
    <w:rsid w:val="005159E6"/>
    <w:rsid w:val="005162A7"/>
    <w:rsid w:val="00517E4C"/>
    <w:rsid w:val="005200F9"/>
    <w:rsid w:val="00520821"/>
    <w:rsid w:val="00521CF0"/>
    <w:rsid w:val="00522C58"/>
    <w:rsid w:val="00522E37"/>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668"/>
    <w:rsid w:val="00553C08"/>
    <w:rsid w:val="00560A2A"/>
    <w:rsid w:val="00564E53"/>
    <w:rsid w:val="005654CB"/>
    <w:rsid w:val="00566C05"/>
    <w:rsid w:val="00571C17"/>
    <w:rsid w:val="00571DE8"/>
    <w:rsid w:val="0057290D"/>
    <w:rsid w:val="00574F9C"/>
    <w:rsid w:val="0057559A"/>
    <w:rsid w:val="0057776F"/>
    <w:rsid w:val="00580224"/>
    <w:rsid w:val="00581364"/>
    <w:rsid w:val="00581B74"/>
    <w:rsid w:val="00581ECA"/>
    <w:rsid w:val="00583277"/>
    <w:rsid w:val="00583744"/>
    <w:rsid w:val="00584E4C"/>
    <w:rsid w:val="00590404"/>
    <w:rsid w:val="005906CF"/>
    <w:rsid w:val="00592C3E"/>
    <w:rsid w:val="00595FA8"/>
    <w:rsid w:val="005962FC"/>
    <w:rsid w:val="00597CB8"/>
    <w:rsid w:val="005A000F"/>
    <w:rsid w:val="005A0318"/>
    <w:rsid w:val="005A1ED6"/>
    <w:rsid w:val="005A46E1"/>
    <w:rsid w:val="005A4E86"/>
    <w:rsid w:val="005A7100"/>
    <w:rsid w:val="005B1490"/>
    <w:rsid w:val="005B173D"/>
    <w:rsid w:val="005B1D7A"/>
    <w:rsid w:val="005B37C0"/>
    <w:rsid w:val="005B6888"/>
    <w:rsid w:val="005B78B3"/>
    <w:rsid w:val="005B7D51"/>
    <w:rsid w:val="005C1687"/>
    <w:rsid w:val="005C2669"/>
    <w:rsid w:val="005C3150"/>
    <w:rsid w:val="005D2669"/>
    <w:rsid w:val="005D3185"/>
    <w:rsid w:val="005D5667"/>
    <w:rsid w:val="005D6F81"/>
    <w:rsid w:val="005D788C"/>
    <w:rsid w:val="005E2EB7"/>
    <w:rsid w:val="005E4698"/>
    <w:rsid w:val="005E59EE"/>
    <w:rsid w:val="005E60E4"/>
    <w:rsid w:val="005E6BC0"/>
    <w:rsid w:val="005F1776"/>
    <w:rsid w:val="005F2624"/>
    <w:rsid w:val="005F2936"/>
    <w:rsid w:val="005F3F52"/>
    <w:rsid w:val="005F4B95"/>
    <w:rsid w:val="005F4F35"/>
    <w:rsid w:val="005F5DC6"/>
    <w:rsid w:val="005F6C65"/>
    <w:rsid w:val="005F6F65"/>
    <w:rsid w:val="00600F02"/>
    <w:rsid w:val="00601C55"/>
    <w:rsid w:val="00602853"/>
    <w:rsid w:val="00603F5A"/>
    <w:rsid w:val="0060444D"/>
    <w:rsid w:val="00607C9B"/>
    <w:rsid w:val="00611DDD"/>
    <w:rsid w:val="00611EBE"/>
    <w:rsid w:val="006122FC"/>
    <w:rsid w:val="00613D58"/>
    <w:rsid w:val="006169FF"/>
    <w:rsid w:val="006171D9"/>
    <w:rsid w:val="00623F91"/>
    <w:rsid w:val="00624138"/>
    <w:rsid w:val="0062550A"/>
    <w:rsid w:val="006255FD"/>
    <w:rsid w:val="0062595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C82"/>
    <w:rsid w:val="006545E8"/>
    <w:rsid w:val="00654D69"/>
    <w:rsid w:val="00655157"/>
    <w:rsid w:val="0065557C"/>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36D9"/>
    <w:rsid w:val="00685C34"/>
    <w:rsid w:val="00685F68"/>
    <w:rsid w:val="00686699"/>
    <w:rsid w:val="00686D0C"/>
    <w:rsid w:val="00690286"/>
    <w:rsid w:val="0069072E"/>
    <w:rsid w:val="00690772"/>
    <w:rsid w:val="006918FE"/>
    <w:rsid w:val="0069278B"/>
    <w:rsid w:val="00695256"/>
    <w:rsid w:val="00695570"/>
    <w:rsid w:val="00695B08"/>
    <w:rsid w:val="00696AF1"/>
    <w:rsid w:val="006A0BDC"/>
    <w:rsid w:val="006A0DA1"/>
    <w:rsid w:val="006A3B31"/>
    <w:rsid w:val="006A5952"/>
    <w:rsid w:val="006A66C1"/>
    <w:rsid w:val="006A68F3"/>
    <w:rsid w:val="006B0297"/>
    <w:rsid w:val="006B06F4"/>
    <w:rsid w:val="006B2C6D"/>
    <w:rsid w:val="006B30BE"/>
    <w:rsid w:val="006B4127"/>
    <w:rsid w:val="006B4A83"/>
    <w:rsid w:val="006B5E6F"/>
    <w:rsid w:val="006C24BF"/>
    <w:rsid w:val="006C298F"/>
    <w:rsid w:val="006C2A6A"/>
    <w:rsid w:val="006C2F6D"/>
    <w:rsid w:val="006C40B5"/>
    <w:rsid w:val="006C40B9"/>
    <w:rsid w:val="006C6363"/>
    <w:rsid w:val="006C6653"/>
    <w:rsid w:val="006C7A93"/>
    <w:rsid w:val="006C7FFB"/>
    <w:rsid w:val="006D1477"/>
    <w:rsid w:val="006D4F8B"/>
    <w:rsid w:val="006D5A83"/>
    <w:rsid w:val="006D6475"/>
    <w:rsid w:val="006E0DB3"/>
    <w:rsid w:val="006E3B1A"/>
    <w:rsid w:val="006E678B"/>
    <w:rsid w:val="006F0D61"/>
    <w:rsid w:val="006F1C10"/>
    <w:rsid w:val="006F442D"/>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0EBB"/>
    <w:rsid w:val="007115C1"/>
    <w:rsid w:val="0071293B"/>
    <w:rsid w:val="00712F3C"/>
    <w:rsid w:val="00713183"/>
    <w:rsid w:val="00715C27"/>
    <w:rsid w:val="007170AA"/>
    <w:rsid w:val="00720C17"/>
    <w:rsid w:val="00720D05"/>
    <w:rsid w:val="00722A29"/>
    <w:rsid w:val="00722EC9"/>
    <w:rsid w:val="00725011"/>
    <w:rsid w:val="00726918"/>
    <w:rsid w:val="0072795A"/>
    <w:rsid w:val="007304B2"/>
    <w:rsid w:val="007317EB"/>
    <w:rsid w:val="00732B66"/>
    <w:rsid w:val="0073445B"/>
    <w:rsid w:val="00734D96"/>
    <w:rsid w:val="007362BB"/>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57F29"/>
    <w:rsid w:val="00760CE4"/>
    <w:rsid w:val="00762EFE"/>
    <w:rsid w:val="0076455A"/>
    <w:rsid w:val="007666A8"/>
    <w:rsid w:val="00771486"/>
    <w:rsid w:val="0077198E"/>
    <w:rsid w:val="00773E78"/>
    <w:rsid w:val="0077450E"/>
    <w:rsid w:val="007752E0"/>
    <w:rsid w:val="007757F3"/>
    <w:rsid w:val="00777C2A"/>
    <w:rsid w:val="0078033F"/>
    <w:rsid w:val="007809CA"/>
    <w:rsid w:val="00780A5F"/>
    <w:rsid w:val="007815DC"/>
    <w:rsid w:val="00784CF7"/>
    <w:rsid w:val="00785318"/>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5DE"/>
    <w:rsid w:val="007C6207"/>
    <w:rsid w:val="007C74F7"/>
    <w:rsid w:val="007C75EB"/>
    <w:rsid w:val="007D078F"/>
    <w:rsid w:val="007D1B3C"/>
    <w:rsid w:val="007D2D21"/>
    <w:rsid w:val="007D3700"/>
    <w:rsid w:val="007D4928"/>
    <w:rsid w:val="007D5236"/>
    <w:rsid w:val="007D730D"/>
    <w:rsid w:val="007E0013"/>
    <w:rsid w:val="007E19AF"/>
    <w:rsid w:val="007E4877"/>
    <w:rsid w:val="007E4EB7"/>
    <w:rsid w:val="007E6AEB"/>
    <w:rsid w:val="007E6E7A"/>
    <w:rsid w:val="007F01EC"/>
    <w:rsid w:val="007F0B7C"/>
    <w:rsid w:val="007F27DB"/>
    <w:rsid w:val="007F53E6"/>
    <w:rsid w:val="007F55ED"/>
    <w:rsid w:val="007F5845"/>
    <w:rsid w:val="007F7DF2"/>
    <w:rsid w:val="0080124E"/>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1C9A"/>
    <w:rsid w:val="00833456"/>
    <w:rsid w:val="00833693"/>
    <w:rsid w:val="008336D7"/>
    <w:rsid w:val="008337B5"/>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7B4A"/>
    <w:rsid w:val="008605B6"/>
    <w:rsid w:val="00860C6F"/>
    <w:rsid w:val="00861139"/>
    <w:rsid w:val="00863074"/>
    <w:rsid w:val="008632B7"/>
    <w:rsid w:val="008646DE"/>
    <w:rsid w:val="00864902"/>
    <w:rsid w:val="00864BE7"/>
    <w:rsid w:val="00865200"/>
    <w:rsid w:val="00866BB0"/>
    <w:rsid w:val="008678D6"/>
    <w:rsid w:val="00867F1D"/>
    <w:rsid w:val="00871695"/>
    <w:rsid w:val="00871A89"/>
    <w:rsid w:val="008776D8"/>
    <w:rsid w:val="00877D6F"/>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97E99"/>
    <w:rsid w:val="008A32A1"/>
    <w:rsid w:val="008A4BCC"/>
    <w:rsid w:val="008A4D08"/>
    <w:rsid w:val="008A6207"/>
    <w:rsid w:val="008A6340"/>
    <w:rsid w:val="008A7314"/>
    <w:rsid w:val="008A73DD"/>
    <w:rsid w:val="008A79F9"/>
    <w:rsid w:val="008B0233"/>
    <w:rsid w:val="008B1414"/>
    <w:rsid w:val="008B2609"/>
    <w:rsid w:val="008B7435"/>
    <w:rsid w:val="008C023E"/>
    <w:rsid w:val="008C1939"/>
    <w:rsid w:val="008C2409"/>
    <w:rsid w:val="008C42C7"/>
    <w:rsid w:val="008C51BA"/>
    <w:rsid w:val="008C7491"/>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619E"/>
    <w:rsid w:val="00907520"/>
    <w:rsid w:val="00907732"/>
    <w:rsid w:val="009128D8"/>
    <w:rsid w:val="00914DBA"/>
    <w:rsid w:val="009173CB"/>
    <w:rsid w:val="0092033F"/>
    <w:rsid w:val="009204A4"/>
    <w:rsid w:val="00922540"/>
    <w:rsid w:val="00923CBD"/>
    <w:rsid w:val="00924173"/>
    <w:rsid w:val="00925CE3"/>
    <w:rsid w:val="00930694"/>
    <w:rsid w:val="00930AFA"/>
    <w:rsid w:val="009336EC"/>
    <w:rsid w:val="009341C3"/>
    <w:rsid w:val="0093521F"/>
    <w:rsid w:val="00935A6E"/>
    <w:rsid w:val="00936368"/>
    <w:rsid w:val="00936493"/>
    <w:rsid w:val="00936EC1"/>
    <w:rsid w:val="00937280"/>
    <w:rsid w:val="00940D41"/>
    <w:rsid w:val="00940F06"/>
    <w:rsid w:val="00945677"/>
    <w:rsid w:val="009474BB"/>
    <w:rsid w:val="00950567"/>
    <w:rsid w:val="00951FB6"/>
    <w:rsid w:val="0095216C"/>
    <w:rsid w:val="00953221"/>
    <w:rsid w:val="00953A34"/>
    <w:rsid w:val="00955B84"/>
    <w:rsid w:val="009576E3"/>
    <w:rsid w:val="009610F8"/>
    <w:rsid w:val="009612EF"/>
    <w:rsid w:val="009613B7"/>
    <w:rsid w:val="00961A0C"/>
    <w:rsid w:val="00961BE9"/>
    <w:rsid w:val="00962113"/>
    <w:rsid w:val="00962F78"/>
    <w:rsid w:val="0096358B"/>
    <w:rsid w:val="009639DD"/>
    <w:rsid w:val="0096609F"/>
    <w:rsid w:val="00966D8E"/>
    <w:rsid w:val="00967B50"/>
    <w:rsid w:val="00970ADB"/>
    <w:rsid w:val="00971600"/>
    <w:rsid w:val="00974226"/>
    <w:rsid w:val="00974F3A"/>
    <w:rsid w:val="00975731"/>
    <w:rsid w:val="009771CF"/>
    <w:rsid w:val="00982116"/>
    <w:rsid w:val="00982C19"/>
    <w:rsid w:val="00983B0D"/>
    <w:rsid w:val="00984342"/>
    <w:rsid w:val="0098493B"/>
    <w:rsid w:val="009858FB"/>
    <w:rsid w:val="00985FDD"/>
    <w:rsid w:val="00987356"/>
    <w:rsid w:val="00987FCD"/>
    <w:rsid w:val="009922B6"/>
    <w:rsid w:val="009973B4"/>
    <w:rsid w:val="009975F2"/>
    <w:rsid w:val="009A0727"/>
    <w:rsid w:val="009A3C46"/>
    <w:rsid w:val="009A46DF"/>
    <w:rsid w:val="009A54EA"/>
    <w:rsid w:val="009A611E"/>
    <w:rsid w:val="009A61FF"/>
    <w:rsid w:val="009A73EB"/>
    <w:rsid w:val="009A76A1"/>
    <w:rsid w:val="009B3E6E"/>
    <w:rsid w:val="009B4611"/>
    <w:rsid w:val="009B606C"/>
    <w:rsid w:val="009B7D8E"/>
    <w:rsid w:val="009B7EB8"/>
    <w:rsid w:val="009C22BC"/>
    <w:rsid w:val="009C3861"/>
    <w:rsid w:val="009C3E61"/>
    <w:rsid w:val="009C7AA7"/>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1519"/>
    <w:rsid w:val="009F2BCB"/>
    <w:rsid w:val="009F40C5"/>
    <w:rsid w:val="009F609F"/>
    <w:rsid w:val="009F6C54"/>
    <w:rsid w:val="009F7EED"/>
    <w:rsid w:val="00A01006"/>
    <w:rsid w:val="00A01643"/>
    <w:rsid w:val="00A0204E"/>
    <w:rsid w:val="00A0458C"/>
    <w:rsid w:val="00A04B52"/>
    <w:rsid w:val="00A05352"/>
    <w:rsid w:val="00A068AD"/>
    <w:rsid w:val="00A115EA"/>
    <w:rsid w:val="00A11894"/>
    <w:rsid w:val="00A11A30"/>
    <w:rsid w:val="00A138EC"/>
    <w:rsid w:val="00A14AF6"/>
    <w:rsid w:val="00A169D0"/>
    <w:rsid w:val="00A20E8B"/>
    <w:rsid w:val="00A20F1D"/>
    <w:rsid w:val="00A22858"/>
    <w:rsid w:val="00A228D1"/>
    <w:rsid w:val="00A22C20"/>
    <w:rsid w:val="00A24285"/>
    <w:rsid w:val="00A2618D"/>
    <w:rsid w:val="00A26E44"/>
    <w:rsid w:val="00A27BD3"/>
    <w:rsid w:val="00A33258"/>
    <w:rsid w:val="00A34B9E"/>
    <w:rsid w:val="00A34EEE"/>
    <w:rsid w:val="00A37C7C"/>
    <w:rsid w:val="00A40059"/>
    <w:rsid w:val="00A4064A"/>
    <w:rsid w:val="00A41463"/>
    <w:rsid w:val="00A43B08"/>
    <w:rsid w:val="00A458FE"/>
    <w:rsid w:val="00A502CC"/>
    <w:rsid w:val="00A50925"/>
    <w:rsid w:val="00A53106"/>
    <w:rsid w:val="00A54F21"/>
    <w:rsid w:val="00A55527"/>
    <w:rsid w:val="00A56007"/>
    <w:rsid w:val="00A5640E"/>
    <w:rsid w:val="00A6128F"/>
    <w:rsid w:val="00A656F9"/>
    <w:rsid w:val="00A672B4"/>
    <w:rsid w:val="00A67FDE"/>
    <w:rsid w:val="00A70964"/>
    <w:rsid w:val="00A70F11"/>
    <w:rsid w:val="00A74C41"/>
    <w:rsid w:val="00A74DD6"/>
    <w:rsid w:val="00A7595A"/>
    <w:rsid w:val="00A7767B"/>
    <w:rsid w:val="00A77F53"/>
    <w:rsid w:val="00A801DE"/>
    <w:rsid w:val="00A847E4"/>
    <w:rsid w:val="00A85271"/>
    <w:rsid w:val="00A909A3"/>
    <w:rsid w:val="00A90A22"/>
    <w:rsid w:val="00A95DF8"/>
    <w:rsid w:val="00A960E3"/>
    <w:rsid w:val="00A96AE8"/>
    <w:rsid w:val="00A97734"/>
    <w:rsid w:val="00AA147D"/>
    <w:rsid w:val="00AA1946"/>
    <w:rsid w:val="00AA1A59"/>
    <w:rsid w:val="00AA1EF3"/>
    <w:rsid w:val="00AA291D"/>
    <w:rsid w:val="00AA6275"/>
    <w:rsid w:val="00AA6C7E"/>
    <w:rsid w:val="00AA6F86"/>
    <w:rsid w:val="00AA7F40"/>
    <w:rsid w:val="00AB1758"/>
    <w:rsid w:val="00AB2990"/>
    <w:rsid w:val="00AB3547"/>
    <w:rsid w:val="00AB41FC"/>
    <w:rsid w:val="00AB6B3D"/>
    <w:rsid w:val="00AB7D2F"/>
    <w:rsid w:val="00AC2EA8"/>
    <w:rsid w:val="00AC3C8A"/>
    <w:rsid w:val="00AC4433"/>
    <w:rsid w:val="00AC5051"/>
    <w:rsid w:val="00AC6CBE"/>
    <w:rsid w:val="00AC763E"/>
    <w:rsid w:val="00AD11A5"/>
    <w:rsid w:val="00AD1721"/>
    <w:rsid w:val="00AD1C7F"/>
    <w:rsid w:val="00AD333E"/>
    <w:rsid w:val="00AD3CC5"/>
    <w:rsid w:val="00AD3DA2"/>
    <w:rsid w:val="00AD6F34"/>
    <w:rsid w:val="00AD7677"/>
    <w:rsid w:val="00AD78E6"/>
    <w:rsid w:val="00AE3EAE"/>
    <w:rsid w:val="00AE4708"/>
    <w:rsid w:val="00AE4ED8"/>
    <w:rsid w:val="00AF062F"/>
    <w:rsid w:val="00AF0AAB"/>
    <w:rsid w:val="00AF156F"/>
    <w:rsid w:val="00AF3BBF"/>
    <w:rsid w:val="00AF4316"/>
    <w:rsid w:val="00AF616B"/>
    <w:rsid w:val="00AF73C9"/>
    <w:rsid w:val="00B0374B"/>
    <w:rsid w:val="00B05366"/>
    <w:rsid w:val="00B05383"/>
    <w:rsid w:val="00B0685B"/>
    <w:rsid w:val="00B103EA"/>
    <w:rsid w:val="00B10EC2"/>
    <w:rsid w:val="00B15099"/>
    <w:rsid w:val="00B17A56"/>
    <w:rsid w:val="00B20E72"/>
    <w:rsid w:val="00B216A6"/>
    <w:rsid w:val="00B21CD1"/>
    <w:rsid w:val="00B21E7B"/>
    <w:rsid w:val="00B22D22"/>
    <w:rsid w:val="00B23030"/>
    <w:rsid w:val="00B23098"/>
    <w:rsid w:val="00B237B9"/>
    <w:rsid w:val="00B23A5E"/>
    <w:rsid w:val="00B23CAA"/>
    <w:rsid w:val="00B23D33"/>
    <w:rsid w:val="00B23FC1"/>
    <w:rsid w:val="00B2577D"/>
    <w:rsid w:val="00B274D4"/>
    <w:rsid w:val="00B27B34"/>
    <w:rsid w:val="00B31977"/>
    <w:rsid w:val="00B32835"/>
    <w:rsid w:val="00B349B7"/>
    <w:rsid w:val="00B34AC6"/>
    <w:rsid w:val="00B363B3"/>
    <w:rsid w:val="00B40A19"/>
    <w:rsid w:val="00B40FDD"/>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2FBB"/>
    <w:rsid w:val="00B74398"/>
    <w:rsid w:val="00B75198"/>
    <w:rsid w:val="00B81281"/>
    <w:rsid w:val="00B81284"/>
    <w:rsid w:val="00B8202D"/>
    <w:rsid w:val="00B84589"/>
    <w:rsid w:val="00B857F1"/>
    <w:rsid w:val="00B861EC"/>
    <w:rsid w:val="00B868A2"/>
    <w:rsid w:val="00B86905"/>
    <w:rsid w:val="00B87BB8"/>
    <w:rsid w:val="00B9117B"/>
    <w:rsid w:val="00B929FD"/>
    <w:rsid w:val="00B9422F"/>
    <w:rsid w:val="00B9475D"/>
    <w:rsid w:val="00B95759"/>
    <w:rsid w:val="00B95B99"/>
    <w:rsid w:val="00B95F69"/>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762"/>
    <w:rsid w:val="00BC5DFE"/>
    <w:rsid w:val="00BC6608"/>
    <w:rsid w:val="00BC6CDF"/>
    <w:rsid w:val="00BC71B0"/>
    <w:rsid w:val="00BC72E2"/>
    <w:rsid w:val="00BD3473"/>
    <w:rsid w:val="00BD3B30"/>
    <w:rsid w:val="00BD5727"/>
    <w:rsid w:val="00BE27D6"/>
    <w:rsid w:val="00BE6A10"/>
    <w:rsid w:val="00BE6C2D"/>
    <w:rsid w:val="00BE767D"/>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31153"/>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451A"/>
    <w:rsid w:val="00C67E19"/>
    <w:rsid w:val="00C67E47"/>
    <w:rsid w:val="00C7080F"/>
    <w:rsid w:val="00C71E85"/>
    <w:rsid w:val="00C72747"/>
    <w:rsid w:val="00C73543"/>
    <w:rsid w:val="00C74A49"/>
    <w:rsid w:val="00C74F8C"/>
    <w:rsid w:val="00C75B42"/>
    <w:rsid w:val="00C779A0"/>
    <w:rsid w:val="00C81ACE"/>
    <w:rsid w:val="00C85031"/>
    <w:rsid w:val="00C85583"/>
    <w:rsid w:val="00C86F9B"/>
    <w:rsid w:val="00C87FEE"/>
    <w:rsid w:val="00C90DD2"/>
    <w:rsid w:val="00C911DA"/>
    <w:rsid w:val="00C920A9"/>
    <w:rsid w:val="00C9423B"/>
    <w:rsid w:val="00C9683C"/>
    <w:rsid w:val="00CA1035"/>
    <w:rsid w:val="00CA22B6"/>
    <w:rsid w:val="00CA2932"/>
    <w:rsid w:val="00CA4C23"/>
    <w:rsid w:val="00CA5A02"/>
    <w:rsid w:val="00CA6D75"/>
    <w:rsid w:val="00CB0B69"/>
    <w:rsid w:val="00CB0F57"/>
    <w:rsid w:val="00CB11CC"/>
    <w:rsid w:val="00CB21C8"/>
    <w:rsid w:val="00CB254E"/>
    <w:rsid w:val="00CB260B"/>
    <w:rsid w:val="00CB2BCA"/>
    <w:rsid w:val="00CB4154"/>
    <w:rsid w:val="00CB780D"/>
    <w:rsid w:val="00CC0FFF"/>
    <w:rsid w:val="00CC3C67"/>
    <w:rsid w:val="00CC46B3"/>
    <w:rsid w:val="00CC5710"/>
    <w:rsid w:val="00CD2D41"/>
    <w:rsid w:val="00CD3512"/>
    <w:rsid w:val="00CD5A88"/>
    <w:rsid w:val="00CD6433"/>
    <w:rsid w:val="00CE14A0"/>
    <w:rsid w:val="00CE262D"/>
    <w:rsid w:val="00CE2A9E"/>
    <w:rsid w:val="00CE315A"/>
    <w:rsid w:val="00CE38ED"/>
    <w:rsid w:val="00CE4327"/>
    <w:rsid w:val="00CE6B69"/>
    <w:rsid w:val="00CE7591"/>
    <w:rsid w:val="00CE7BE1"/>
    <w:rsid w:val="00CF147A"/>
    <w:rsid w:val="00CF1726"/>
    <w:rsid w:val="00CF2346"/>
    <w:rsid w:val="00CF46F8"/>
    <w:rsid w:val="00CF60CE"/>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302DF"/>
    <w:rsid w:val="00D31717"/>
    <w:rsid w:val="00D3340A"/>
    <w:rsid w:val="00D3392D"/>
    <w:rsid w:val="00D35060"/>
    <w:rsid w:val="00D35353"/>
    <w:rsid w:val="00D35B64"/>
    <w:rsid w:val="00D35FC3"/>
    <w:rsid w:val="00D363BF"/>
    <w:rsid w:val="00D366CD"/>
    <w:rsid w:val="00D37C06"/>
    <w:rsid w:val="00D37F3C"/>
    <w:rsid w:val="00D429D7"/>
    <w:rsid w:val="00D43CBB"/>
    <w:rsid w:val="00D44AD0"/>
    <w:rsid w:val="00D458E8"/>
    <w:rsid w:val="00D47627"/>
    <w:rsid w:val="00D50070"/>
    <w:rsid w:val="00D5229B"/>
    <w:rsid w:val="00D55BC5"/>
    <w:rsid w:val="00D55E69"/>
    <w:rsid w:val="00D562F6"/>
    <w:rsid w:val="00D56512"/>
    <w:rsid w:val="00D566B4"/>
    <w:rsid w:val="00D57418"/>
    <w:rsid w:val="00D5766E"/>
    <w:rsid w:val="00D624A3"/>
    <w:rsid w:val="00D63565"/>
    <w:rsid w:val="00D746A2"/>
    <w:rsid w:val="00D75144"/>
    <w:rsid w:val="00D75B5B"/>
    <w:rsid w:val="00D8064B"/>
    <w:rsid w:val="00D80690"/>
    <w:rsid w:val="00D80980"/>
    <w:rsid w:val="00D8388C"/>
    <w:rsid w:val="00D85466"/>
    <w:rsid w:val="00D87E15"/>
    <w:rsid w:val="00D91D4E"/>
    <w:rsid w:val="00D93BD5"/>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7121"/>
    <w:rsid w:val="00DC44CE"/>
    <w:rsid w:val="00DC4F7D"/>
    <w:rsid w:val="00DC5865"/>
    <w:rsid w:val="00DC6E5C"/>
    <w:rsid w:val="00DD1996"/>
    <w:rsid w:val="00DD1C8E"/>
    <w:rsid w:val="00DD3718"/>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63C6"/>
    <w:rsid w:val="00E076B5"/>
    <w:rsid w:val="00E12BF8"/>
    <w:rsid w:val="00E13CEC"/>
    <w:rsid w:val="00E13D9A"/>
    <w:rsid w:val="00E14380"/>
    <w:rsid w:val="00E15E51"/>
    <w:rsid w:val="00E2003A"/>
    <w:rsid w:val="00E21843"/>
    <w:rsid w:val="00E22552"/>
    <w:rsid w:val="00E240AA"/>
    <w:rsid w:val="00E25215"/>
    <w:rsid w:val="00E277B2"/>
    <w:rsid w:val="00E32D13"/>
    <w:rsid w:val="00E33395"/>
    <w:rsid w:val="00E33539"/>
    <w:rsid w:val="00E338FB"/>
    <w:rsid w:val="00E35839"/>
    <w:rsid w:val="00E35ABC"/>
    <w:rsid w:val="00E43822"/>
    <w:rsid w:val="00E44012"/>
    <w:rsid w:val="00E440D7"/>
    <w:rsid w:val="00E442C3"/>
    <w:rsid w:val="00E44B66"/>
    <w:rsid w:val="00E4709A"/>
    <w:rsid w:val="00E52137"/>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E67"/>
    <w:rsid w:val="00E676F9"/>
    <w:rsid w:val="00E7040E"/>
    <w:rsid w:val="00E70928"/>
    <w:rsid w:val="00E71C25"/>
    <w:rsid w:val="00E764D2"/>
    <w:rsid w:val="00E769D5"/>
    <w:rsid w:val="00E77648"/>
    <w:rsid w:val="00E80989"/>
    <w:rsid w:val="00E8200F"/>
    <w:rsid w:val="00E84830"/>
    <w:rsid w:val="00E910C0"/>
    <w:rsid w:val="00E91B8D"/>
    <w:rsid w:val="00E92703"/>
    <w:rsid w:val="00E92E71"/>
    <w:rsid w:val="00E935DF"/>
    <w:rsid w:val="00E93BC8"/>
    <w:rsid w:val="00E93EB5"/>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F0B04"/>
    <w:rsid w:val="00EF201D"/>
    <w:rsid w:val="00EF36E7"/>
    <w:rsid w:val="00EF42C6"/>
    <w:rsid w:val="00EF6316"/>
    <w:rsid w:val="00F00CD4"/>
    <w:rsid w:val="00F02F60"/>
    <w:rsid w:val="00F03382"/>
    <w:rsid w:val="00F0431B"/>
    <w:rsid w:val="00F05D1B"/>
    <w:rsid w:val="00F06D09"/>
    <w:rsid w:val="00F06DA7"/>
    <w:rsid w:val="00F06EB4"/>
    <w:rsid w:val="00F0715C"/>
    <w:rsid w:val="00F11201"/>
    <w:rsid w:val="00F11C03"/>
    <w:rsid w:val="00F13A04"/>
    <w:rsid w:val="00F14D99"/>
    <w:rsid w:val="00F15F22"/>
    <w:rsid w:val="00F21038"/>
    <w:rsid w:val="00F23B35"/>
    <w:rsid w:val="00F23FF4"/>
    <w:rsid w:val="00F31115"/>
    <w:rsid w:val="00F3227C"/>
    <w:rsid w:val="00F32CB9"/>
    <w:rsid w:val="00F33729"/>
    <w:rsid w:val="00F3418A"/>
    <w:rsid w:val="00F3585C"/>
    <w:rsid w:val="00F35CD7"/>
    <w:rsid w:val="00F3666E"/>
    <w:rsid w:val="00F406E9"/>
    <w:rsid w:val="00F43A60"/>
    <w:rsid w:val="00F452BD"/>
    <w:rsid w:val="00F507DD"/>
    <w:rsid w:val="00F51005"/>
    <w:rsid w:val="00F51B53"/>
    <w:rsid w:val="00F52006"/>
    <w:rsid w:val="00F52C97"/>
    <w:rsid w:val="00F537E5"/>
    <w:rsid w:val="00F5492A"/>
    <w:rsid w:val="00F5511A"/>
    <w:rsid w:val="00F55C97"/>
    <w:rsid w:val="00F55DAA"/>
    <w:rsid w:val="00F606E1"/>
    <w:rsid w:val="00F63540"/>
    <w:rsid w:val="00F657C4"/>
    <w:rsid w:val="00F6739D"/>
    <w:rsid w:val="00F74DB4"/>
    <w:rsid w:val="00F763FF"/>
    <w:rsid w:val="00F77CC7"/>
    <w:rsid w:val="00F80C36"/>
    <w:rsid w:val="00F825F1"/>
    <w:rsid w:val="00F83639"/>
    <w:rsid w:val="00F840C3"/>
    <w:rsid w:val="00F842AE"/>
    <w:rsid w:val="00F842BF"/>
    <w:rsid w:val="00F8555D"/>
    <w:rsid w:val="00F856F5"/>
    <w:rsid w:val="00F87F8F"/>
    <w:rsid w:val="00F90091"/>
    <w:rsid w:val="00F90834"/>
    <w:rsid w:val="00F93857"/>
    <w:rsid w:val="00F95049"/>
    <w:rsid w:val="00F956F5"/>
    <w:rsid w:val="00F977FD"/>
    <w:rsid w:val="00FA0833"/>
    <w:rsid w:val="00FA1505"/>
    <w:rsid w:val="00FA1FF8"/>
    <w:rsid w:val="00FA350D"/>
    <w:rsid w:val="00FA60D4"/>
    <w:rsid w:val="00FB03C3"/>
    <w:rsid w:val="00FB20A6"/>
    <w:rsid w:val="00FB3FC7"/>
    <w:rsid w:val="00FB455E"/>
    <w:rsid w:val="00FB5A65"/>
    <w:rsid w:val="00FB628A"/>
    <w:rsid w:val="00FB6EF2"/>
    <w:rsid w:val="00FB7834"/>
    <w:rsid w:val="00FB7DB5"/>
    <w:rsid w:val="00FB7EC7"/>
    <w:rsid w:val="00FC35EF"/>
    <w:rsid w:val="00FC38C8"/>
    <w:rsid w:val="00FC4681"/>
    <w:rsid w:val="00FC6565"/>
    <w:rsid w:val="00FC6FE0"/>
    <w:rsid w:val="00FD1448"/>
    <w:rsid w:val="00FD2869"/>
    <w:rsid w:val="00FD3AB4"/>
    <w:rsid w:val="00FD5EE5"/>
    <w:rsid w:val="00FD71DC"/>
    <w:rsid w:val="00FD725D"/>
    <w:rsid w:val="00FD72A6"/>
    <w:rsid w:val="00FE065B"/>
    <w:rsid w:val="00FE0961"/>
    <w:rsid w:val="00FE09C9"/>
    <w:rsid w:val="00FE0D33"/>
    <w:rsid w:val="00FE120F"/>
    <w:rsid w:val="00FE3B1D"/>
    <w:rsid w:val="00FE3DE8"/>
    <w:rsid w:val="00FE457E"/>
    <w:rsid w:val="00FE5F4C"/>
    <w:rsid w:val="00FE7986"/>
    <w:rsid w:val="00FE7FB7"/>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09859958">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1490414">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4841</TotalTime>
  <Pages>6</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2049</cp:revision>
  <dcterms:created xsi:type="dcterms:W3CDTF">2015-06-17T12:51:00Z</dcterms:created>
  <dcterms:modified xsi:type="dcterms:W3CDTF">2020-12-13T08:07:00Z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