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w:t>
            </w:r>
            <w:r>
              <w:rPr>
                <w:rFonts w:hint="eastAsia"/>
                <w:sz w:val="24"/>
                <w:szCs w:val="24"/>
                <w:lang w:eastAsia="zh-CN"/>
              </w:rPr>
              <w:t>办公室</w:t>
            </w:r>
            <w:r>
              <w:rPr>
                <w:rFonts w:hint="eastAsia"/>
                <w:sz w:val="24"/>
                <w:szCs w:val="24"/>
              </w:rPr>
              <w:t>（含财务）    主管领导：</w:t>
            </w:r>
            <w:r>
              <w:rPr>
                <w:rFonts w:hint="eastAsia"/>
              </w:rPr>
              <w:t>王大庆</w:t>
            </w:r>
            <w:r>
              <w:rPr>
                <w:rFonts w:hint="eastAsia"/>
                <w:lang w:val="en-US" w:eastAsia="zh-CN"/>
              </w:rPr>
              <w:t xml:space="preserve">  </w:t>
            </w:r>
            <w:r>
              <w:rPr>
                <w:rFonts w:hint="eastAsia"/>
                <w:sz w:val="24"/>
                <w:szCs w:val="24"/>
              </w:rPr>
              <w:t xml:space="preserve"> </w:t>
            </w:r>
            <w:r>
              <w:rPr>
                <w:sz w:val="24"/>
                <w:szCs w:val="24"/>
              </w:rPr>
              <w:t xml:space="preserve"> </w:t>
            </w:r>
            <w:r>
              <w:rPr>
                <w:rFonts w:hint="eastAsia"/>
                <w:sz w:val="24"/>
                <w:szCs w:val="24"/>
              </w:rPr>
              <w:t>陪同人员：</w:t>
            </w:r>
            <w:r>
              <w:rPr>
                <w:rFonts w:hint="eastAsia"/>
              </w:rPr>
              <w:t xml:space="preserve">李军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 xml:space="preserve">李京田 </w:t>
            </w:r>
            <w:r>
              <w:rPr>
                <w:rFonts w:hint="eastAsia"/>
                <w:sz w:val="24"/>
                <w:szCs w:val="24"/>
              </w:rPr>
              <w:t xml:space="preserve">   审核时间：2020年</w:t>
            </w:r>
            <w:r>
              <w:rPr>
                <w:rFonts w:hint="eastAsia"/>
                <w:sz w:val="24"/>
                <w:szCs w:val="24"/>
                <w:lang w:val="en-US" w:eastAsia="zh-CN"/>
              </w:rPr>
              <w:t>12</w:t>
            </w:r>
            <w:r>
              <w:rPr>
                <w:rFonts w:hint="eastAsia"/>
                <w:sz w:val="24"/>
                <w:szCs w:val="24"/>
              </w:rPr>
              <w:t>月</w:t>
            </w:r>
            <w:r>
              <w:rPr>
                <w:rFonts w:hint="eastAsia"/>
                <w:sz w:val="24"/>
                <w:szCs w:val="24"/>
                <w:lang w:val="en-US" w:eastAsia="zh-CN"/>
              </w:rPr>
              <w:t>17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p>
          <w:p>
            <w:pPr>
              <w:rPr>
                <w:szCs w:val="22"/>
              </w:rPr>
            </w:pPr>
            <w:r>
              <w:rPr>
                <w:szCs w:val="22"/>
              </w:rPr>
              <w:t>E</w:t>
            </w:r>
            <w:r>
              <w:rPr>
                <w:rFonts w:hint="eastAsia"/>
                <w:szCs w:val="22"/>
              </w:rPr>
              <w:t>O</w:t>
            </w:r>
            <w:r>
              <w:rPr>
                <w:szCs w:val="22"/>
              </w:rPr>
              <w:t>5.3/</w:t>
            </w:r>
            <w:r>
              <w:rPr>
                <w:rFonts w:hint="eastAsia"/>
                <w:szCs w:val="22"/>
              </w:rPr>
              <w:t>6.2/</w:t>
            </w:r>
            <w:r>
              <w:rPr>
                <w:szCs w:val="22"/>
              </w:rPr>
              <w:t>6.1.2/6.1.3/7.2/7.3/7.4/7.5/8.1/8.2/9.1.2/9.2/10.2</w:t>
            </w:r>
            <w:r>
              <w:rPr>
                <w:rFonts w:hint="eastAsia"/>
                <w:szCs w:val="22"/>
              </w:rPr>
              <w:t>；</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EO5.3</w:t>
            </w:r>
          </w:p>
          <w:p>
            <w:pPr>
              <w:pStyle w:val="2"/>
            </w:pPr>
          </w:p>
        </w:tc>
        <w:tc>
          <w:tcPr>
            <w:tcW w:w="10694" w:type="dxa"/>
            <w:vAlign w:val="center"/>
          </w:tcPr>
          <w:p>
            <w:pPr>
              <w:ind w:firstLine="420" w:firstLineChars="200"/>
            </w:pPr>
            <w:r>
              <w:rPr>
                <w:rFonts w:hint="eastAsia"/>
              </w:rPr>
              <w:t>部门负责人：王大庆</w:t>
            </w:r>
            <w:r>
              <w:rPr>
                <w:rFonts w:hint="eastAsia"/>
                <w:lang w:val="en-US" w:eastAsia="zh-CN"/>
              </w:rPr>
              <w:t xml:space="preserve"> </w:t>
            </w:r>
          </w:p>
          <w:p>
            <w:pPr>
              <w:ind w:firstLine="420" w:firstLineChars="200"/>
            </w:pPr>
            <w:r>
              <w:rPr>
                <w:rFonts w:hint="eastAsia"/>
              </w:rPr>
              <w:t>1）贯彻落实GB/T19001-2016标准、GB/T24001-2016标准、ISO45001:2018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630" w:firstLineChars="300"/>
            </w:pPr>
            <w:r>
              <w:rPr>
                <w:rFonts w:hint="eastAsia"/>
              </w:rPr>
              <w:t>询问</w:t>
            </w:r>
            <w:r>
              <w:rPr>
                <w:rFonts w:hint="eastAsia"/>
                <w:lang w:eastAsia="zh-CN"/>
              </w:rPr>
              <w:t>办公室</w:t>
            </w:r>
            <w:r>
              <w:rPr>
                <w:rFonts w:hint="eastAsia"/>
              </w:rPr>
              <w:t>负责人孔垂新，职责明确。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hint="eastAsia" w:ascii="宋体" w:cs="宋体"/>
                <w:szCs w:val="21"/>
                <w:lang w:val="en-US" w:eastAsia="zh-CN"/>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94" w:type="dxa"/>
            <w:vAlign w:val="center"/>
          </w:tcPr>
          <w:p>
            <w:r>
              <w:rPr>
                <w:rFonts w:hint="eastAsia"/>
              </w:rPr>
              <w:t>企业识别了如下分析：</w:t>
            </w:r>
          </w:p>
          <w:p>
            <w:r>
              <w:rPr>
                <w:rFonts w:hint="eastAsia"/>
              </w:rPr>
              <w:t>1</w:t>
            </w:r>
            <w:r>
              <w:rPr>
                <w:rFonts w:hint="eastAsia"/>
              </w:rPr>
              <w:tab/>
            </w:r>
            <w:r>
              <w:rPr>
                <w:rFonts w:hint="eastAsia"/>
              </w:rPr>
              <w:t>经济：整体经济环境不佳，银行利率快，银行信贷紧缩</w:t>
            </w:r>
          </w:p>
          <w:p>
            <w:r>
              <w:rPr>
                <w:rFonts w:hint="eastAsia"/>
              </w:rPr>
              <w:t>2</w:t>
            </w:r>
            <w:r>
              <w:rPr>
                <w:rFonts w:hint="eastAsia"/>
              </w:rPr>
              <w:tab/>
            </w:r>
            <w:r>
              <w:rPr>
                <w:rFonts w:hint="eastAsia"/>
              </w:rPr>
              <w:t>资源：公司现有环境、人员、设备管理不善</w:t>
            </w:r>
          </w:p>
          <w:p>
            <w:r>
              <w:rPr>
                <w:rFonts w:hint="eastAsia"/>
              </w:rPr>
              <w:t>3</w:t>
            </w:r>
            <w:r>
              <w:rPr>
                <w:rFonts w:hint="eastAsia"/>
              </w:rPr>
              <w:tab/>
            </w:r>
            <w:r>
              <w:rPr>
                <w:rFonts w:hint="eastAsia"/>
              </w:rPr>
              <w:t>文化：顾客行业具有习惯性消费，新客户开发困难，目前老客户对本公司产品质量比较满意</w:t>
            </w:r>
          </w:p>
          <w:p>
            <w:r>
              <w:rPr>
                <w:rFonts w:hint="eastAsia"/>
              </w:rPr>
              <w:t>4</w:t>
            </w:r>
            <w:r>
              <w:rPr>
                <w:rFonts w:hint="eastAsia"/>
              </w:rPr>
              <w:tab/>
            </w:r>
            <w:r>
              <w:rPr>
                <w:rFonts w:hint="eastAsia"/>
              </w:rPr>
              <w:t>社会：本公司所在地社会形势稳定，失业率较较低，人员安全感高，教育水平和人员素质较高，公共节假日和工作时间设置比较合理，相对风险较小</w:t>
            </w:r>
          </w:p>
          <w:p>
            <w:r>
              <w:rPr>
                <w:rFonts w:hint="eastAsia"/>
              </w:rPr>
              <w:t>5</w:t>
            </w:r>
            <w:r>
              <w:rPr>
                <w:rFonts w:hint="eastAsia"/>
              </w:rPr>
              <w:tab/>
            </w:r>
            <w:r>
              <w:rPr>
                <w:rFonts w:hint="eastAsia"/>
              </w:rPr>
              <w:t>专利：公司产品专利有效期到期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lang w:val="en-US" w:eastAsia="zh-CN"/>
              </w:rPr>
              <w:t>E</w:t>
            </w:r>
            <w:r>
              <w:rPr>
                <w:rFonts w:hint="eastAsia"/>
                <w:szCs w:val="21"/>
              </w:rPr>
              <w:t>O6.1.4</w:t>
            </w:r>
          </w:p>
          <w:p>
            <w:pPr>
              <w:spacing w:line="280" w:lineRule="exact"/>
            </w:pPr>
          </w:p>
        </w:tc>
        <w:tc>
          <w:tcPr>
            <w:tcW w:w="10694" w:type="dxa"/>
            <w:vAlign w:val="center"/>
          </w:tcPr>
          <w:p>
            <w:pPr>
              <w:pStyle w:val="2"/>
            </w:pPr>
            <w:r>
              <w:rPr>
                <w:rFonts w:hint="eastAsia"/>
              </w:rPr>
              <w:t>企业制定了如下措施：</w:t>
            </w:r>
          </w:p>
          <w:p>
            <w:pPr>
              <w:pStyle w:val="21"/>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控制措施</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风险规避措施</w:t>
            </w:r>
          </w:p>
          <w:p>
            <w:pPr>
              <w:pStyle w:val="21"/>
              <w:ind w:left="142" w:firstLine="230" w:firstLineChars="10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提前资金准备</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对于合同付款紧抓</w:t>
            </w:r>
          </w:p>
          <w:p>
            <w:pPr>
              <w:pStyle w:val="21"/>
              <w:ind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加强人员培训，提高意识</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加强检查，合理调配管理资源</w:t>
            </w:r>
          </w:p>
          <w:p>
            <w:pPr>
              <w:pStyle w:val="21"/>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做好老客户维护</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积极开发价值高的新客户</w:t>
            </w:r>
          </w:p>
          <w:p>
            <w:pPr>
              <w:pStyle w:val="21"/>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及时关注社会信息及动态</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做好公司人员储备</w:t>
            </w:r>
          </w:p>
          <w:p>
            <w:pPr>
              <w:pStyle w:val="2"/>
            </w:pPr>
            <w:r>
              <w:rPr>
                <w:rFonts w:hint="eastAsia"/>
              </w:rPr>
              <w:t>对专利有效期进行评审与统计</w:t>
            </w:r>
            <w:r>
              <w:rPr>
                <w:rFonts w:hint="eastAsia"/>
              </w:rPr>
              <w:tab/>
            </w:r>
            <w:r>
              <w:rPr>
                <w:rFonts w:hint="eastAsia"/>
              </w:rPr>
              <w:t>制定计划，加大专利申报力度。</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rPr>
                <w:color w:val="auto"/>
              </w:rPr>
            </w:pPr>
            <w:r>
              <w:rPr>
                <w:rFonts w:hint="eastAsia"/>
                <w:color w:val="auto"/>
              </w:rPr>
              <w:t>公司管理目标是：</w:t>
            </w:r>
          </w:p>
          <w:p>
            <w:pPr>
              <w:ind w:left="210" w:leftChars="100" w:firstLine="210" w:firstLineChars="100"/>
              <w:rPr>
                <w:rFonts w:hint="eastAsia" w:ascii="宋体" w:hAnsi="宋体" w:cs="宋体"/>
                <w:szCs w:val="21"/>
              </w:rPr>
            </w:pPr>
            <w:r>
              <w:rPr>
                <w:rFonts w:hint="eastAsia" w:ascii="宋体" w:hAnsi="宋体" w:cs="宋体"/>
                <w:szCs w:val="21"/>
              </w:rPr>
              <w:t>1、培训计划完成率95%以上；</w:t>
            </w:r>
          </w:p>
          <w:p>
            <w:pPr>
              <w:ind w:left="210" w:leftChars="100" w:firstLine="210" w:firstLineChars="100"/>
              <w:rPr>
                <w:rFonts w:hint="eastAsia" w:ascii="宋体" w:hAnsi="宋体" w:cs="宋体"/>
                <w:szCs w:val="21"/>
              </w:rPr>
            </w:pPr>
            <w:r>
              <w:rPr>
                <w:rFonts w:hint="eastAsia" w:ascii="宋体" w:hAnsi="宋体" w:cs="宋体"/>
                <w:szCs w:val="21"/>
              </w:rPr>
              <w:t>2、文件发放到位率100%；</w:t>
            </w:r>
          </w:p>
          <w:p>
            <w:pPr>
              <w:ind w:left="210" w:leftChars="100" w:firstLine="210" w:firstLineChars="100"/>
              <w:rPr>
                <w:rFonts w:hint="eastAsia" w:ascii="宋体" w:hAnsi="宋体" w:cs="宋体"/>
                <w:szCs w:val="21"/>
              </w:rPr>
            </w:pPr>
            <w:r>
              <w:rPr>
                <w:rFonts w:hint="eastAsia" w:ascii="宋体" w:hAnsi="宋体" w:cs="宋体"/>
                <w:szCs w:val="21"/>
              </w:rPr>
              <w:t>3、固体废物分类回收率95%以上；</w:t>
            </w:r>
          </w:p>
          <w:p>
            <w:pPr>
              <w:ind w:left="210" w:leftChars="100" w:firstLine="210" w:firstLineChars="100"/>
              <w:rPr>
                <w:rFonts w:hint="eastAsia" w:ascii="宋体" w:hAnsi="宋体" w:cs="宋体"/>
                <w:szCs w:val="21"/>
              </w:rPr>
            </w:pPr>
            <w:r>
              <w:rPr>
                <w:rFonts w:hint="eastAsia" w:ascii="宋体" w:hAnsi="宋体" w:cs="宋体"/>
                <w:szCs w:val="21"/>
              </w:rPr>
              <w:t>4、每年进行一次火灾消防演习；</w:t>
            </w:r>
          </w:p>
          <w:p>
            <w:pPr>
              <w:ind w:left="210" w:leftChars="100" w:firstLine="210" w:firstLineChars="100"/>
              <w:rPr>
                <w:rFonts w:hint="eastAsia" w:ascii="宋体" w:hAnsi="宋体" w:cs="宋体"/>
                <w:szCs w:val="21"/>
              </w:rPr>
            </w:pPr>
            <w:r>
              <w:rPr>
                <w:rFonts w:hint="eastAsia" w:ascii="宋体" w:hAnsi="宋体" w:cs="宋体"/>
                <w:szCs w:val="21"/>
              </w:rPr>
              <w:t>5、火灾事故发生率为0；</w:t>
            </w:r>
          </w:p>
          <w:p>
            <w:pPr>
              <w:ind w:left="210" w:leftChars="100" w:firstLine="210" w:firstLineChars="100"/>
              <w:rPr>
                <w:rFonts w:hint="eastAsia" w:ascii="宋体" w:hAnsi="宋体" w:cs="宋体"/>
                <w:szCs w:val="21"/>
              </w:rPr>
            </w:pPr>
            <w:r>
              <w:rPr>
                <w:rFonts w:hint="eastAsia" w:ascii="宋体" w:hAnsi="宋体" w:cs="宋体"/>
                <w:szCs w:val="21"/>
              </w:rPr>
              <w:t>6、管理体系资金投入及时率100%。</w:t>
            </w:r>
          </w:p>
          <w:p>
            <w:pPr>
              <w:spacing w:line="280" w:lineRule="exact"/>
              <w:ind w:firstLine="420" w:firstLineChars="200"/>
            </w:pPr>
            <w:r>
              <w:rPr>
                <w:rFonts w:hint="eastAsia"/>
              </w:rPr>
              <w:t>每年由</w:t>
            </w:r>
            <w:r>
              <w:rPr>
                <w:rFonts w:hint="eastAsia"/>
                <w:lang w:eastAsia="zh-CN"/>
              </w:rPr>
              <w:t>办公室</w:t>
            </w:r>
            <w:r>
              <w:rPr>
                <w:rFonts w:hint="eastAsia"/>
              </w:rPr>
              <w:t>按公司管理目标考核要求统计考核公司管理目标完成情况，提交管理评审会议。查到2</w:t>
            </w:r>
            <w:r>
              <w:t>020</w:t>
            </w:r>
            <w:r>
              <w:rPr>
                <w:rFonts w:hint="eastAsia"/>
              </w:rPr>
              <w:t>年</w:t>
            </w:r>
            <w:r>
              <w:rPr>
                <w:rFonts w:hint="eastAsia"/>
                <w:lang w:val="en-US" w:eastAsia="zh-CN"/>
              </w:rPr>
              <w:t>5</w:t>
            </w:r>
            <w:r>
              <w:rPr>
                <w:rFonts w:hint="eastAsia"/>
              </w:rPr>
              <w:t>月-</w:t>
            </w:r>
            <w:r>
              <w:t>2020</w:t>
            </w:r>
            <w:r>
              <w:rPr>
                <w:rFonts w:hint="eastAsia"/>
              </w:rPr>
              <w:t>年</w:t>
            </w:r>
            <w:r>
              <w:rPr>
                <w:rFonts w:hint="eastAsia"/>
                <w:lang w:val="en-US" w:eastAsia="zh-CN"/>
              </w:rPr>
              <w:t>11</w:t>
            </w:r>
            <w:r>
              <w:rPr>
                <w:rFonts w:hint="eastAsia"/>
              </w:rPr>
              <w:t>月，</w:t>
            </w:r>
            <w:r>
              <w:rPr>
                <w:rFonts w:hint="eastAsia"/>
                <w:lang w:eastAsia="zh-CN"/>
              </w:rPr>
              <w:t>办公室</w:t>
            </w:r>
            <w:r>
              <w:rPr>
                <w:rFonts w:hint="eastAsia"/>
              </w:rPr>
              <w:t>管理目标完成情况，各项目标均已完成，考核部门</w:t>
            </w:r>
            <w:r>
              <w:rPr>
                <w:rFonts w:hint="eastAsia"/>
                <w:lang w:eastAsia="zh-CN"/>
              </w:rPr>
              <w:t>办公室</w:t>
            </w:r>
            <w:r>
              <w:rPr>
                <w:rFonts w:hint="eastAsia"/>
              </w:rPr>
              <w:t>。</w:t>
            </w:r>
          </w:p>
          <w:p>
            <w:pPr>
              <w:ind w:left="210" w:leftChars="100" w:firstLine="210" w:firstLineChars="100"/>
              <w:rPr>
                <w:rFonts w:ascii="宋体" w:hAnsi="宋体" w:cs="宋体"/>
                <w:szCs w:val="21"/>
              </w:rPr>
            </w:pPr>
            <w:r>
              <w:rPr>
                <w:rFonts w:hint="eastAsia" w:ascii="宋体" w:hAnsi="宋体" w:cs="宋体"/>
                <w:szCs w:val="21"/>
              </w:rPr>
              <w:t>查管理方案：环境和职业健康安全体系建立了管理方案，查管理方案表：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王大庆</w:t>
            </w:r>
            <w:r>
              <w:rPr>
                <w:rFonts w:hint="eastAsia" w:ascii="宋体" w:hAnsi="宋体" w:cs="宋体"/>
                <w:szCs w:val="21"/>
              </w:rPr>
              <w:t xml:space="preserve">   ，责任部门：</w:t>
            </w:r>
            <w:r>
              <w:rPr>
                <w:rFonts w:hint="eastAsia" w:ascii="宋体" w:hAnsi="宋体"/>
                <w:szCs w:val="21"/>
                <w:lang w:eastAsia="zh-CN"/>
              </w:rPr>
              <w:t>办公室</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hint="eastAsia" w:ascii="宋体" w:hAnsi="宋体" w:eastAsia="宋体"/>
                <w:szCs w:val="21"/>
                <w:lang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王大庆</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val="en-US" w:eastAsia="zh-CN"/>
              </w:rPr>
              <w:t>长期</w:t>
            </w:r>
          </w:p>
          <w:p>
            <w:pPr>
              <w:spacing w:line="280" w:lineRule="exact"/>
              <w:ind w:firstLine="420" w:firstLineChars="200"/>
            </w:pPr>
            <w:r>
              <w:rPr>
                <w:rFonts w:hint="eastAsia" w:ascii="宋体" w:hAnsi="宋体" w:cs="宋体"/>
                <w:szCs w:val="21"/>
              </w:rPr>
              <w:t>上述目标、指标2020年第</w:t>
            </w:r>
            <w:r>
              <w:rPr>
                <w:rFonts w:hint="eastAsia" w:ascii="宋体" w:hAnsi="宋体" w:cs="宋体"/>
                <w:szCs w:val="21"/>
                <w:lang w:val="en-US" w:eastAsia="zh-CN"/>
              </w:rPr>
              <w:t>二</w:t>
            </w:r>
            <w:r>
              <w:rPr>
                <w:rFonts w:hint="eastAsia" w:ascii="宋体" w:hAnsi="宋体" w:cs="宋体"/>
                <w:szCs w:val="21"/>
              </w:rPr>
              <w:t>、</w:t>
            </w:r>
            <w:r>
              <w:rPr>
                <w:rFonts w:hint="eastAsia" w:ascii="宋体" w:hAnsi="宋体" w:cs="宋体"/>
                <w:szCs w:val="21"/>
                <w:lang w:val="en-US" w:eastAsia="zh-CN"/>
              </w:rPr>
              <w:t>三</w:t>
            </w:r>
            <w:r>
              <w:rPr>
                <w:rFonts w:hint="eastAsia" w:ascii="宋体" w:hAnsi="宋体" w:cs="宋体"/>
                <w:szCs w:val="21"/>
              </w:rPr>
              <w:t>季度进行考核，考核结果：全部达标，检查人：</w:t>
            </w:r>
            <w:r>
              <w:rPr>
                <w:rFonts w:hint="eastAsia" w:ascii="宋体" w:hAnsi="宋体" w:cs="宋体"/>
                <w:szCs w:val="21"/>
                <w:lang w:eastAsia="zh-CN"/>
              </w:rPr>
              <w:t>王大庆</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EO6.1.2</w:t>
            </w:r>
          </w:p>
          <w:p/>
        </w:tc>
        <w:tc>
          <w:tcPr>
            <w:tcW w:w="10694" w:type="dxa"/>
            <w:vAlign w:val="center"/>
          </w:tcPr>
          <w:p>
            <w:pPr>
              <w:spacing w:line="394" w:lineRule="exact"/>
              <w:ind w:firstLine="420" w:firstLineChars="200"/>
              <w:rPr>
                <w:szCs w:val="21"/>
              </w:rPr>
            </w:pPr>
            <w:r>
              <w:rPr>
                <w:rFonts w:hint="eastAsia"/>
                <w:szCs w:val="21"/>
              </w:rPr>
              <w:t>编制了</w:t>
            </w:r>
            <w:r>
              <w:rPr>
                <w:szCs w:val="21"/>
              </w:rPr>
              <w:t>《</w:t>
            </w:r>
            <w:r>
              <w:rPr>
                <w:rFonts w:hint="eastAsia"/>
                <w:szCs w:val="21"/>
              </w:rPr>
              <w:t>环境因素识别与评价控制程序</w:t>
            </w:r>
            <w:r>
              <w:rPr>
                <w:szCs w:val="21"/>
              </w:rPr>
              <w:t>》</w:t>
            </w:r>
            <w:r>
              <w:rPr>
                <w:rFonts w:hint="eastAsia"/>
                <w:szCs w:val="21"/>
              </w:rPr>
              <w:t>、</w:t>
            </w:r>
            <w:r>
              <w:rPr>
                <w:szCs w:val="21"/>
              </w:rPr>
              <w:t>《</w:t>
            </w:r>
            <w:r>
              <w:rPr>
                <w:rFonts w:hint="eastAsia"/>
                <w:szCs w:val="21"/>
              </w:rPr>
              <w:t>危险源辨识与风险评价管理程序</w:t>
            </w:r>
            <w:r>
              <w:rPr>
                <w:szCs w:val="21"/>
              </w:rPr>
              <w:t>》</w:t>
            </w:r>
            <w:r>
              <w:rPr>
                <w:rFonts w:hint="eastAsia"/>
                <w:szCs w:val="21"/>
              </w:rPr>
              <w:t>符合标准要求.</w:t>
            </w:r>
          </w:p>
          <w:p>
            <w:pPr>
              <w:spacing w:line="394" w:lineRule="exact"/>
              <w:ind w:firstLine="420" w:firstLineChars="200"/>
              <w:rPr>
                <w:szCs w:val="21"/>
              </w:rPr>
            </w:pPr>
            <w:r>
              <w:rPr>
                <w:rFonts w:hint="eastAsia"/>
                <w:szCs w:val="21"/>
              </w:rPr>
              <w:t>提供的“环境因素识别评价表”“重要环境因素清单”，评价考虑了三种时态现在、过去、将来、三种状态、异常、正常、紧急考虑了法律法规，并进行了评价，服务过程，用打分法考虑了法规符合性、发生频次、影响范围等, 通过定性判断法，共识别出重大环境因素2项：1. 潜在火灾事故发生2. 固体废弃物处理，评价符合程序要求及公司的实际情况。</w:t>
            </w:r>
          </w:p>
          <w:p>
            <w:pPr>
              <w:spacing w:line="394" w:lineRule="exact"/>
              <w:ind w:firstLine="420" w:firstLineChars="200"/>
              <w:rPr>
                <w:szCs w:val="21"/>
              </w:rPr>
            </w:pPr>
            <w:r>
              <w:rPr>
                <w:rFonts w:hint="eastAsia"/>
                <w:szCs w:val="21"/>
              </w:rPr>
              <w:t>对重要环境因素的控制措施包括制定管理制度、监督检查、应急预案、培训等。提供《重要环境因素识别清单》，其中</w:t>
            </w:r>
            <w:r>
              <w:rPr>
                <w:rFonts w:hint="eastAsia"/>
                <w:szCs w:val="21"/>
                <w:lang w:eastAsia="zh-CN"/>
              </w:rPr>
              <w:t>办公室</w:t>
            </w:r>
            <w:r>
              <w:rPr>
                <w:rFonts w:hint="eastAsia"/>
                <w:szCs w:val="21"/>
              </w:rPr>
              <w:t>涉及的重要环境因素：1. 潜在火灾事故发生2. 固体废弃物处理，评价基本合理。</w:t>
            </w:r>
          </w:p>
          <w:p>
            <w:pPr>
              <w:spacing w:line="394" w:lineRule="exact"/>
              <w:ind w:firstLine="420" w:firstLineChars="200"/>
              <w:rPr>
                <w:szCs w:val="21"/>
              </w:rPr>
            </w:pPr>
            <w:r>
              <w:rPr>
                <w:rFonts w:hint="eastAsia"/>
                <w:szCs w:val="21"/>
              </w:rPr>
              <w:t>提供</w:t>
            </w:r>
            <w:r>
              <w:rPr>
                <w:szCs w:val="21"/>
              </w:rPr>
              <w:t>《</w:t>
            </w:r>
            <w:r>
              <w:rPr>
                <w:rFonts w:hint="eastAsia"/>
                <w:bCs/>
                <w:szCs w:val="21"/>
              </w:rPr>
              <w:t>危险源辨识与风险评价管理程序</w:t>
            </w:r>
            <w:r>
              <w:rPr>
                <w:bCs/>
                <w:szCs w:val="21"/>
              </w:rPr>
              <w:t>》</w:t>
            </w:r>
            <w:r>
              <w:rPr>
                <w:rFonts w:hint="eastAsia"/>
                <w:bCs/>
                <w:szCs w:val="21"/>
              </w:rPr>
              <w:t>，</w:t>
            </w:r>
            <w:r>
              <w:rPr>
                <w:rFonts w:hint="eastAsia"/>
                <w:szCs w:val="21"/>
              </w:rPr>
              <w:t>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szCs w:val="21"/>
              </w:rPr>
            </w:pPr>
            <w:r>
              <w:rPr>
                <w:rFonts w:hint="eastAsia"/>
                <w:szCs w:val="21"/>
              </w:rPr>
              <w:t>提供的：“危险源识别与风险评价表”、“不可接受风险源清单”，评价考虑了将来、状态、可能导致的事件，并进行了评价，用打分法考虑了法规符合性、发生频次、影响范围等, 通过是非法，共识别出不可接受风险3项，涉及：潜在火灾、爆炸；触电；超时劳动，评价符合程序要求及公司的实际情况。对危险源的控制措施包括制定管理制度、监督检查、应急预案、培训等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EO6.1.3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》要求，随时对法律法规的更新进行跟踪，并进行补充。于20</w:t>
            </w:r>
            <w:r>
              <w:rPr>
                <w:rFonts w:asciiTheme="minorEastAsia" w:hAnsiTheme="minorEastAsia" w:eastAsiaTheme="minorEastAsia"/>
                <w:szCs w:val="21"/>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asciiTheme="minorEastAsia" w:hAnsiTheme="minorEastAsia" w:eastAsiaTheme="minorEastAsia"/>
                <w:szCs w:val="21"/>
              </w:rPr>
              <w:t>1</w:t>
            </w:r>
            <w:r>
              <w:rPr>
                <w:rFonts w:hint="eastAsia" w:asciiTheme="minorEastAsia" w:hAnsiTheme="minorEastAsia" w:eastAsiaTheme="minorEastAsia"/>
                <w:szCs w:val="21"/>
              </w:rPr>
              <w:t>0日识别了法律法规清单。获取渠道为网上下载。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w:t>
            </w:r>
          </w:p>
          <w:p>
            <w:pPr>
              <w:rPr>
                <w:rFonts w:asciiTheme="minorEastAsia" w:hAnsiTheme="minorEastAsia" w:eastAsiaTheme="minorEastAsia"/>
                <w:szCs w:val="21"/>
              </w:rPr>
            </w:pPr>
            <w:r>
              <w:rPr>
                <w:rFonts w:hint="eastAsia" w:asciiTheme="minorEastAsia" w:hAnsiTheme="minorEastAsia" w:eastAsiaTheme="minorEastAsia"/>
                <w:szCs w:val="21"/>
              </w:rPr>
              <w:t>环境和职业健康安全法律法规清单包括国家和天津市的法律法规，共30条，对是否适用进行了评价。</w:t>
            </w: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组织进行了合规性的评价，评价时间为2020年</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asciiTheme="minorEastAsia" w:hAnsiTheme="minorEastAsia" w:eastAsiaTheme="minorEastAsia"/>
                <w:szCs w:val="21"/>
              </w:rPr>
              <w:t>10</w:t>
            </w:r>
            <w:r>
              <w:rPr>
                <w:rFonts w:hint="eastAsia" w:asciiTheme="minorEastAsia" w:hAnsiTheme="minorEastAsia" w:eastAsiaTheme="minorEastAsia"/>
                <w:szCs w:val="21"/>
              </w:rPr>
              <w:t>日。</w:t>
            </w:r>
          </w:p>
          <w:p>
            <w:pPr>
              <w:rPr>
                <w:rFonts w:asciiTheme="minorEastAsia" w:hAnsiTheme="minorEastAsia" w:eastAsiaTheme="minorEastAsia"/>
                <w:szCs w:val="21"/>
              </w:rPr>
            </w:pP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提供了安全合规性评价记录，评价人：</w:t>
            </w:r>
            <w:r>
              <w:rPr>
                <w:rFonts w:hint="eastAsia"/>
              </w:rPr>
              <w:t>韩建仓</w:t>
            </w:r>
            <w:r>
              <w:rPr>
                <w:rFonts w:hint="eastAsia"/>
                <w:lang w:eastAsia="zh-CN"/>
              </w:rPr>
              <w:t>、</w:t>
            </w:r>
            <w:r>
              <w:rPr>
                <w:rFonts w:hint="eastAsia"/>
              </w:rPr>
              <w:t>王大庆</w:t>
            </w:r>
            <w:r>
              <w:rPr>
                <w:rFonts w:hint="eastAsia"/>
                <w:lang w:eastAsia="zh-CN"/>
              </w:rPr>
              <w:t>、</w:t>
            </w:r>
            <w:r>
              <w:rPr>
                <w:rFonts w:hint="eastAsia"/>
              </w:rPr>
              <w:t>李丽红</w:t>
            </w:r>
            <w:r>
              <w:rPr>
                <w:rFonts w:hint="eastAsia"/>
                <w:lang w:eastAsia="zh-CN"/>
              </w:rPr>
              <w:t>、</w:t>
            </w:r>
            <w:r>
              <w:rPr>
                <w:rFonts w:hint="eastAsia"/>
              </w:rPr>
              <w:t xml:space="preserve">韩志国 </w:t>
            </w:r>
            <w:r>
              <w:rPr>
                <w:rFonts w:hint="eastAsia"/>
                <w:lang w:val="en-US" w:eastAsia="zh-CN"/>
              </w:rPr>
              <w:t>等</w:t>
            </w:r>
            <w:r>
              <w:rPr>
                <w:rFonts w:hint="eastAsia" w:asciiTheme="minorEastAsia" w:hAnsiTheme="minorEastAsia" w:eastAsiaTheme="minorEastAsia"/>
                <w:szCs w:val="21"/>
              </w:rPr>
              <w:t xml:space="preserve">  日期：2020.</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.10</w:t>
            </w:r>
          </w:p>
          <w:p>
            <w:pPr>
              <w:ind w:firstLine="420" w:firstLineChars="200"/>
            </w:pPr>
            <w:r>
              <w:rPr>
                <w:rFonts w:ascii="宋体" w:hAnsi="宋体"/>
                <w:szCs w:val="21"/>
              </w:rPr>
              <w:t>总上所述：公司的所有活动遵守了国家、地方和企业的法律法规及其他要求，无违规行为。</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p>
          <w:p>
            <w:pPr>
              <w:rPr>
                <w:szCs w:val="21"/>
              </w:rPr>
            </w:pPr>
            <w:r>
              <w:rPr>
                <w:rFonts w:hint="eastAsia"/>
                <w:szCs w:val="21"/>
              </w:rPr>
              <w:t>EO7.2</w:t>
            </w:r>
          </w:p>
          <w:p>
            <w:pPr>
              <w:pStyle w:val="2"/>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szCs w:val="21"/>
              </w:rPr>
            </w:pPr>
            <w:r>
              <w:rPr>
                <w:rFonts w:hint="eastAsia" w:ascii="Times New Roman" w:hAnsi="Times New Roman"/>
                <w:sz w:val="21"/>
                <w:szCs w:val="21"/>
              </w:rPr>
              <w:t>编制《</w:t>
            </w:r>
            <w:r>
              <w:rPr>
                <w:rFonts w:hint="eastAsia"/>
              </w:rPr>
              <w:t>人力资源管理和培训控制程序</w:t>
            </w:r>
            <w:r>
              <w:rPr>
                <w:rFonts w:hint="eastAsia" w:ascii="Times New Roman" w:hAnsi="Times New Roman"/>
                <w:sz w:val="21"/>
                <w:szCs w:val="21"/>
              </w:rPr>
              <w:t>》，规定了控制要求。对企业的人力资源的培养和发展等作出规定，招聘、培训、试用与转正等人力资源作出了规划。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序  号</w:t>
            </w:r>
            <w:r>
              <w:rPr>
                <w:rFonts w:hint="eastAsia" w:ascii="Times New Roman" w:hAnsi="Times New Roman"/>
                <w:sz w:val="21"/>
                <w:szCs w:val="21"/>
              </w:rPr>
              <w:tab/>
            </w:r>
            <w:r>
              <w:rPr>
                <w:rFonts w:hint="eastAsia" w:ascii="Times New Roman" w:hAnsi="Times New Roman"/>
                <w:sz w:val="21"/>
                <w:szCs w:val="21"/>
              </w:rPr>
              <w:t>培训项目</w:t>
            </w:r>
            <w:r>
              <w:rPr>
                <w:rFonts w:hint="eastAsia" w:ascii="Times New Roman" w:hAnsi="Times New Roman"/>
                <w:sz w:val="21"/>
                <w:szCs w:val="21"/>
              </w:rPr>
              <w:tab/>
            </w:r>
            <w:r>
              <w:rPr>
                <w:rFonts w:hint="eastAsia" w:ascii="Times New Roman" w:hAnsi="Times New Roman"/>
                <w:sz w:val="21"/>
                <w:szCs w:val="21"/>
              </w:rPr>
              <w:t>接受培训人范围</w:t>
            </w:r>
            <w:r>
              <w:rPr>
                <w:rFonts w:hint="eastAsia" w:ascii="Times New Roman" w:hAnsi="Times New Roman"/>
                <w:sz w:val="21"/>
                <w:szCs w:val="21"/>
              </w:rPr>
              <w:tab/>
            </w:r>
            <w:r>
              <w:rPr>
                <w:rFonts w:hint="eastAsia" w:ascii="Times New Roman" w:hAnsi="Times New Roman"/>
                <w:sz w:val="21"/>
                <w:szCs w:val="21"/>
              </w:rPr>
              <w:t>计划培训时间</w:t>
            </w:r>
            <w:r>
              <w:rPr>
                <w:rFonts w:hint="eastAsia" w:ascii="Times New Roman" w:hAnsi="Times New Roman"/>
                <w:sz w:val="21"/>
                <w:szCs w:val="21"/>
              </w:rPr>
              <w:tab/>
            </w:r>
            <w:r>
              <w:rPr>
                <w:rFonts w:hint="eastAsia" w:ascii="Times New Roman" w:hAnsi="Times New Roman"/>
                <w:sz w:val="21"/>
                <w:szCs w:val="21"/>
              </w:rPr>
              <w:t>计划培训学时</w:t>
            </w:r>
            <w:r>
              <w:rPr>
                <w:rFonts w:hint="eastAsia" w:ascii="Times New Roman" w:hAnsi="Times New Roman"/>
                <w:sz w:val="21"/>
                <w:szCs w:val="21"/>
              </w:rPr>
              <w:tab/>
            </w:r>
            <w:r>
              <w:rPr>
                <w:rFonts w:hint="eastAsia" w:ascii="Times New Roman" w:hAnsi="Times New Roman"/>
                <w:sz w:val="21"/>
                <w:szCs w:val="21"/>
              </w:rPr>
              <w:t>组织部门或人员</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作业文件、项目操作规程培训</w:t>
            </w:r>
            <w:r>
              <w:rPr>
                <w:rFonts w:hint="eastAsia" w:ascii="Times New Roman" w:hAnsi="Times New Roman"/>
                <w:sz w:val="21"/>
                <w:szCs w:val="21"/>
              </w:rPr>
              <w:tab/>
            </w:r>
            <w:r>
              <w:rPr>
                <w:rFonts w:hint="eastAsia" w:ascii="Times New Roman" w:hAnsi="Times New Roman"/>
                <w:sz w:val="21"/>
                <w:szCs w:val="21"/>
              </w:rPr>
              <w:t>项目部全体人员</w:t>
            </w:r>
            <w:r>
              <w:rPr>
                <w:rFonts w:hint="eastAsia" w:ascii="Times New Roman" w:hAnsi="Times New Roman"/>
                <w:sz w:val="21"/>
                <w:szCs w:val="21"/>
              </w:rPr>
              <w:tab/>
            </w:r>
            <w:r>
              <w:rPr>
                <w:rFonts w:hint="eastAsia" w:ascii="Times New Roman" w:hAnsi="Times New Roman"/>
                <w:sz w:val="21"/>
                <w:szCs w:val="21"/>
              </w:rPr>
              <w:t>2020.5.20</w:t>
            </w:r>
            <w:r>
              <w:rPr>
                <w:rFonts w:hint="eastAsia" w:ascii="Times New Roman" w:hAnsi="Times New Roman"/>
                <w:sz w:val="21"/>
                <w:szCs w:val="21"/>
              </w:rPr>
              <w:tab/>
            </w:r>
            <w:r>
              <w:rPr>
                <w:rFonts w:hint="eastAsia" w:ascii="Times New Roman" w:hAnsi="Times New Roman"/>
                <w:sz w:val="21"/>
                <w:szCs w:val="21"/>
              </w:rPr>
              <w:t>4学时</w:t>
            </w:r>
            <w:r>
              <w:rPr>
                <w:rFonts w:hint="eastAsia" w:ascii="Times New Roman" w:hAnsi="Times New Roman"/>
                <w:sz w:val="21"/>
                <w:szCs w:val="21"/>
              </w:rPr>
              <w:tab/>
            </w:r>
            <w:r>
              <w:rPr>
                <w:rFonts w:hint="eastAsia" w:ascii="Times New Roman" w:hAnsi="Times New Roman"/>
                <w:sz w:val="21"/>
                <w:szCs w:val="21"/>
              </w:rPr>
              <w:t>项目部</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环标记录的填写记录</w:t>
            </w:r>
            <w:r>
              <w:rPr>
                <w:rFonts w:hint="eastAsia" w:ascii="Times New Roman" w:hAnsi="Times New Roman"/>
                <w:sz w:val="21"/>
                <w:szCs w:val="21"/>
              </w:rPr>
              <w:tab/>
            </w:r>
            <w:r>
              <w:rPr>
                <w:rFonts w:hint="eastAsia" w:ascii="Times New Roman" w:hAnsi="Times New Roman"/>
                <w:sz w:val="21"/>
                <w:szCs w:val="21"/>
              </w:rPr>
              <w:t>部门负责人及管理人员</w:t>
            </w:r>
            <w:r>
              <w:rPr>
                <w:rFonts w:hint="eastAsia" w:ascii="Times New Roman" w:hAnsi="Times New Roman"/>
                <w:sz w:val="21"/>
                <w:szCs w:val="21"/>
              </w:rPr>
              <w:tab/>
            </w:r>
            <w:r>
              <w:rPr>
                <w:rFonts w:hint="eastAsia" w:ascii="Times New Roman" w:hAnsi="Times New Roman"/>
                <w:sz w:val="21"/>
                <w:szCs w:val="21"/>
              </w:rPr>
              <w:t>2020.5.27</w:t>
            </w:r>
            <w:r>
              <w:rPr>
                <w:rFonts w:hint="eastAsia" w:ascii="Times New Roman" w:hAnsi="Times New Roman"/>
                <w:sz w:val="21"/>
                <w:szCs w:val="21"/>
              </w:rPr>
              <w:tab/>
            </w:r>
            <w:r>
              <w:rPr>
                <w:rFonts w:hint="eastAsia" w:ascii="Times New Roman" w:hAnsi="Times New Roman"/>
                <w:sz w:val="21"/>
                <w:szCs w:val="21"/>
              </w:rPr>
              <w:t>4学时</w:t>
            </w:r>
            <w:r>
              <w:rPr>
                <w:rFonts w:hint="eastAsia" w:ascii="Times New Roman" w:hAnsi="Times New Roman"/>
                <w:sz w:val="21"/>
                <w:szCs w:val="21"/>
              </w:rPr>
              <w:tab/>
            </w:r>
            <w:r>
              <w:rPr>
                <w:rFonts w:hint="eastAsia" w:ascii="Times New Roman" w:hAnsi="Times New Roman"/>
                <w:sz w:val="21"/>
                <w:szCs w:val="21"/>
              </w:rPr>
              <w:t xml:space="preserve">      办公室</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疫情防控培训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2020.5.30</w:t>
            </w:r>
            <w:r>
              <w:rPr>
                <w:rFonts w:hint="eastAsia" w:ascii="Times New Roman" w:hAnsi="Times New Roman"/>
                <w:sz w:val="21"/>
                <w:szCs w:val="21"/>
              </w:rPr>
              <w:tab/>
            </w:r>
            <w:r>
              <w:rPr>
                <w:rFonts w:hint="eastAsia" w:ascii="Times New Roman" w:hAnsi="Times New Roman"/>
                <w:sz w:val="21"/>
                <w:szCs w:val="21"/>
              </w:rPr>
              <w:t>1学时</w:t>
            </w:r>
            <w:r>
              <w:rPr>
                <w:rFonts w:hint="eastAsia" w:ascii="Times New Roman" w:hAnsi="Times New Roman"/>
                <w:sz w:val="21"/>
                <w:szCs w:val="21"/>
              </w:rPr>
              <w:tab/>
            </w:r>
            <w:r>
              <w:rPr>
                <w:rFonts w:hint="eastAsia" w:ascii="Times New Roman" w:hAnsi="Times New Roman"/>
                <w:sz w:val="21"/>
                <w:szCs w:val="21"/>
              </w:rPr>
              <w:t>办公室</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适用法律法规及其他要求培训</w:t>
            </w:r>
            <w:r>
              <w:rPr>
                <w:rFonts w:hint="eastAsia" w:ascii="Times New Roman" w:hAnsi="Times New Roman"/>
                <w:sz w:val="21"/>
                <w:szCs w:val="21"/>
              </w:rPr>
              <w:tab/>
            </w:r>
            <w:r>
              <w:rPr>
                <w:rFonts w:hint="eastAsia" w:ascii="Times New Roman" w:hAnsi="Times New Roman"/>
                <w:sz w:val="21"/>
                <w:szCs w:val="21"/>
              </w:rPr>
              <w:t>部门负责人及部分管理、项目人员</w:t>
            </w:r>
            <w:r>
              <w:rPr>
                <w:rFonts w:hint="eastAsia" w:ascii="Times New Roman" w:hAnsi="Times New Roman"/>
                <w:sz w:val="21"/>
                <w:szCs w:val="21"/>
              </w:rPr>
              <w:tab/>
            </w:r>
            <w:r>
              <w:rPr>
                <w:rFonts w:hint="eastAsia" w:ascii="Times New Roman" w:hAnsi="Times New Roman"/>
                <w:sz w:val="21"/>
                <w:szCs w:val="21"/>
              </w:rPr>
              <w:t>2020.6.25</w:t>
            </w:r>
            <w:r>
              <w:rPr>
                <w:rFonts w:hint="eastAsia" w:ascii="Times New Roman" w:hAnsi="Times New Roman"/>
                <w:sz w:val="21"/>
                <w:szCs w:val="21"/>
              </w:rPr>
              <w:tab/>
            </w:r>
            <w:r>
              <w:rPr>
                <w:rFonts w:hint="eastAsia" w:ascii="Times New Roman" w:hAnsi="Times New Roman"/>
                <w:sz w:val="21"/>
                <w:szCs w:val="21"/>
              </w:rPr>
              <w:t>8学时</w:t>
            </w:r>
            <w:r>
              <w:rPr>
                <w:rFonts w:hint="eastAsia" w:ascii="Times New Roman" w:hAnsi="Times New Roman"/>
                <w:sz w:val="21"/>
                <w:szCs w:val="21"/>
              </w:rPr>
              <w:tab/>
            </w:r>
            <w:r>
              <w:rPr>
                <w:rFonts w:hint="eastAsia" w:ascii="Times New Roman" w:hAnsi="Times New Roman"/>
                <w:sz w:val="21"/>
                <w:szCs w:val="21"/>
              </w:rPr>
              <w:t>办公室</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ISO9001:2015标准、ISO14001:2015标准、GB/T45001-2020标准</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2020.7.15</w:t>
            </w:r>
            <w:r>
              <w:rPr>
                <w:rFonts w:hint="eastAsia" w:ascii="Times New Roman" w:hAnsi="Times New Roman"/>
                <w:sz w:val="21"/>
                <w:szCs w:val="21"/>
              </w:rPr>
              <w:tab/>
            </w:r>
            <w:r>
              <w:rPr>
                <w:rFonts w:hint="eastAsia" w:ascii="Times New Roman" w:hAnsi="Times New Roman"/>
                <w:sz w:val="21"/>
                <w:szCs w:val="21"/>
              </w:rPr>
              <w:t>8学时</w:t>
            </w:r>
            <w:r>
              <w:rPr>
                <w:rFonts w:hint="eastAsia" w:ascii="Times New Roman" w:hAnsi="Times New Roman"/>
                <w:sz w:val="21"/>
                <w:szCs w:val="21"/>
              </w:rPr>
              <w:tab/>
            </w:r>
            <w:r>
              <w:rPr>
                <w:rFonts w:hint="eastAsia" w:ascii="Times New Roman" w:hAnsi="Times New Roman"/>
                <w:sz w:val="21"/>
                <w:szCs w:val="21"/>
              </w:rPr>
              <w:t>办公室</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作业文件培训</w:t>
            </w:r>
            <w:r>
              <w:rPr>
                <w:rFonts w:hint="eastAsia" w:ascii="Times New Roman" w:hAnsi="Times New Roman"/>
                <w:sz w:val="21"/>
                <w:szCs w:val="21"/>
              </w:rPr>
              <w:tab/>
            </w:r>
            <w:r>
              <w:rPr>
                <w:rFonts w:hint="eastAsia" w:ascii="Times New Roman" w:hAnsi="Times New Roman"/>
                <w:sz w:val="21"/>
                <w:szCs w:val="21"/>
              </w:rPr>
              <w:t>项目人员</w:t>
            </w:r>
            <w:r>
              <w:rPr>
                <w:rFonts w:hint="eastAsia" w:ascii="Times New Roman" w:hAnsi="Times New Roman"/>
                <w:sz w:val="21"/>
                <w:szCs w:val="21"/>
              </w:rPr>
              <w:tab/>
            </w:r>
            <w:r>
              <w:rPr>
                <w:rFonts w:hint="eastAsia" w:ascii="Times New Roman" w:hAnsi="Times New Roman"/>
                <w:sz w:val="21"/>
                <w:szCs w:val="21"/>
              </w:rPr>
              <w:t>2020.8.20</w:t>
            </w:r>
            <w:r>
              <w:rPr>
                <w:rFonts w:hint="eastAsia" w:ascii="Times New Roman" w:hAnsi="Times New Roman"/>
                <w:sz w:val="21"/>
                <w:szCs w:val="21"/>
              </w:rPr>
              <w:tab/>
            </w:r>
            <w:r>
              <w:rPr>
                <w:rFonts w:hint="eastAsia" w:ascii="Times New Roman" w:hAnsi="Times New Roman"/>
                <w:sz w:val="21"/>
                <w:szCs w:val="21"/>
              </w:rPr>
              <w:t>8学时</w:t>
            </w:r>
            <w:r>
              <w:rPr>
                <w:rFonts w:hint="eastAsia" w:ascii="Times New Roman" w:hAnsi="Times New Roman"/>
                <w:sz w:val="21"/>
                <w:szCs w:val="21"/>
              </w:rPr>
              <w:tab/>
            </w:r>
            <w:r>
              <w:rPr>
                <w:rFonts w:hint="eastAsia" w:ascii="Times New Roman" w:hAnsi="Times New Roman"/>
                <w:sz w:val="21"/>
                <w:szCs w:val="21"/>
              </w:rPr>
              <w:t>办公室</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rPr>
              <w:t>消防预案培训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2020.10.25</w:t>
            </w:r>
            <w:r>
              <w:rPr>
                <w:rFonts w:hint="eastAsia" w:ascii="Times New Roman" w:hAnsi="Times New Roman"/>
                <w:sz w:val="21"/>
                <w:szCs w:val="21"/>
              </w:rPr>
              <w:tab/>
            </w:r>
            <w:r>
              <w:rPr>
                <w:rFonts w:hint="eastAsia" w:ascii="Times New Roman" w:hAnsi="Times New Roman"/>
                <w:sz w:val="21"/>
                <w:szCs w:val="21"/>
              </w:rPr>
              <w:t>4学时</w:t>
            </w:r>
            <w:r>
              <w:rPr>
                <w:rFonts w:hint="eastAsia" w:ascii="Times New Roman" w:hAnsi="Times New Roman"/>
                <w:sz w:val="21"/>
                <w:szCs w:val="21"/>
              </w:rPr>
              <w:tab/>
            </w:r>
            <w:r>
              <w:rPr>
                <w:rFonts w:hint="eastAsia" w:ascii="Times New Roman" w:hAnsi="Times New Roman"/>
                <w:sz w:val="21"/>
                <w:szCs w:val="21"/>
              </w:rPr>
              <w:t>办公室</w:t>
            </w:r>
          </w:p>
          <w:p>
            <w:pPr>
              <w:pStyle w:val="6"/>
              <w:widowControl/>
              <w:ind w:firstLine="420" w:firstLineChars="200"/>
              <w:rPr>
                <w:rFonts w:hint="eastAsia" w:ascii="Times New Roman" w:hAnsi="Times New Roman"/>
                <w:sz w:val="21"/>
                <w:szCs w:val="21"/>
              </w:rPr>
            </w:pPr>
            <w:r>
              <w:rPr>
                <w:rFonts w:hint="eastAsia" w:ascii="Times New Roman" w:hAnsi="Times New Roman"/>
                <w:sz w:val="21"/>
                <w:szCs w:val="21"/>
              </w:rPr>
              <w:t>编制：杜甜甜　　审核：王大庆       批准：韩建仓　　  批准日期：2020.5.20</w:t>
            </w:r>
          </w:p>
          <w:p>
            <w:pPr>
              <w:pStyle w:val="6"/>
              <w:widowControl/>
              <w:ind w:firstLine="420" w:firstLineChars="200"/>
              <w:rPr>
                <w:rFonts w:ascii="Times New Roman" w:hAnsi="Times New Roman"/>
                <w:sz w:val="21"/>
                <w:szCs w:val="21"/>
              </w:rPr>
            </w:pPr>
            <w:r>
              <w:rPr>
                <w:rFonts w:hint="eastAsia" w:ascii="Times New Roman" w:hAnsi="Times New Roman"/>
                <w:sz w:val="21"/>
                <w:szCs w:val="21"/>
              </w:rPr>
              <w:tab/>
            </w:r>
          </w:p>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r>
              <w:rPr>
                <w:rFonts w:hint="eastAsia"/>
              </w:rPr>
              <w:t>培训时间</w:t>
            </w:r>
            <w:r>
              <w:rPr>
                <w:rFonts w:hint="eastAsia"/>
              </w:rPr>
              <w:tab/>
            </w:r>
            <w:r>
              <w:rPr>
                <w:rFonts w:hint="eastAsia"/>
              </w:rPr>
              <w:t>2020.</w:t>
            </w:r>
            <w:r>
              <w:rPr>
                <w:rFonts w:hint="eastAsia"/>
                <w:lang w:val="en-US" w:eastAsia="zh-CN"/>
              </w:rPr>
              <w:t>5</w:t>
            </w:r>
            <w:r>
              <w:rPr>
                <w:rFonts w:hint="eastAsia"/>
              </w:rPr>
              <w:t>.25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培训参加人员</w:t>
            </w:r>
            <w:r>
              <w:rPr>
                <w:rFonts w:hint="eastAsia"/>
              </w:rPr>
              <w:tab/>
            </w:r>
            <w:r>
              <w:rPr>
                <w:rFonts w:hint="eastAsia"/>
              </w:rPr>
              <w:t>公司</w:t>
            </w:r>
            <w:r>
              <w:rPr>
                <w:rFonts w:hint="eastAsia"/>
                <w:lang w:val="en-US" w:eastAsia="zh-CN"/>
              </w:rPr>
              <w:t>全体</w:t>
            </w:r>
            <w:r>
              <w:rPr>
                <w:rFonts w:hint="eastAsia"/>
              </w:rPr>
              <w:t>人员</w:t>
            </w:r>
          </w:p>
          <w:p>
            <w:r>
              <w:rPr>
                <w:rFonts w:hint="eastAsia"/>
              </w:rPr>
              <w:t>培训内容：</w:t>
            </w:r>
          </w:p>
          <w:p/>
          <w:p>
            <w:r>
              <w:rPr>
                <w:rFonts w:hint="eastAsia"/>
              </w:rPr>
              <w:t>1、GB/T 19001-2020  质量管理体系 要求</w:t>
            </w:r>
          </w:p>
          <w:p>
            <w:r>
              <w:rPr>
                <w:rFonts w:hint="eastAsia"/>
              </w:rPr>
              <w:t>2、GB/T 19000-2020  质量管理体系  基础和术语</w:t>
            </w:r>
          </w:p>
          <w:p>
            <w:r>
              <w:rPr>
                <w:rFonts w:hint="eastAsia"/>
              </w:rPr>
              <w:t>3、GB/T 24001-2020/ ISO14001:2015  环境管理体系  要求</w:t>
            </w:r>
          </w:p>
          <w:p>
            <w:r>
              <w:rPr>
                <w:rFonts w:hint="eastAsia"/>
              </w:rPr>
              <w:t>4、GB/T 45001-2020/ISO 45001：2018职业健康安全管理体系  要求</w:t>
            </w:r>
          </w:p>
          <w:p>
            <w:r>
              <w:rPr>
                <w:rFonts w:hint="eastAsia"/>
              </w:rPr>
              <w:t>培训及考核结果记录：</w:t>
            </w:r>
          </w:p>
          <w:p/>
          <w:p>
            <w:r>
              <w:rPr>
                <w:rFonts w:hint="eastAsia"/>
              </w:rPr>
              <w:t>培训结束进行了口头考核，参加人员基本掌握了培训要求</w:t>
            </w:r>
          </w:p>
          <w:p>
            <w:r>
              <w:rPr>
                <w:rFonts w:hint="eastAsia"/>
              </w:rPr>
              <w:t>评价人：韩建仓                   时间：2020.</w:t>
            </w:r>
            <w:r>
              <w:rPr>
                <w:rFonts w:hint="eastAsia"/>
                <w:lang w:val="en-US" w:eastAsia="zh-CN"/>
              </w:rPr>
              <w:t>5</w:t>
            </w:r>
            <w:r>
              <w:rPr>
                <w:rFonts w:hint="eastAsia"/>
              </w:rPr>
              <w:t>.25</w:t>
            </w:r>
          </w:p>
          <w:p>
            <w:pPr>
              <w:rPr>
                <w:rFonts w:hint="eastAsia"/>
              </w:rPr>
            </w:pPr>
          </w:p>
          <w:p>
            <w:pPr>
              <w:rPr>
                <w:rFonts w:hint="eastAsia"/>
              </w:rPr>
            </w:pPr>
          </w:p>
          <w:p>
            <w:r>
              <w:rPr>
                <w:rFonts w:hint="eastAsia"/>
              </w:rPr>
              <w:t>抽查2：培训实施记录</w:t>
            </w:r>
          </w:p>
          <w:p>
            <w:r>
              <w:rPr>
                <w:rFonts w:hint="eastAsia"/>
              </w:rPr>
              <w:t>培训时间</w:t>
            </w:r>
            <w:r>
              <w:rPr>
                <w:rFonts w:hint="eastAsia"/>
              </w:rPr>
              <w:tab/>
            </w:r>
            <w:r>
              <w:rPr>
                <w:rFonts w:hint="eastAsia"/>
              </w:rPr>
              <w:t>2020.</w:t>
            </w:r>
            <w:r>
              <w:rPr>
                <w:rFonts w:hint="eastAsia"/>
                <w:lang w:val="en-US" w:eastAsia="zh-CN"/>
              </w:rPr>
              <w:t>5</w:t>
            </w:r>
            <w:r>
              <w:rPr>
                <w:rFonts w:hint="eastAsia"/>
              </w:rPr>
              <w:t>.2</w:t>
            </w:r>
            <w:r>
              <w:rPr>
                <w:rFonts w:hint="eastAsia"/>
                <w:lang w:val="en-US" w:eastAsia="zh-CN"/>
              </w:rPr>
              <w:t>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咨询老师 </w:t>
            </w:r>
          </w:p>
          <w:p>
            <w:r>
              <w:rPr>
                <w:rFonts w:hint="eastAsia"/>
              </w:rPr>
              <w:t>培训参加人员</w:t>
            </w:r>
            <w:r>
              <w:rPr>
                <w:rFonts w:hint="eastAsia"/>
              </w:rPr>
              <w:tab/>
            </w:r>
            <w:r>
              <w:rPr>
                <w:rFonts w:hint="eastAsia"/>
              </w:rPr>
              <w:t>公司</w:t>
            </w:r>
            <w:r>
              <w:rPr>
                <w:rFonts w:hint="eastAsia"/>
                <w:lang w:val="en-US" w:eastAsia="zh-CN"/>
              </w:rPr>
              <w:t>全体</w:t>
            </w:r>
            <w:r>
              <w:rPr>
                <w:rFonts w:hint="eastAsia"/>
              </w:rPr>
              <w:t>人员</w:t>
            </w:r>
          </w:p>
          <w:p>
            <w:r>
              <w:rPr>
                <w:rFonts w:hint="eastAsia"/>
              </w:rPr>
              <w:t>培训内容：</w:t>
            </w:r>
          </w:p>
          <w:p/>
          <w:p>
            <w:r>
              <w:rPr>
                <w:rFonts w:hint="eastAsia"/>
              </w:rPr>
              <w:t>公司管理手册、程序文件、记录表式填写等培训。</w:t>
            </w:r>
          </w:p>
          <w:p>
            <w:r>
              <w:rPr>
                <w:rFonts w:hint="eastAsia"/>
              </w:rPr>
              <w:t>培训及考核结果记录：</w:t>
            </w:r>
          </w:p>
          <w:p/>
          <w:p>
            <w:r>
              <w:rPr>
                <w:rFonts w:hint="eastAsia"/>
              </w:rPr>
              <w:t>培训结束进行了口头考核，参加人员基本掌握了培训要求</w:t>
            </w:r>
          </w:p>
          <w:p>
            <w:pPr>
              <w:rPr>
                <w:rFonts w:hint="eastAsia" w:eastAsia="宋体"/>
                <w:lang w:val="en-US" w:eastAsia="zh-CN"/>
              </w:rPr>
            </w:pPr>
            <w:r>
              <w:rPr>
                <w:rFonts w:hint="eastAsia"/>
              </w:rPr>
              <w:t>评价人：韩建仓                    时间：2020.</w:t>
            </w:r>
            <w:r>
              <w:rPr>
                <w:rFonts w:hint="eastAsia"/>
                <w:lang w:val="en-US" w:eastAsia="zh-CN"/>
              </w:rPr>
              <w:t>5</w:t>
            </w:r>
            <w:r>
              <w:rPr>
                <w:rFonts w:hint="eastAsia"/>
              </w:rPr>
              <w:t>.2</w:t>
            </w:r>
            <w:r>
              <w:rPr>
                <w:rFonts w:hint="eastAsia"/>
                <w:lang w:val="en-US" w:eastAsia="zh-CN"/>
              </w:rPr>
              <w:t>6</w:t>
            </w:r>
          </w:p>
          <w:p>
            <w:pPr>
              <w:rPr>
                <w:rFonts w:hint="eastAsia"/>
              </w:rPr>
            </w:pPr>
          </w:p>
          <w:p>
            <w:pPr>
              <w:rPr>
                <w:rFonts w:hint="eastAsia"/>
              </w:rPr>
            </w:pPr>
          </w:p>
          <w:p>
            <w:r>
              <w:rPr>
                <w:rFonts w:hint="eastAsia"/>
              </w:rPr>
              <w:t>抽查3：培训实施记录</w:t>
            </w:r>
          </w:p>
          <w:p>
            <w:r>
              <w:rPr>
                <w:rFonts w:hint="eastAsia"/>
              </w:rPr>
              <w:t>培训时间</w:t>
            </w:r>
            <w:r>
              <w:rPr>
                <w:rFonts w:hint="eastAsia"/>
              </w:rPr>
              <w:tab/>
            </w:r>
            <w:r>
              <w:rPr>
                <w:rFonts w:hint="eastAsia"/>
              </w:rPr>
              <w:t>2020.</w:t>
            </w:r>
            <w:r>
              <w:rPr>
                <w:rFonts w:hint="eastAsia"/>
                <w:lang w:val="en-US" w:eastAsia="zh-CN"/>
              </w:rPr>
              <w:t>6</w:t>
            </w:r>
            <w:r>
              <w:rPr>
                <w:rFonts w:hint="eastAsia"/>
              </w:rPr>
              <w:t>.27</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咨询老师    </w:t>
            </w:r>
          </w:p>
          <w:p>
            <w:r>
              <w:rPr>
                <w:rFonts w:hint="eastAsia"/>
              </w:rPr>
              <w:t>培训参加人员</w:t>
            </w:r>
            <w:r>
              <w:rPr>
                <w:rFonts w:hint="eastAsia"/>
              </w:rPr>
              <w:tab/>
            </w:r>
            <w:r>
              <w:rPr>
                <w:rFonts w:hint="eastAsia"/>
              </w:rPr>
              <w:t>公司</w:t>
            </w:r>
            <w:r>
              <w:rPr>
                <w:rFonts w:hint="eastAsia"/>
                <w:lang w:val="en-US" w:eastAsia="zh-CN"/>
              </w:rPr>
              <w:t>全体</w:t>
            </w:r>
            <w:r>
              <w:rPr>
                <w:rFonts w:hint="eastAsia"/>
              </w:rPr>
              <w:t>人员</w:t>
            </w:r>
          </w:p>
          <w:p>
            <w:r>
              <w:rPr>
                <w:rFonts w:hint="eastAsia"/>
              </w:rPr>
              <w:t>培训内容：</w:t>
            </w:r>
          </w:p>
          <w:p/>
          <w:p>
            <w:r>
              <w:rPr>
                <w:rFonts w:hint="eastAsia"/>
              </w:rPr>
              <w:t>1、</w:t>
            </w:r>
            <w:r>
              <w:rPr>
                <w:rFonts w:hint="eastAsia"/>
              </w:rPr>
              <w:tab/>
            </w:r>
            <w:r>
              <w:rPr>
                <w:rFonts w:hint="eastAsia"/>
              </w:rPr>
              <w:t>公司管理制度</w:t>
            </w:r>
          </w:p>
          <w:p>
            <w:r>
              <w:rPr>
                <w:rFonts w:hint="eastAsia"/>
              </w:rPr>
              <w:t>2、</w:t>
            </w:r>
            <w:r>
              <w:rPr>
                <w:rFonts w:hint="eastAsia"/>
              </w:rPr>
              <w:tab/>
            </w:r>
            <w:r>
              <w:rPr>
                <w:rFonts w:hint="eastAsia"/>
              </w:rPr>
              <w:t>管理制度</w:t>
            </w:r>
          </w:p>
          <w:p>
            <w:r>
              <w:rPr>
                <w:rFonts w:hint="eastAsia"/>
              </w:rPr>
              <w:t>3、  环境管理制度</w:t>
            </w:r>
          </w:p>
          <w:p>
            <w:r>
              <w:rPr>
                <w:rFonts w:hint="eastAsia"/>
              </w:rPr>
              <w:t>4、  安全管理制度</w:t>
            </w:r>
          </w:p>
          <w:p>
            <w:r>
              <w:rPr>
                <w:rFonts w:hint="eastAsia"/>
              </w:rPr>
              <w:t>培训及考核结果记录：</w:t>
            </w:r>
          </w:p>
          <w:p/>
          <w:p>
            <w:r>
              <w:rPr>
                <w:rFonts w:hint="eastAsia"/>
              </w:rPr>
              <w:t>培训结束进行了口头考核，参加人员基本掌握了培训要求</w:t>
            </w:r>
          </w:p>
          <w:p/>
          <w:p>
            <w:r>
              <w:rPr>
                <w:rFonts w:hint="eastAsia"/>
              </w:rPr>
              <w:t>评价人：韩建仓                     时间：2020.</w:t>
            </w:r>
            <w:r>
              <w:rPr>
                <w:rFonts w:hint="eastAsia"/>
                <w:lang w:val="en-US" w:eastAsia="zh-CN"/>
              </w:rPr>
              <w:t>6</w:t>
            </w:r>
            <w:r>
              <w:rPr>
                <w:rFonts w:hint="eastAsia"/>
              </w:rPr>
              <w:t>.27</w:t>
            </w:r>
          </w:p>
          <w:p>
            <w:pPr>
              <w:rPr>
                <w:rFonts w:hint="eastAsia"/>
              </w:rPr>
            </w:pPr>
          </w:p>
          <w:p>
            <w:r>
              <w:rPr>
                <w:rFonts w:hint="eastAsia"/>
              </w:rPr>
              <w:t>查本公司人员稳定，无新进员工，无新员工三级教育培训记录</w:t>
            </w:r>
          </w:p>
          <w:p>
            <w:pPr>
              <w:pStyle w:val="2"/>
              <w:rPr>
                <w:rFonts w:hint="eastAsia"/>
                <w:szCs w:val="21"/>
              </w:rPr>
            </w:pPr>
          </w:p>
          <w:p>
            <w:pPr>
              <w:pStyle w:val="2"/>
              <w:rPr>
                <w:color w:val="auto"/>
                <w:szCs w:val="21"/>
              </w:rPr>
            </w:pPr>
            <w:r>
              <w:rPr>
                <w:rFonts w:hint="eastAsia"/>
                <w:color w:val="auto"/>
                <w:szCs w:val="21"/>
              </w:rPr>
              <w:t>抽人员资质：</w:t>
            </w:r>
          </w:p>
          <w:p>
            <w:pPr>
              <w:rPr>
                <w:rFonts w:hint="eastAsia"/>
                <w:color w:val="auto"/>
                <w:lang w:eastAsia="zh-CN"/>
              </w:rPr>
            </w:pPr>
            <w:r>
              <w:rPr>
                <w:rFonts w:hint="eastAsia"/>
                <w:color w:val="auto"/>
                <w:lang w:eastAsia="zh-CN"/>
              </w:rPr>
              <w:t>李丽红  经济师   证书编号：建（造）02110001541</w:t>
            </w:r>
          </w:p>
          <w:p>
            <w:pPr>
              <w:rPr>
                <w:rFonts w:hint="eastAsia"/>
                <w:color w:val="auto"/>
                <w:lang w:eastAsia="zh-CN"/>
              </w:rPr>
            </w:pPr>
            <w:r>
              <w:rPr>
                <w:rFonts w:hint="eastAsia"/>
                <w:color w:val="auto"/>
                <w:lang w:eastAsia="zh-CN"/>
              </w:rPr>
              <w:t>李胜天  助理经济师  证书编号：建（造）01110000341</w:t>
            </w:r>
          </w:p>
          <w:p>
            <w:pPr>
              <w:rPr>
                <w:rFonts w:hint="eastAsia"/>
                <w:color w:val="auto"/>
                <w:lang w:eastAsia="zh-CN"/>
              </w:rPr>
            </w:pPr>
            <w:r>
              <w:rPr>
                <w:rFonts w:hint="eastAsia"/>
                <w:color w:val="auto"/>
                <w:lang w:eastAsia="zh-CN"/>
              </w:rPr>
              <w:t>李颖  工程师   证书编号：建（造）07110005833</w:t>
            </w:r>
          </w:p>
          <w:p>
            <w:pPr>
              <w:rPr>
                <w:rFonts w:hint="eastAsia"/>
                <w:color w:val="auto"/>
                <w:lang w:eastAsia="zh-CN"/>
              </w:rPr>
            </w:pPr>
            <w:r>
              <w:rPr>
                <w:rFonts w:hint="eastAsia"/>
                <w:color w:val="auto"/>
                <w:lang w:eastAsia="zh-CN"/>
              </w:rPr>
              <w:t>韩建仓   助理工程师   证书编号：建（造）07110005955</w:t>
            </w:r>
          </w:p>
          <w:p>
            <w:pPr>
              <w:rPr>
                <w:rFonts w:hint="eastAsia"/>
                <w:color w:val="auto"/>
                <w:lang w:eastAsia="zh-CN"/>
              </w:rPr>
            </w:pPr>
            <w:r>
              <w:rPr>
                <w:rFonts w:hint="eastAsia"/>
                <w:color w:val="auto"/>
                <w:lang w:eastAsia="zh-CN"/>
              </w:rPr>
              <w:t>丁晓颖  工程师  证书编号：建（造）19110018543</w:t>
            </w:r>
          </w:p>
          <w:p>
            <w:pPr>
              <w:pStyle w:val="2"/>
              <w:rPr>
                <w:color w:val="auto"/>
                <w:szCs w:val="21"/>
              </w:rPr>
            </w:pPr>
            <w:r>
              <w:rPr>
                <w:rFonts w:hint="eastAsia"/>
                <w:color w:val="auto"/>
                <w:szCs w:val="21"/>
              </w:rPr>
              <w:t>人力资源控制基本满足要求。</w:t>
            </w:r>
          </w:p>
          <w:p>
            <w:pPr>
              <w:pStyle w:val="2"/>
              <w:rPr>
                <w:rFonts w:ascii="Arial" w:hAnsi="Arial" w:cs="Arial"/>
                <w:bCs w:val="0"/>
                <w:color w:val="333333"/>
                <w:spacing w:val="0"/>
                <w:shd w:val="clear" w:color="auto" w:fill="FFFFFF"/>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基础设施</w:t>
            </w:r>
          </w:p>
        </w:tc>
        <w:tc>
          <w:tcPr>
            <w:tcW w:w="960" w:type="dxa"/>
            <w:vAlign w:val="center"/>
          </w:tcPr>
          <w:p>
            <w:pPr>
              <w:rPr>
                <w:szCs w:val="21"/>
              </w:rPr>
            </w:pPr>
            <w:r>
              <w:rPr>
                <w:rFonts w:hint="eastAsia"/>
              </w:rPr>
              <w:t>Q7.1.3</w:t>
            </w:r>
          </w:p>
        </w:tc>
        <w:tc>
          <w:tcPr>
            <w:tcW w:w="10694" w:type="dxa"/>
            <w:vAlign w:val="center"/>
          </w:tcPr>
          <w:p>
            <w:r>
              <w:rPr>
                <w:rFonts w:hint="eastAsia"/>
              </w:rPr>
              <w:t>无特种设备。</w:t>
            </w:r>
          </w:p>
          <w:p>
            <w:r>
              <w:rPr>
                <w:rFonts w:hint="eastAsia"/>
              </w:rPr>
              <w:t>办公设备：电脑、电话、打印机、传真机等</w:t>
            </w:r>
          </w:p>
          <w:p>
            <w:r>
              <w:rPr>
                <w:rFonts w:hint="eastAsia"/>
              </w:rPr>
              <w:t>环保设备：垃圾桶、灭火器</w:t>
            </w:r>
          </w:p>
          <w:p>
            <w:r>
              <w:rPr>
                <w:rFonts w:hint="eastAsia"/>
              </w:rPr>
              <w:t>消防设施：消防栓、灭火器、应急灯等</w:t>
            </w:r>
          </w:p>
          <w:p>
            <w:r>
              <w:t>无</w:t>
            </w:r>
            <w:r>
              <w:rPr>
                <w:rFonts w:hint="eastAsia"/>
              </w:rPr>
              <w:t>环保\安全监测设备</w:t>
            </w:r>
          </w:p>
          <w:p>
            <w:pPr>
              <w:spacing w:before="120" w:line="160" w:lineRule="exact"/>
              <w:rPr>
                <w:rFonts w:ascii="方正仿宋简体" w:eastAsia="方正仿宋简体"/>
                <w:b/>
                <w:color w:val="FF0000"/>
              </w:rPr>
            </w:pPr>
            <w:r>
              <w:rPr>
                <w:rFonts w:hint="eastAsia" w:ascii="方正仿宋简体" w:eastAsia="方正仿宋简体"/>
                <w:b/>
                <w:color w:val="FF0000"/>
              </w:rPr>
              <w:t>查</w:t>
            </w:r>
            <w:r>
              <w:rPr>
                <w:rFonts w:hint="eastAsia" w:ascii="方正仿宋简体" w:eastAsia="方正仿宋简体"/>
                <w:b/>
                <w:color w:val="FF0000"/>
                <w:lang w:eastAsia="zh-CN"/>
              </w:rPr>
              <w:t>办公室</w:t>
            </w:r>
            <w:r>
              <w:rPr>
                <w:rFonts w:hint="eastAsia" w:ascii="方正仿宋简体" w:eastAsia="方正仿宋简体"/>
                <w:b/>
                <w:color w:val="FF0000"/>
              </w:rPr>
              <w:t>办公现场，办公室没有配置灭火器，不符合</w:t>
            </w:r>
          </w:p>
          <w:p>
            <w:pPr>
              <w:pStyle w:val="6"/>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主要通过培训提高岗位作业水平及质量和环境、安全意识，明确各岗位要求，销售人员、财务人员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2"/>
            </w:pPr>
            <w:r>
              <w:rPr>
                <w:rFonts w:hint="eastAsia"/>
                <w:szCs w:val="21"/>
              </w:rPr>
              <w:t>询问</w:t>
            </w:r>
            <w:r>
              <w:rPr>
                <w:rFonts w:hint="eastAsia"/>
                <w:szCs w:val="21"/>
                <w:lang w:eastAsia="zh-CN"/>
              </w:rPr>
              <w:t>办公室</w:t>
            </w:r>
            <w:r>
              <w:rPr>
                <w:rFonts w:hint="eastAsia"/>
                <w:szCs w:val="21"/>
              </w:rPr>
              <w:t>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EO7.4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办公室</w:t>
            </w:r>
            <w:r>
              <w:rPr>
                <w:rFonts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lang w:eastAsia="zh-CN"/>
              </w:rPr>
              <w:t>办公室</w:t>
            </w:r>
            <w:r>
              <w:rPr>
                <w:rFonts w:hint="eastAsia"/>
                <w:szCs w:val="21"/>
              </w:rPr>
              <w:t>反馈。供销部负责顾客要求方面的有关事宜的沟通。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pStyle w:val="2"/>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EO7.5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2"/>
              <w:numPr>
                <w:ilvl w:val="0"/>
                <w:numId w:val="1"/>
              </w:numPr>
              <w:tabs>
                <w:tab w:val="clear" w:pos="312"/>
              </w:tabs>
            </w:pPr>
            <w:r>
              <w:rPr>
                <w:rFonts w:hint="eastAsia"/>
              </w:rPr>
              <w:t>管理手册 A/0版，发布时间：2020年0</w:t>
            </w:r>
            <w:r>
              <w:rPr>
                <w:rFonts w:hint="eastAsia"/>
                <w:lang w:val="en-US" w:eastAsia="zh-CN"/>
              </w:rPr>
              <w:t>5</w:t>
            </w:r>
            <w:r>
              <w:rPr>
                <w:rFonts w:hint="eastAsia"/>
              </w:rPr>
              <w:t>月10日实施时间：2020年0</w:t>
            </w:r>
            <w:r>
              <w:rPr>
                <w:rFonts w:hint="eastAsia"/>
                <w:lang w:val="en-US" w:eastAsia="zh-CN"/>
              </w:rPr>
              <w:t>5</w:t>
            </w:r>
            <w:r>
              <w:rPr>
                <w:rFonts w:hint="eastAsia"/>
              </w:rPr>
              <w:t>月10日</w:t>
            </w:r>
          </w:p>
          <w:p>
            <w:pPr>
              <w:pStyle w:val="2"/>
            </w:pPr>
            <w:r>
              <w:rPr>
                <w:rFonts w:hint="eastAsia"/>
              </w:rPr>
              <w:t>2.程序文件  A/0版 含2</w:t>
            </w:r>
            <w:r>
              <w:rPr>
                <w:rFonts w:hint="eastAsia"/>
                <w:lang w:val="en-US" w:eastAsia="zh-CN"/>
              </w:rPr>
              <w:t>9</w:t>
            </w:r>
            <w:r>
              <w:rPr>
                <w:rFonts w:hint="eastAsia"/>
              </w:rPr>
              <w:t>个文件，包括标准要求的形成文件的信息。</w:t>
            </w:r>
          </w:p>
          <w:p>
            <w:pPr>
              <w:pStyle w:val="2"/>
            </w:pPr>
            <w:r>
              <w:rPr>
                <w:rFonts w:hint="eastAsia"/>
              </w:rPr>
              <w:t>3.管理制度汇编：质量管理制度、环境管理制度、安全管理制度等</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eastAsia="zh-CN"/>
              </w:rPr>
              <w:t>办公室</w:t>
            </w:r>
            <w:r>
              <w:rPr>
                <w:rFonts w:hint="eastAsia"/>
              </w:rPr>
              <w:t>管理手册、管理制度等文件均保管良好，为有效版本，有受控标识。</w:t>
            </w:r>
          </w:p>
          <w:p>
            <w:pPr>
              <w:ind w:firstLine="420" w:firstLineChars="200"/>
            </w:pPr>
            <w:r>
              <w:rPr>
                <w:rFonts w:hint="eastAsia"/>
                <w:lang w:eastAsia="zh-CN"/>
              </w:rPr>
              <w:t>办公室</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eastAsia="zh-CN"/>
              </w:rPr>
              <w:t>办公室</w:t>
            </w:r>
            <w:r>
              <w:rPr>
                <w:rFonts w:hint="eastAsia"/>
              </w:rPr>
              <w:t>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w:t>
            </w:r>
            <w:r>
              <w:rPr>
                <w:rFonts w:hint="eastAsia"/>
                <w:lang w:eastAsia="zh-CN"/>
              </w:rPr>
              <w:t>办公室</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办公室</w:t>
            </w:r>
            <w:r>
              <w:rPr>
                <w:rFonts w:hint="eastAsia"/>
              </w:rPr>
              <w:t>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w:t>
            </w:r>
            <w:r>
              <w:rPr>
                <w:rFonts w:hint="eastAsia"/>
                <w:lang w:eastAsia="zh-CN"/>
              </w:rPr>
              <w:t>办公室</w:t>
            </w:r>
            <w:r>
              <w:rPr>
                <w:rFonts w:hint="eastAsia"/>
              </w:rPr>
              <w:t>负责其余知识的管理控制。</w:t>
            </w:r>
          </w:p>
          <w:p>
            <w:r>
              <w:rPr>
                <w:rFonts w:hint="eastAsia"/>
                <w:lang w:eastAsia="zh-CN"/>
              </w:rPr>
              <w:t>办公室</w:t>
            </w:r>
            <w:r>
              <w:rPr>
                <w:rFonts w:hint="eastAsia"/>
              </w:rPr>
              <w:t>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运行控制</w:t>
            </w:r>
          </w:p>
        </w:tc>
        <w:tc>
          <w:tcPr>
            <w:tcW w:w="960" w:type="dxa"/>
            <w:vAlign w:val="center"/>
          </w:tcPr>
          <w:p>
            <w:pPr>
              <w:rPr>
                <w:szCs w:val="21"/>
              </w:rPr>
            </w:pPr>
            <w:r>
              <w:rPr>
                <w:rFonts w:hint="eastAsia"/>
              </w:rPr>
              <w:t>EO8.1</w:t>
            </w:r>
          </w:p>
        </w:tc>
        <w:tc>
          <w:tcPr>
            <w:tcW w:w="10694" w:type="dxa"/>
            <w:vAlign w:val="center"/>
          </w:tcPr>
          <w:p>
            <w:r>
              <w:rPr>
                <w:rFonts w:hint="eastAsia"/>
              </w:rPr>
              <w:t>本部门应执行的运行控制文件包括：环境运行控制程序，固体废弃物管理规定、对相关方施加影响管理规定、节能降耗管理规定、消防安全管理制度、</w:t>
            </w:r>
            <w:r>
              <w:rPr>
                <w:rFonts w:hint="eastAsia"/>
                <w:lang w:eastAsia="zh-CN"/>
              </w:rPr>
              <w:t>办公室</w:t>
            </w:r>
            <w:r>
              <w:rPr>
                <w:rFonts w:hint="eastAsia"/>
              </w:rPr>
              <w:t>安全管理制度、</w:t>
            </w:r>
            <w:r>
              <w:rPr>
                <w:rFonts w:hint="eastAsia"/>
                <w:lang w:val="en-GB"/>
              </w:rPr>
              <w:t>车辆管理规定、电脑使用管理办法</w:t>
            </w:r>
            <w:r>
              <w:rPr>
                <w:rFonts w:hint="eastAsia"/>
              </w:rPr>
              <w:t>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办公过程产生的固废按</w:t>
            </w:r>
            <w:r>
              <w:rPr>
                <w:rFonts w:hint="eastAsia"/>
                <w:lang w:eastAsia="zh-CN"/>
              </w:rPr>
              <w:t>办公室</w:t>
            </w:r>
            <w:r>
              <w:rPr>
                <w:rFonts w:hint="eastAsia"/>
              </w:rPr>
              <w:t>要求放到指定地点，现场无混放现象；办公用品按要求由</w:t>
            </w:r>
            <w:r>
              <w:rPr>
                <w:rFonts w:hint="eastAsia"/>
                <w:lang w:eastAsia="zh-CN"/>
              </w:rPr>
              <w:t>办公室</w:t>
            </w:r>
            <w:r>
              <w:rPr>
                <w:rFonts w:hint="eastAsia"/>
              </w:rPr>
              <w:t xml:space="preserve">负责发放，作好记录； </w:t>
            </w:r>
          </w:p>
          <w:p>
            <w:r>
              <w:rPr>
                <w:rFonts w:hint="eastAsia"/>
              </w:rPr>
              <w:t>生活污水用于绿化、洒水降尘；</w:t>
            </w:r>
          </w:p>
          <w:p>
            <w:r>
              <w:rPr>
                <w:rFonts w:hint="eastAsia"/>
              </w:rPr>
              <w:t>普通固废排放：生活办公垃圾按照小区规定放置指定区域。</w:t>
            </w:r>
          </w:p>
          <w:p>
            <w:pPr>
              <w:ind w:firstLine="420" w:firstLineChars="200"/>
              <w:rPr>
                <w:color w:val="000000" w:themeColor="text1"/>
              </w:rPr>
            </w:pPr>
            <w:r>
              <w:rPr>
                <w:rFonts w:hint="eastAsia"/>
              </w:rPr>
              <w:t>受审核方无库房。</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制定了《应急准备与响应管理程序》，包含有事件级别及不同级别事件的处理程序、事件处理组织机构及职责分工、通用及特殊处理程序、各岗位要求等。具有可操作性。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lang w:eastAsia="zh-CN"/>
              </w:rPr>
              <w:t>办公室</w:t>
            </w:r>
            <w:r>
              <w:rPr>
                <w:rFonts w:hint="eastAsia" w:ascii="Arial" w:hAnsi="Arial" w:cs="Arial"/>
              </w:rPr>
              <w:t>提供了企业的应急准备和响应计划，详细规定了事故处理的流程等内容。</w:t>
            </w:r>
          </w:p>
          <w:p>
            <w:pPr>
              <w:ind w:firstLine="420" w:firstLineChars="200"/>
              <w:rPr>
                <w:rFonts w:ascii="Arial" w:hAnsi="Arial" w:cs="Arial"/>
              </w:rPr>
            </w:pPr>
            <w:r>
              <w:rPr>
                <w:rFonts w:hint="eastAsia" w:ascii="Arial" w:hAnsi="Arial" w:cs="Arial"/>
                <w:lang w:eastAsia="zh-CN"/>
              </w:rPr>
              <w:t>办公室</w:t>
            </w:r>
            <w:r>
              <w:rPr>
                <w:rFonts w:hint="eastAsia" w:ascii="Arial" w:hAnsi="Arial" w:cs="Arial"/>
              </w:rPr>
              <w:t>提供了触电事故应急预案，编制部门为</w:t>
            </w:r>
            <w:r>
              <w:rPr>
                <w:rFonts w:hint="eastAsia" w:ascii="Arial" w:hAnsi="Arial" w:cs="Arial"/>
                <w:lang w:eastAsia="zh-CN"/>
              </w:rPr>
              <w:t>办公室</w:t>
            </w:r>
            <w:r>
              <w:rPr>
                <w:rFonts w:hint="eastAsia" w:ascii="Arial" w:hAnsi="Arial" w:cs="Arial"/>
              </w:rPr>
              <w:t>，编制日期为20</w:t>
            </w:r>
            <w:r>
              <w:rPr>
                <w:rFonts w:ascii="Arial" w:hAnsi="Arial" w:cs="Arial"/>
              </w:rPr>
              <w:t>20</w:t>
            </w:r>
            <w:r>
              <w:rPr>
                <w:rFonts w:hint="eastAsia" w:ascii="Arial" w:hAnsi="Arial" w:cs="Arial"/>
              </w:rPr>
              <w:t>年</w:t>
            </w:r>
            <w:r>
              <w:rPr>
                <w:rFonts w:hint="eastAsia" w:ascii="Arial" w:hAnsi="Arial" w:cs="Arial"/>
                <w:lang w:val="en-US" w:eastAsia="zh-CN"/>
              </w:rPr>
              <w:t>5</w:t>
            </w:r>
            <w:r>
              <w:rPr>
                <w:rFonts w:hint="eastAsia" w:ascii="Arial" w:hAnsi="Arial" w:cs="Arial"/>
              </w:rPr>
              <w:t>月10日。</w:t>
            </w:r>
          </w:p>
          <w:p>
            <w:pPr>
              <w:ind w:firstLine="420" w:firstLineChars="200"/>
              <w:rPr>
                <w:rFonts w:ascii="宋体" w:hAnsi="宋体" w:cs="宋体"/>
                <w:bCs/>
                <w:szCs w:val="21"/>
              </w:rPr>
            </w:pPr>
            <w:r>
              <w:rPr>
                <w:rFonts w:hint="eastAsia" w:ascii="宋体" w:hAnsi="宋体" w:cs="宋体"/>
                <w:bCs/>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2020年</w:t>
            </w:r>
            <w:r>
              <w:rPr>
                <w:rFonts w:hint="eastAsia" w:ascii="宋体" w:hAnsi="宋体" w:cs="宋体"/>
                <w:bCs/>
                <w:szCs w:val="21"/>
                <w:lang w:val="en-US" w:eastAsia="zh-CN"/>
              </w:rPr>
              <w:t>9</w:t>
            </w:r>
            <w:r>
              <w:rPr>
                <w:rFonts w:hint="eastAsia" w:ascii="宋体" w:hAnsi="宋体" w:cs="宋体"/>
                <w:bCs/>
                <w:szCs w:val="21"/>
              </w:rPr>
              <w:t>月</w:t>
            </w:r>
            <w:r>
              <w:rPr>
                <w:rFonts w:hint="eastAsia" w:ascii="宋体" w:hAnsi="宋体" w:cs="宋体"/>
                <w:bCs/>
                <w:szCs w:val="21"/>
                <w:lang w:val="en-US" w:eastAsia="zh-CN"/>
              </w:rPr>
              <w:t>20</w:t>
            </w:r>
            <w:r>
              <w:rPr>
                <w:rFonts w:hint="eastAsia" w:ascii="宋体" w:hAnsi="宋体" w:cs="宋体"/>
                <w:bCs/>
                <w:szCs w:val="21"/>
              </w:rPr>
              <w:t>日</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公司办公区</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公司办公区所有员工</w:t>
            </w:r>
          </w:p>
          <w:p>
            <w:pPr>
              <w:ind w:firstLine="420" w:firstLineChars="200"/>
              <w:rPr>
                <w:rFonts w:ascii="宋体" w:hAnsi="宋体" w:cs="宋体"/>
                <w:bCs/>
                <w:szCs w:val="21"/>
              </w:rPr>
            </w:pPr>
            <w:r>
              <w:rPr>
                <w:rFonts w:hint="eastAsia" w:ascii="宋体" w:hAnsi="宋体" w:cs="宋体"/>
                <w:bCs/>
                <w:szCs w:val="21"/>
              </w:rPr>
              <w:t>演练内容</w:t>
            </w:r>
            <w:r>
              <w:rPr>
                <w:rFonts w:hint="eastAsia" w:ascii="宋体" w:hAnsi="宋体" w:cs="宋体"/>
                <w:bCs/>
                <w:szCs w:val="21"/>
              </w:rPr>
              <w:tab/>
            </w:r>
            <w:r>
              <w:rPr>
                <w:rFonts w:hint="eastAsia" w:ascii="宋体" w:hAnsi="宋体" w:cs="宋体"/>
                <w:bCs/>
                <w:szCs w:val="21"/>
              </w:rPr>
              <w:t>发生火灾的扑救</w:t>
            </w:r>
          </w:p>
          <w:p>
            <w:pPr>
              <w:ind w:firstLine="420" w:firstLineChars="200"/>
              <w:rPr>
                <w:rFonts w:ascii="宋体" w:hAnsi="宋体" w:cs="宋体"/>
                <w:bCs/>
                <w:szCs w:val="21"/>
              </w:rPr>
            </w:pPr>
            <w:r>
              <w:rPr>
                <w:rFonts w:hint="eastAsia" w:ascii="宋体" w:hAnsi="宋体" w:cs="宋体"/>
                <w:bCs/>
                <w:szCs w:val="21"/>
              </w:rPr>
              <w:t>物资准备</w:t>
            </w:r>
            <w:r>
              <w:rPr>
                <w:rFonts w:hint="eastAsia" w:ascii="宋体" w:hAnsi="宋体" w:cs="宋体"/>
                <w:bCs/>
                <w:szCs w:val="21"/>
              </w:rPr>
              <w:tab/>
            </w:r>
            <w:r>
              <w:rPr>
                <w:rFonts w:hint="eastAsia" w:ascii="宋体" w:hAnsi="宋体" w:cs="宋体"/>
                <w:bCs/>
                <w:szCs w:val="21"/>
              </w:rPr>
              <w:t>灭火器、水桶、水带等</w:t>
            </w:r>
          </w:p>
          <w:p>
            <w:pPr>
              <w:ind w:firstLine="420" w:firstLineChars="200"/>
              <w:rPr>
                <w:rFonts w:ascii="宋体" w:hAnsi="宋体" w:cs="宋体"/>
                <w:bCs/>
                <w:szCs w:val="21"/>
              </w:rPr>
            </w:pPr>
            <w:r>
              <w:rPr>
                <w:rFonts w:hint="eastAsia" w:ascii="宋体" w:hAnsi="宋体" w:cs="宋体"/>
                <w:bCs/>
                <w:szCs w:val="21"/>
              </w:rPr>
              <w:t>演练过程</w:t>
            </w:r>
          </w:p>
          <w:p>
            <w:pPr>
              <w:ind w:firstLine="420" w:firstLineChars="200"/>
              <w:rPr>
                <w:rFonts w:ascii="宋体" w:hAnsi="宋体" w:cs="宋体"/>
                <w:bCs/>
                <w:szCs w:val="21"/>
              </w:rPr>
            </w:pPr>
            <w:r>
              <w:rPr>
                <w:rFonts w:hint="eastAsia" w:ascii="宋体" w:hAnsi="宋体" w:cs="宋体"/>
                <w:bCs/>
                <w:szCs w:val="21"/>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p>
            <w:pPr>
              <w:ind w:firstLine="420" w:firstLineChars="200"/>
              <w:rPr>
                <w:rFonts w:ascii="宋体" w:hAnsi="宋体" w:cs="宋体"/>
                <w:bCs/>
                <w:szCs w:val="21"/>
              </w:rPr>
            </w:pPr>
            <w:r>
              <w:rPr>
                <w:rFonts w:hint="eastAsia" w:ascii="宋体" w:hAnsi="宋体" w:cs="宋体"/>
                <w:bCs/>
                <w:szCs w:val="21"/>
              </w:rPr>
              <w:t>演练</w:t>
            </w:r>
          </w:p>
          <w:p>
            <w:pPr>
              <w:ind w:firstLine="420" w:firstLineChars="200"/>
              <w:rPr>
                <w:rFonts w:ascii="宋体" w:hAnsi="宋体" w:cs="宋体"/>
                <w:bCs/>
                <w:szCs w:val="21"/>
              </w:rPr>
            </w:pPr>
            <w:r>
              <w:rPr>
                <w:rFonts w:hint="eastAsia" w:ascii="宋体" w:hAnsi="宋体" w:cs="宋体"/>
                <w:bCs/>
                <w:szCs w:val="21"/>
              </w:rPr>
              <w:t>效果</w:t>
            </w:r>
            <w:r>
              <w:rPr>
                <w:rFonts w:hint="eastAsia" w:ascii="宋体" w:hAnsi="宋体" w:cs="宋体"/>
                <w:bCs/>
                <w:szCs w:val="21"/>
              </w:rPr>
              <w:tab/>
            </w:r>
            <w:r>
              <w:rPr>
                <w:rFonts w:hint="eastAsia" w:ascii="宋体" w:hAnsi="宋体" w:cs="宋体"/>
                <w:bCs/>
                <w:szCs w:val="21"/>
              </w:rPr>
              <w:t>演练效果良好，公司制定的《应急准备和响应计划》编制适宜，不需修订。</w:t>
            </w:r>
          </w:p>
          <w:p>
            <w:pPr>
              <w:ind w:firstLine="420" w:firstLineChars="200"/>
              <w:rPr>
                <w:rFonts w:ascii="宋体" w:hAnsi="宋体" w:cs="宋体"/>
                <w:bCs/>
                <w:szCs w:val="21"/>
              </w:rPr>
            </w:pPr>
            <w:r>
              <w:rPr>
                <w:rFonts w:hint="eastAsia" w:ascii="宋体" w:hAnsi="宋体" w:cs="宋体"/>
                <w:bCs/>
                <w:szCs w:val="21"/>
              </w:rPr>
              <w:t>自体系运行以来尚未发生紧急情况。</w:t>
            </w:r>
          </w:p>
          <w:p>
            <w:pPr>
              <w:spacing w:line="360" w:lineRule="atLeast"/>
              <w:ind w:firstLine="420" w:firstLineChars="200"/>
              <w:rPr>
                <w:rFonts w:ascii="宋体" w:hAnsi="宋体" w:cs="宋体"/>
                <w:bCs/>
                <w:szCs w:val="21"/>
              </w:rPr>
            </w:pPr>
          </w:p>
        </w:tc>
        <w:tc>
          <w:tcPr>
            <w:tcW w:w="89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9.1.2</w:t>
            </w:r>
          </w:p>
        </w:tc>
        <w:tc>
          <w:tcPr>
            <w:tcW w:w="10694" w:type="dxa"/>
            <w:vAlign w:val="center"/>
          </w:tcPr>
          <w:p>
            <w:pPr>
              <w:rPr>
                <w:rFonts w:hint="eastAsia" w:asciiTheme="minorEastAsia" w:hAnsiTheme="minorEastAsia" w:eastAsiaTheme="minorEastAsia"/>
                <w:szCs w:val="21"/>
                <w:lang w:eastAsia="zh-CN"/>
              </w:rPr>
            </w:pPr>
            <w:r>
              <w:rPr>
                <w:rFonts w:hint="eastAsia"/>
              </w:rPr>
              <w:t xml:space="preserve"> </w:t>
            </w:r>
            <w:r>
              <w:t xml:space="preserve"> </w:t>
            </w:r>
            <w:r>
              <w:rPr>
                <w:rFonts w:hint="eastAsia" w:asciiTheme="minorEastAsia" w:hAnsiTheme="minorEastAsia" w:eastAsiaTheme="minorEastAsia"/>
                <w:szCs w:val="21"/>
                <w:lang w:eastAsia="zh-CN"/>
              </w:rPr>
              <w:t>公司</w:t>
            </w:r>
            <w:r>
              <w:rPr>
                <w:rFonts w:hint="eastAsia" w:asciiTheme="minorEastAsia" w:hAnsiTheme="minorEastAsia" w:eastAsiaTheme="minorEastAsia"/>
                <w:szCs w:val="21"/>
              </w:rPr>
              <w:t>主要采用每年进行一次顾客满意度调查表的方式进行顾客满意的监视和测量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并编制《满意</w:t>
            </w:r>
            <w:r>
              <w:rPr>
                <w:rFonts w:hint="eastAsia" w:asciiTheme="minorEastAsia" w:hAnsiTheme="minorEastAsia" w:eastAsiaTheme="minorEastAsia"/>
                <w:szCs w:val="21"/>
                <w:lang w:eastAsia="zh-CN"/>
              </w:rPr>
              <w:t>度</w:t>
            </w:r>
            <w:r>
              <w:rPr>
                <w:rFonts w:hint="eastAsia" w:asciiTheme="minorEastAsia" w:hAnsiTheme="minorEastAsia" w:eastAsiaTheme="minorEastAsia"/>
                <w:szCs w:val="21"/>
              </w:rPr>
              <w:t>调查表》</w:t>
            </w:r>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调查内容包括：交货期、质量、技术能力、价格、售后服务等。 </w:t>
            </w:r>
          </w:p>
          <w:p>
            <w:pPr>
              <w:rPr>
                <w:rFonts w:hint="eastAsia" w:asciiTheme="minorEastAsia" w:hAnsiTheme="minorEastAsia" w:eastAsiaTheme="minorEastAsia"/>
                <w:szCs w:val="21"/>
              </w:rPr>
            </w:pPr>
            <w:r>
              <w:rPr>
                <w:rFonts w:hint="eastAsia" w:asciiTheme="minorEastAsia" w:hAnsiTheme="minorEastAsia" w:eastAsiaTheme="minorEastAsia"/>
                <w:szCs w:val="21"/>
              </w:rPr>
              <w:t>公司于</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年对主要客户进行了一次满意度调查，调查内容基本完整、充分。调查有效 </w:t>
            </w:r>
          </w:p>
          <w:p>
            <w:pPr>
              <w:pStyle w:val="2"/>
              <w:ind w:left="460" w:hanging="460" w:hangingChars="200"/>
            </w:pPr>
            <w:r>
              <w:rPr>
                <w:rFonts w:hint="eastAsia" w:asciiTheme="minorEastAsia" w:hAnsiTheme="minorEastAsia" w:eastAsiaTheme="minorEastAsia"/>
                <w:szCs w:val="21"/>
              </w:rPr>
              <w:t>抽查满意度调查结果：《顾客满意度调查表》，</w:t>
            </w:r>
            <w:r>
              <w:rPr>
                <w:rFonts w:hint="eastAsia" w:asciiTheme="minorEastAsia" w:hAnsiTheme="minorEastAsia" w:eastAsiaTheme="minorEastAsia"/>
                <w:szCs w:val="21"/>
                <w:lang w:val="en-US" w:eastAsia="zh-CN"/>
              </w:rPr>
              <w:t>客户均对相关内容进行了反馈，从统计数据中可以看出，顾客满意度为96%</w:t>
            </w:r>
            <w:r>
              <w:rPr>
                <w:rFonts w:hint="eastAsia" w:asciiTheme="minorEastAsia" w:hAnsiTheme="minorEastAsia" w:eastAsiaTheme="minorEastAsia"/>
                <w:szCs w:val="21"/>
              </w:rPr>
              <w:t>，符合目标≥95%的要求</w:t>
            </w:r>
            <w:r>
              <w:rPr>
                <w:rFonts w:hint="eastAsia" w:asciiTheme="minorEastAsia" w:hAnsiTheme="minorEastAsia" w:eastAsiaTheme="minorEastAsia"/>
                <w:szCs w:val="21"/>
                <w:lang w:eastAsia="zh-CN"/>
              </w:rPr>
              <w:t>。</w:t>
            </w:r>
          </w:p>
          <w:p>
            <w:pPr>
              <w:ind w:firstLine="420" w:firstLineChars="200"/>
              <w:rPr>
                <w:rFonts w:ascii="宋体" w:hAnsi="宋体" w:cs="宋体"/>
                <w:bCs/>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cs="宋体"/>
              </w:rPr>
              <w:t>合规性评价</w:t>
            </w:r>
          </w:p>
        </w:tc>
        <w:tc>
          <w:tcPr>
            <w:tcW w:w="960" w:type="dxa"/>
            <w:vAlign w:val="center"/>
          </w:tcPr>
          <w:p>
            <w:r>
              <w:t>E</w:t>
            </w:r>
            <w:r>
              <w:rPr>
                <w:rFonts w:hint="eastAsia"/>
              </w:rPr>
              <w:t>O</w:t>
            </w:r>
          </w:p>
          <w:p>
            <w:pPr>
              <w:rPr>
                <w:rFonts w:asciiTheme="minorEastAsia" w:hAnsiTheme="minorEastAsia" w:eastAsiaTheme="minorEastAsia" w:cstheme="minorEastAsia"/>
                <w:szCs w:val="21"/>
              </w:rPr>
            </w:pPr>
            <w:r>
              <w:t>9.1.2</w:t>
            </w:r>
          </w:p>
        </w:tc>
        <w:tc>
          <w:tcPr>
            <w:tcW w:w="10694" w:type="dxa"/>
            <w:vAlign w:val="center"/>
          </w:tcPr>
          <w:p>
            <w:pPr>
              <w:rPr>
                <w:rFonts w:cs="宋体"/>
              </w:rPr>
            </w:pPr>
            <w:r>
              <w:rPr>
                <w:rFonts w:hint="eastAsia" w:cs="宋体"/>
              </w:rPr>
              <w:t>环境和职业健康安全法律法规清单包括国家和天津市的法律法规，对是否适用进行了评价。</w:t>
            </w:r>
            <w:r>
              <w:rPr>
                <w:rFonts w:hint="eastAsia" w:cs="宋体"/>
                <w:lang w:eastAsia="zh-CN"/>
              </w:rPr>
              <w:t>办公室</w:t>
            </w:r>
            <w:r>
              <w:rPr>
                <w:rFonts w:hint="eastAsia" w:cs="宋体"/>
              </w:rPr>
              <w:t>组织进行了合规性的评价，评价时间为2020年</w:t>
            </w:r>
            <w:r>
              <w:rPr>
                <w:rFonts w:hint="eastAsia" w:cs="宋体"/>
                <w:lang w:val="en-US" w:eastAsia="zh-CN"/>
              </w:rPr>
              <w:t>6</w:t>
            </w:r>
            <w:r>
              <w:rPr>
                <w:rFonts w:hint="eastAsia" w:cs="宋体"/>
              </w:rPr>
              <w:t>月10日。</w:t>
            </w:r>
          </w:p>
          <w:p>
            <w:pPr>
              <w:rPr>
                <w:rFonts w:cs="宋体"/>
              </w:rPr>
            </w:pPr>
            <w:r>
              <w:rPr>
                <w:rFonts w:hint="eastAsia" w:cs="宋体"/>
                <w:lang w:eastAsia="zh-CN"/>
              </w:rPr>
              <w:t>办公室</w:t>
            </w:r>
            <w:r>
              <w:rPr>
                <w:rFonts w:hint="eastAsia" w:cs="宋体"/>
              </w:rPr>
              <w:t>提供了安全合规性评价记录，评价人：</w:t>
            </w:r>
            <w:r>
              <w:rPr>
                <w:rFonts w:hint="eastAsia"/>
              </w:rPr>
              <w:t>韩建仓</w:t>
            </w:r>
            <w:r>
              <w:rPr>
                <w:rFonts w:hint="eastAsia" w:cs="宋体"/>
              </w:rPr>
              <w:t xml:space="preserve">  日期：2020.</w:t>
            </w:r>
            <w:r>
              <w:rPr>
                <w:rFonts w:hint="eastAsia" w:cs="宋体"/>
                <w:lang w:val="en-US" w:eastAsia="zh-CN"/>
              </w:rPr>
              <w:t>6</w:t>
            </w:r>
            <w:r>
              <w:rPr>
                <w:rFonts w:hint="eastAsia" w:cs="宋体"/>
              </w:rPr>
              <w:t>.10</w:t>
            </w:r>
          </w:p>
          <w:p>
            <w:pPr>
              <w:ind w:firstLine="420" w:firstLineChars="200"/>
              <w:rPr>
                <w:rFonts w:ascii="宋体" w:hAnsi="宋体" w:cs="宋体"/>
                <w:bCs/>
                <w:szCs w:val="21"/>
              </w:rPr>
            </w:pPr>
            <w:r>
              <w:rPr>
                <w:rFonts w:hint="eastAsia" w:cs="宋体"/>
              </w:rPr>
              <w:t>总上所述：公司的所有活动遵守了国家、地方和企业的法律法规及其他要求，无违规行为。</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szCs w:val="21"/>
              </w:rPr>
              <w:t>分析与评价</w:t>
            </w:r>
          </w:p>
        </w:tc>
        <w:tc>
          <w:tcPr>
            <w:tcW w:w="960" w:type="dxa"/>
            <w:vAlign w:val="center"/>
          </w:tcPr>
          <w:p>
            <w:pPr>
              <w:rPr>
                <w:szCs w:val="21"/>
              </w:rPr>
            </w:pPr>
            <w:r>
              <w:rPr>
                <w:rFonts w:hint="eastAsia"/>
                <w:szCs w:val="21"/>
              </w:rPr>
              <w:t>Q9.1.3</w:t>
            </w:r>
          </w:p>
          <w:p>
            <w:pPr>
              <w:rPr>
                <w:rFonts w:asciiTheme="minorEastAsia" w:hAnsiTheme="minorEastAsia" w:eastAsiaTheme="minorEastAsia" w:cstheme="minorEastAsia"/>
                <w:szCs w:val="21"/>
              </w:rPr>
            </w:pPr>
          </w:p>
        </w:tc>
        <w:tc>
          <w:tcPr>
            <w:tcW w:w="10694" w:type="dxa"/>
            <w:vAlign w:val="center"/>
          </w:tcPr>
          <w:p>
            <w:pPr>
              <w:rPr>
                <w:color w:val="000000"/>
              </w:rPr>
            </w:pPr>
            <w:r>
              <w:rPr>
                <w:rFonts w:hint="eastAsia"/>
                <w:color w:val="000000"/>
              </w:rPr>
              <w:t>公司制定《监视、测量、分析和评价控制》，收集和分析适当的数据，评价公司管理体系的适宜性和有效性，充分识别可以改进的机会</w:t>
            </w:r>
          </w:p>
          <w:p>
            <w:pPr>
              <w:ind w:firstLine="420" w:firstLineChars="200"/>
              <w:rPr>
                <w:rFonts w:ascii="宋体" w:hAnsi="宋体" w:cs="宋体"/>
                <w:bCs/>
                <w:szCs w:val="21"/>
              </w:rPr>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694" w:type="dxa"/>
            <w:vAlign w:val="center"/>
          </w:tcPr>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rPr>
              <w:t>2020年10月19-20日</w:t>
            </w:r>
            <w:bookmarkStart w:id="1" w:name="_GoBack"/>
            <w:bookmarkEnd w:id="1"/>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rPr>
                <w:rFonts w:ascii="宋体" w:hAnsi="宋体" w:cs="宋体"/>
                <w:szCs w:val="21"/>
              </w:rPr>
            </w:pPr>
            <w:r>
              <w:rPr>
                <w:rFonts w:hint="eastAsia" w:ascii="宋体" w:hAnsi="宋体" w:cs="宋体"/>
                <w:szCs w:val="21"/>
              </w:rPr>
              <w:t>提供了审核组名单：</w:t>
            </w:r>
            <w:r>
              <w:rPr>
                <w:rFonts w:hint="eastAsia"/>
                <w:color w:val="000000"/>
                <w:szCs w:val="21"/>
                <w:lang w:eastAsia="zh-CN"/>
              </w:rPr>
              <w:t>王大庆</w:t>
            </w:r>
            <w:r>
              <w:rPr>
                <w:rFonts w:hint="eastAsia"/>
                <w:color w:val="000000"/>
                <w:szCs w:val="21"/>
              </w:rPr>
              <w:t xml:space="preserve">（组长）  </w:t>
            </w:r>
            <w:r>
              <w:rPr>
                <w:rFonts w:hint="eastAsia"/>
              </w:rPr>
              <w:t xml:space="preserve"> A组：王大庆、李军</w:t>
            </w:r>
            <w:r>
              <w:rPr>
                <w:rFonts w:hint="eastAsia"/>
                <w:lang w:val="en-US" w:eastAsia="zh-CN"/>
              </w:rPr>
              <w:t xml:space="preserve">  </w:t>
            </w:r>
            <w:r>
              <w:rPr>
                <w:rFonts w:hint="eastAsia"/>
              </w:rPr>
              <w:t>B组：杜甜甜、韩松波</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rPr>
              <w:t xml:space="preserve">2020年10月19-20日 </w:t>
            </w:r>
          </w:p>
          <w:p>
            <w:pPr>
              <w:rPr>
                <w:rFonts w:ascii="STZhongsong" w:hAnsi="STZhongsong" w:eastAsia="STZhongsong"/>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hint="default" w:ascii="宋体" w:hAnsi="宋体" w:eastAsia="宋体" w:cs="宋体"/>
                <w:szCs w:val="21"/>
                <w:lang w:val="en-US" w:eastAsia="zh-CN"/>
              </w:rPr>
            </w:pPr>
            <w:r>
              <w:rPr>
                <w:rFonts w:hint="eastAsia" w:ascii="宋体" w:hAnsi="宋体" w:cs="宋体"/>
                <w:szCs w:val="21"/>
              </w:rPr>
              <w:t>提供了《内审不合格报告》1份，</w:t>
            </w:r>
            <w:r>
              <w:rPr>
                <w:rFonts w:hint="eastAsia" w:ascii="宋体" w:hAnsi="宋体" w:cs="宋体"/>
                <w:szCs w:val="21"/>
                <w:lang w:val="en-US" w:eastAsia="zh-CN"/>
              </w:rPr>
              <w:t>经过整改关闭</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ascii="宋体" w:hAnsi="宋体" w:cs="宋体"/>
                <w:szCs w:val="21"/>
              </w:rPr>
            </w:pPr>
            <w:r>
              <w:rPr>
                <w:rFonts w:hint="eastAsia" w:ascii="宋体" w:hAnsi="宋体" w:cs="宋体"/>
                <w:szCs w:val="21"/>
              </w:rPr>
              <w:t>审核结论：综合来看，这次内审是比较成功的审核，同时也发现公司的质量/环境/安全管理体系运行基本是正常的、有效的，已具备（依据GB/T19001-2016 idt ISO9001：2015、GB/T24001-2015 idt ISO14001：2015、GB/T45001-2020idtISO45001:2018）申请第三方监督认证的条件。</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tcPr>
          <w:p>
            <w:pPr>
              <w:spacing w:line="280" w:lineRule="exact"/>
              <w:rPr>
                <w:szCs w:val="21"/>
              </w:rPr>
            </w:pPr>
            <w:r>
              <w:rPr>
                <w:rFonts w:hint="eastAsia"/>
                <w:szCs w:val="21"/>
              </w:rPr>
              <w:t>运行策划和控制</w:t>
            </w:r>
          </w:p>
          <w:p>
            <w:pPr>
              <w:rPr>
                <w:rFonts w:hint="eastAsia"/>
                <w:szCs w:val="21"/>
              </w:rPr>
            </w:pPr>
          </w:p>
        </w:tc>
        <w:tc>
          <w:tcPr>
            <w:tcW w:w="960" w:type="dxa"/>
          </w:tcPr>
          <w:p>
            <w:pPr>
              <w:spacing w:line="280" w:lineRule="exact"/>
              <w:rPr>
                <w:szCs w:val="21"/>
              </w:rPr>
            </w:pPr>
            <w:r>
              <w:rPr>
                <w:szCs w:val="21"/>
              </w:rPr>
              <w:t>EO</w:t>
            </w:r>
            <w:r>
              <w:rPr>
                <w:rFonts w:hint="eastAsia"/>
                <w:szCs w:val="21"/>
              </w:rPr>
              <w:t>8.1</w:t>
            </w:r>
          </w:p>
          <w:p>
            <w:pPr>
              <w:spacing w:line="280" w:lineRule="exact"/>
              <w:rPr>
                <w:szCs w:val="21"/>
              </w:rPr>
            </w:pPr>
          </w:p>
          <w:p>
            <w:pPr>
              <w:rPr>
                <w:rFonts w:hint="eastAsia"/>
                <w:szCs w:val="21"/>
              </w:rPr>
            </w:pPr>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w:t>
            </w:r>
          </w:p>
          <w:p>
            <w:pPr>
              <w:pStyle w:val="2"/>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2020.</w:t>
            </w:r>
            <w:r>
              <w:rPr>
                <w:rFonts w:hint="eastAsia" w:ascii="宋体" w:hAnsi="宋体" w:cs="宋体"/>
                <w:szCs w:val="21"/>
                <w:lang w:val="en-US" w:eastAsia="zh-CN"/>
              </w:rPr>
              <w:t>8</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提供了2020年2季度工作环境检查表，抽查： 2020.4.10的检查表，对办公环境、卫生等情况进行了检查，检查人：</w:t>
            </w:r>
            <w:bookmarkStart w:id="0" w:name="联系人"/>
            <w:r>
              <w:rPr>
                <w:szCs w:val="21"/>
              </w:rPr>
              <w:t>付世浩</w:t>
            </w:r>
            <w:bookmarkEnd w:id="0"/>
            <w:r>
              <w:rPr>
                <w:rFonts w:hint="eastAsia" w:ascii="宋体" w:hAnsi="宋体" w:cs="宋体"/>
                <w:bCs w:val="0"/>
                <w:spacing w:val="0"/>
                <w:szCs w:val="21"/>
              </w:rPr>
              <w:t>，无问题。公司</w:t>
            </w:r>
            <w:r>
              <w:rPr>
                <w:rFonts w:hint="eastAsia"/>
                <w:szCs w:val="21"/>
              </w:rPr>
              <w:t>无食堂</w:t>
            </w:r>
          </w:p>
          <w:p>
            <w:pPr>
              <w:pStyle w:val="2"/>
              <w:ind w:firstLine="460" w:firstLineChars="200"/>
              <w:rPr>
                <w:szCs w:val="21"/>
              </w:rPr>
            </w:pPr>
            <w:r>
              <w:rPr>
                <w:rFonts w:hint="eastAsia"/>
                <w:szCs w:val="21"/>
              </w:rPr>
              <w:t>提供财务资金保障情况：</w:t>
            </w:r>
          </w:p>
          <w:p>
            <w:pPr>
              <w:pStyle w:val="2"/>
              <w:ind w:firstLine="460" w:firstLineChars="20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pPr>
              <w:pStyle w:val="2"/>
              <w:ind w:firstLine="460" w:firstLineChars="200"/>
              <w:rPr>
                <w:color w:val="000000" w:themeColor="text1"/>
                <w:szCs w:val="21"/>
              </w:rPr>
            </w:pPr>
            <w:r>
              <w:rPr>
                <w:color w:val="000000" w:themeColor="text1"/>
                <w:szCs w:val="21"/>
              </w:rPr>
              <w:t>培训费</w:t>
            </w:r>
            <w:r>
              <w:rPr>
                <w:color w:val="000000" w:themeColor="text1"/>
                <w:szCs w:val="21"/>
              </w:rPr>
              <w:tab/>
            </w:r>
            <w:r>
              <w:rPr>
                <w:color w:val="000000" w:themeColor="text1"/>
                <w:szCs w:val="21"/>
              </w:rPr>
              <w:t>2000</w:t>
            </w:r>
          </w:p>
          <w:p>
            <w:pPr>
              <w:pStyle w:val="2"/>
              <w:ind w:firstLine="460" w:firstLineChars="20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rPr>
              <w:t>2000</w:t>
            </w:r>
          </w:p>
          <w:p>
            <w:pPr>
              <w:pStyle w:val="2"/>
              <w:ind w:firstLine="460" w:firstLineChars="200"/>
              <w:rPr>
                <w:color w:val="000000" w:themeColor="text1"/>
                <w:szCs w:val="21"/>
              </w:rPr>
            </w:pPr>
            <w:r>
              <w:rPr>
                <w:color w:val="000000" w:themeColor="text1"/>
                <w:szCs w:val="21"/>
              </w:rPr>
              <w:t>劳动保护用品投入</w:t>
            </w:r>
            <w:r>
              <w:rPr>
                <w:color w:val="000000" w:themeColor="text1"/>
                <w:szCs w:val="21"/>
              </w:rPr>
              <w:tab/>
            </w:r>
            <w:r>
              <w:rPr>
                <w:rFonts w:hint="eastAsia"/>
                <w:color w:val="000000" w:themeColor="text1"/>
                <w:szCs w:val="21"/>
              </w:rPr>
              <w:t>30</w:t>
            </w:r>
            <w:r>
              <w:rPr>
                <w:color w:val="000000" w:themeColor="text1"/>
                <w:szCs w:val="21"/>
              </w:rPr>
              <w:t>00</w:t>
            </w:r>
          </w:p>
          <w:p>
            <w:pPr>
              <w:pStyle w:val="2"/>
              <w:ind w:firstLine="460" w:firstLineChars="200"/>
              <w:rPr>
                <w:color w:val="000000" w:themeColor="text1"/>
                <w:szCs w:val="21"/>
              </w:rPr>
            </w:pPr>
            <w:r>
              <w:rPr>
                <w:color w:val="000000" w:themeColor="text1"/>
                <w:szCs w:val="21"/>
              </w:rPr>
              <w:t>垃圾清运及保洁费</w:t>
            </w:r>
            <w:r>
              <w:rPr>
                <w:color w:val="000000" w:themeColor="text1"/>
                <w:szCs w:val="21"/>
              </w:rPr>
              <w:tab/>
            </w:r>
            <w:r>
              <w:rPr>
                <w:color w:val="000000" w:themeColor="text1"/>
                <w:szCs w:val="21"/>
              </w:rPr>
              <w:t>3000</w:t>
            </w:r>
          </w:p>
          <w:p>
            <w:pPr>
              <w:pStyle w:val="2"/>
              <w:ind w:firstLine="460" w:firstLineChars="20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pPr>
              <w:pStyle w:val="2"/>
              <w:ind w:firstLine="460" w:firstLineChars="200"/>
              <w:rPr>
                <w:color w:val="000000" w:themeColor="text1"/>
                <w:szCs w:val="21"/>
              </w:rPr>
            </w:pPr>
            <w:r>
              <w:rPr>
                <w:rFonts w:hint="eastAsia"/>
                <w:color w:val="000000" w:themeColor="text1"/>
                <w:szCs w:val="21"/>
              </w:rPr>
              <w:t>职业健康安全运行正常</w:t>
            </w:r>
          </w:p>
          <w:p>
            <w:pPr>
              <w:ind w:firstLine="422" w:firstLineChars="200"/>
              <w:rPr>
                <w:rFonts w:hint="eastAsia"/>
                <w:szCs w:val="21"/>
              </w:rPr>
            </w:pPr>
            <w:r>
              <w:rPr>
                <w:rFonts w:hint="eastAsia" w:ascii="方正仿宋简体" w:eastAsia="方正仿宋简体"/>
                <w:b/>
                <w:color w:val="FF0000"/>
              </w:rPr>
              <w:t>查</w:t>
            </w:r>
            <w:r>
              <w:rPr>
                <w:rFonts w:hint="eastAsia" w:ascii="方正仿宋简体" w:eastAsia="方正仿宋简体"/>
                <w:b/>
                <w:color w:val="FF0000"/>
                <w:lang w:eastAsia="zh-CN"/>
              </w:rPr>
              <w:t>办公室</w:t>
            </w:r>
            <w:r>
              <w:rPr>
                <w:rFonts w:hint="eastAsia" w:ascii="方正仿宋简体" w:eastAsia="方正仿宋简体"/>
                <w:b/>
                <w:color w:val="FF0000"/>
              </w:rPr>
              <w:t>办公现场，办公室没有配置灭火器，不符合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tcPr>
          <w:p>
            <w:pPr>
              <w:spacing w:line="280" w:lineRule="exact"/>
              <w:rPr>
                <w:szCs w:val="21"/>
              </w:rPr>
            </w:pPr>
            <w:r>
              <w:rPr>
                <w:rFonts w:hint="eastAsia"/>
                <w:szCs w:val="21"/>
              </w:rPr>
              <w:t>应急准备和响应</w:t>
            </w:r>
          </w:p>
          <w:p>
            <w:pPr>
              <w:rPr>
                <w:rFonts w:hint="eastAsia"/>
                <w:szCs w:val="21"/>
              </w:rPr>
            </w:pPr>
          </w:p>
        </w:tc>
        <w:tc>
          <w:tcPr>
            <w:tcW w:w="960" w:type="dxa"/>
          </w:tcPr>
          <w:p>
            <w:pPr>
              <w:spacing w:line="280" w:lineRule="exact"/>
              <w:rPr>
                <w:szCs w:val="21"/>
              </w:rPr>
            </w:pPr>
            <w:r>
              <w:rPr>
                <w:rFonts w:hint="eastAsia"/>
                <w:szCs w:val="21"/>
                <w:lang w:val="en-US" w:eastAsia="zh-CN"/>
              </w:rPr>
              <w:t>E</w:t>
            </w:r>
            <w:r>
              <w:rPr>
                <w:szCs w:val="21"/>
              </w:rPr>
              <w:t>S</w:t>
            </w:r>
            <w:r>
              <w:rPr>
                <w:rFonts w:hint="eastAsia"/>
                <w:szCs w:val="21"/>
              </w:rPr>
              <w:t>8.2</w:t>
            </w:r>
          </w:p>
          <w:p>
            <w:pPr>
              <w:rPr>
                <w:rFonts w:hint="eastAsia"/>
                <w:szCs w:val="21"/>
              </w:rPr>
            </w:pPr>
          </w:p>
        </w:tc>
        <w:tc>
          <w:tcPr>
            <w:tcW w:w="10694" w:type="dxa"/>
            <w:vAlign w:val="center"/>
          </w:tcPr>
          <w:p>
            <w:pPr>
              <w:rPr>
                <w:rFonts w:cs="Lucida Sans"/>
              </w:rPr>
            </w:pPr>
            <w:r>
              <w:rPr>
                <w:rFonts w:hint="eastAsia" w:cs="Lucida Sans"/>
              </w:rPr>
              <w:t>公司编制了应急准备与响应管理程序，查看内容基本符合要求。策划了应急预案包括火灾、触电、食物中毒等应急预案。查应急预案评估报告，通过以上评估，公司应急预案的制定基本合理。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bCs/>
              </w:rPr>
            </w:pPr>
            <w:r>
              <w:rPr>
                <w:rFonts w:hint="eastAsia" w:cs="Lucida Sans"/>
                <w:bCs/>
              </w:rPr>
              <w:t>提供了《火灾应急预案》，包括发生火灾等紧急情况的处置和应急抢救方案等内容。</w:t>
            </w:r>
          </w:p>
          <w:p>
            <w:pPr>
              <w:rPr>
                <w:rFonts w:cs="Lucida Sans"/>
                <w:bCs/>
              </w:rPr>
            </w:pPr>
            <w:r>
              <w:rPr>
                <w:rFonts w:hint="eastAsia" w:cs="Lucida Sans"/>
                <w:bCs/>
              </w:rPr>
              <w:t>出示了“应急预案演练记录”</w:t>
            </w:r>
          </w:p>
          <w:p>
            <w:pPr>
              <w:rPr>
                <w:rFonts w:cs="Lucida Sans"/>
                <w:bCs/>
              </w:rPr>
            </w:pPr>
            <w:r>
              <w:rPr>
                <w:rFonts w:hint="eastAsia" w:cs="Lucida Sans"/>
                <w:bCs/>
              </w:rPr>
              <w:t>组织部门：</w:t>
            </w:r>
            <w:r>
              <w:rPr>
                <w:rFonts w:hint="eastAsia" w:cs="Lucida Sans"/>
                <w:bCs/>
                <w:lang w:eastAsia="zh-CN"/>
              </w:rPr>
              <w:t>办公室</w:t>
            </w:r>
            <w:r>
              <w:rPr>
                <w:rFonts w:hint="eastAsia" w:cs="Lucida Sans"/>
                <w:bCs/>
              </w:rPr>
              <w:t xml:space="preserve">  演练主持人：</w:t>
            </w:r>
            <w:r>
              <w:rPr>
                <w:rFonts w:hint="eastAsia"/>
              </w:rPr>
              <w:t>王大庆</w:t>
            </w:r>
          </w:p>
          <w:p>
            <w:r>
              <w:rPr>
                <w:rFonts w:hint="eastAsia" w:cs="Lucida Sans"/>
                <w:bCs/>
              </w:rPr>
              <w:t xml:space="preserve">参加演练人员名单：公司全体人员。    </w:t>
            </w:r>
          </w:p>
          <w:p>
            <w:pPr>
              <w:rPr>
                <w:rFonts w:cs="Lucida Sans"/>
                <w:bCs/>
              </w:rPr>
            </w:pPr>
            <w:r>
              <w:rPr>
                <w:rFonts w:hint="eastAsia" w:cs="Lucida Sans"/>
                <w:bCs/>
              </w:rPr>
              <w:t>1.演练目的：演练目的、内容：</w:t>
            </w:r>
          </w:p>
          <w:p>
            <w:pPr>
              <w:rPr>
                <w:rFonts w:cs="Lucida Sans"/>
                <w:bCs/>
              </w:rPr>
            </w:pPr>
            <w:r>
              <w:rPr>
                <w:rFonts w:hint="eastAsia" w:cs="Lucida Sans"/>
                <w:bCs/>
              </w:rPr>
              <w:t>为了使员工了解火灾发生时的应急自救知识，掌握应对火灾发生时采取的防护措施和方法，最大限度地降低火灾爆炸带来的损失，从而提高员工紧急避险、自救自护和应变的能力。</w:t>
            </w:r>
          </w:p>
          <w:p>
            <w:pPr>
              <w:rPr>
                <w:rFonts w:cs="Lucida Sans"/>
                <w:bCs/>
              </w:rPr>
            </w:pPr>
            <w:r>
              <w:rPr>
                <w:rFonts w:hint="eastAsia" w:cs="Lucida Sans"/>
                <w:bCs/>
              </w:rPr>
              <w:t>2.演练小结：参加人员基本了解，掌握了灭火器的使用方法和现场撤离路线，掌握火灾时的逃生方法。</w:t>
            </w:r>
          </w:p>
          <w:p>
            <w:pPr>
              <w:rPr>
                <w:rFonts w:cs="Lucida Sans"/>
                <w:bCs/>
              </w:rPr>
            </w:pPr>
            <w:r>
              <w:rPr>
                <w:rFonts w:hint="eastAsia" w:cs="Lucida Sans"/>
                <w:bCs/>
              </w:rPr>
              <w:t>3.存在的问题及整改措施：义务消防员应经常检查火灾隐患，发现问题及时整改，今后应定期进行火灾应急演练。争取得到周边单位的配合和参与。以提高公司员工的消防安全意识。</w:t>
            </w:r>
          </w:p>
          <w:p>
            <w:pPr>
              <w:rPr>
                <w:rFonts w:cs="Lucida Sans"/>
                <w:bCs/>
              </w:rPr>
            </w:pPr>
            <w:r>
              <w:rPr>
                <w:rFonts w:hint="eastAsia" w:cs="Lucida Sans"/>
                <w:bCs/>
              </w:rPr>
              <w:t>填写部门：</w:t>
            </w:r>
            <w:r>
              <w:rPr>
                <w:rFonts w:hint="eastAsia" w:cs="Lucida Sans"/>
                <w:bCs/>
                <w:lang w:eastAsia="zh-CN"/>
              </w:rPr>
              <w:t>办公室</w:t>
            </w:r>
            <w:r>
              <w:rPr>
                <w:rFonts w:hint="eastAsia" w:cs="Lucida Sans"/>
                <w:bCs/>
              </w:rPr>
              <w:t xml:space="preserve">  填写日期：2020年</w:t>
            </w:r>
            <w:r>
              <w:rPr>
                <w:rFonts w:hint="eastAsia" w:cs="Lucida Sans"/>
                <w:bCs/>
                <w:lang w:val="en-US" w:eastAsia="zh-CN"/>
              </w:rPr>
              <w:t>7</w:t>
            </w:r>
            <w:r>
              <w:rPr>
                <w:rFonts w:hint="eastAsia" w:cs="Lucida Sans"/>
                <w:bCs/>
              </w:rPr>
              <w:t>月31日</w:t>
            </w:r>
          </w:p>
          <w:p>
            <w:pPr>
              <w:ind w:firstLine="420" w:firstLineChars="200"/>
              <w:rPr>
                <w:rFonts w:hint="eastAsia"/>
                <w:szCs w:val="21"/>
              </w:rPr>
            </w:pPr>
            <w:r>
              <w:rPr>
                <w:rFonts w:hint="eastAsia" w:cs="Lucida Sans"/>
                <w:bCs/>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szCs w:val="21"/>
              </w:rPr>
              <w:t>E</w:t>
            </w:r>
            <w:r>
              <w:rPr>
                <w:rFonts w:hint="eastAsia"/>
                <w:szCs w:val="21"/>
              </w:rPr>
              <w:t>S</w:t>
            </w:r>
          </w:p>
          <w:p>
            <w:pPr>
              <w:rPr>
                <w:szCs w:val="21"/>
              </w:rPr>
            </w:pPr>
            <w:r>
              <w:rPr>
                <w:szCs w:val="21"/>
              </w:rPr>
              <w:t>10.2</w:t>
            </w:r>
          </w:p>
          <w:p>
            <w:pPr>
              <w:rPr>
                <w:szCs w:val="21"/>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公司办公和空调销售、维保活动未发生过环境、安全等事故。</w:t>
            </w:r>
          </w:p>
          <w:p>
            <w:pPr>
              <w:pStyle w:val="2"/>
              <w:rPr>
                <w:bCs w:val="0"/>
                <w:spacing w:val="0"/>
                <w:szCs w:val="21"/>
              </w:rPr>
            </w:pP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07B52"/>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36B21"/>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2BD"/>
    <w:rsid w:val="00825954"/>
    <w:rsid w:val="008433DF"/>
    <w:rsid w:val="00862507"/>
    <w:rsid w:val="008973EE"/>
    <w:rsid w:val="00925DAB"/>
    <w:rsid w:val="00971600"/>
    <w:rsid w:val="00976228"/>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D113A"/>
    <w:rsid w:val="00AF0AAB"/>
    <w:rsid w:val="00B1087D"/>
    <w:rsid w:val="00B160FB"/>
    <w:rsid w:val="00B16488"/>
    <w:rsid w:val="00B1795C"/>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7307B"/>
    <w:rsid w:val="00E754A7"/>
    <w:rsid w:val="00E80AE3"/>
    <w:rsid w:val="00E80CCA"/>
    <w:rsid w:val="00E93330"/>
    <w:rsid w:val="00E954C4"/>
    <w:rsid w:val="00EB0164"/>
    <w:rsid w:val="00ED0F62"/>
    <w:rsid w:val="00F305C2"/>
    <w:rsid w:val="00F432F5"/>
    <w:rsid w:val="00F87C00"/>
    <w:rsid w:val="00F95653"/>
    <w:rsid w:val="00FB3DD3"/>
    <w:rsid w:val="00FC02C4"/>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0A943AF"/>
    <w:rsid w:val="11705116"/>
    <w:rsid w:val="15110FDA"/>
    <w:rsid w:val="155A19C5"/>
    <w:rsid w:val="15920D1D"/>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4269F0"/>
    <w:rsid w:val="2C9B1E1D"/>
    <w:rsid w:val="2F4B0E69"/>
    <w:rsid w:val="30D16CC5"/>
    <w:rsid w:val="31C028B0"/>
    <w:rsid w:val="37476F8A"/>
    <w:rsid w:val="38610411"/>
    <w:rsid w:val="38AA56C2"/>
    <w:rsid w:val="38E10519"/>
    <w:rsid w:val="39827C37"/>
    <w:rsid w:val="3A2C65E6"/>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420"/>
      <w:jc w:val="left"/>
    </w:pPr>
    <w:rPr>
      <w:rFonts w:eastAsia="仿宋_GB2312"/>
      <w:color w:val="000000"/>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字符"/>
    <w:basedOn w:val="12"/>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1628</Words>
  <Characters>9285</Characters>
  <Lines>77</Lines>
  <Paragraphs>21</Paragraphs>
  <TotalTime>1</TotalTime>
  <ScaleCrop>false</ScaleCrop>
  <LinksUpToDate>false</LinksUpToDate>
  <CharactersWithSpaces>10892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2020-12-17T13:35:22Z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