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隶书" w:hAnsi="宋体" w:eastAsia="隶书"/>
          <w:bCs/>
          <w:color w:val="000000"/>
          <w:sz w:val="36"/>
          <w:szCs w:val="36"/>
        </w:rPr>
      </w:pPr>
    </w:p>
    <w:p>
      <w:pPr>
        <w:pStyle w:val="9"/>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受审核部门：生产部 </w:t>
            </w:r>
            <w:r>
              <w:rPr>
                <w:rFonts w:hint="eastAsia" w:ascii="宋体" w:hAnsi="宋体" w:cs="新宋体"/>
                <w:szCs w:val="21"/>
              </w:rPr>
              <w:t xml:space="preserve">   </w:t>
            </w:r>
            <w:r>
              <w:rPr>
                <w:rFonts w:hint="eastAsia"/>
                <w:sz w:val="24"/>
                <w:szCs w:val="24"/>
              </w:rPr>
              <w:t>主管领导：</w:t>
            </w:r>
            <w:r>
              <w:rPr>
                <w:rFonts w:hint="eastAsia" w:ascii="宋体" w:hAnsi="宋体" w:cs="宋体"/>
                <w:color w:val="000000"/>
                <w:sz w:val="24"/>
              </w:rPr>
              <w:t xml:space="preserve">官静 </w:t>
            </w:r>
            <w:r>
              <w:rPr>
                <w:rFonts w:hint="eastAsia"/>
                <w:sz w:val="24"/>
                <w:szCs w:val="24"/>
              </w:rPr>
              <w:t xml:space="preserve">       陪同人员：</w:t>
            </w:r>
            <w:r>
              <w:rPr>
                <w:rFonts w:hint="eastAsia" w:ascii="宋体" w:hAnsi="宋体" w:cs="宋体"/>
                <w:color w:val="000000"/>
                <w:sz w:val="24"/>
              </w:rPr>
              <w:t>陈晓娟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审核员：张玉、刘艳铃    审核时间：2020.12.11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b/>
                <w:bCs/>
                <w:szCs w:val="21"/>
              </w:rPr>
              <w:t>5.3/6.2/7.1.3/7.1.4/</w:t>
            </w:r>
            <w:r>
              <w:rPr>
                <w:rFonts w:hint="eastAsia" w:ascii="宋体" w:hAnsi="宋体"/>
                <w:b/>
                <w:bCs/>
                <w:szCs w:val="21"/>
              </w:rPr>
              <w:t>7.1.5/</w:t>
            </w:r>
            <w:r>
              <w:rPr>
                <w:rFonts w:ascii="宋体" w:hAnsi="宋体"/>
                <w:b/>
                <w:bCs/>
                <w:szCs w:val="21"/>
              </w:rPr>
              <w:t>8.1/8.</w:t>
            </w:r>
            <w:r>
              <w:rPr>
                <w:rFonts w:hint="eastAsia" w:ascii="宋体" w:hAnsi="宋体"/>
                <w:b/>
                <w:bCs/>
                <w:szCs w:val="21"/>
              </w:rPr>
              <w:t>3/</w:t>
            </w:r>
            <w:r>
              <w:rPr>
                <w:rFonts w:ascii="宋体" w:hAnsi="宋体"/>
                <w:b/>
                <w:bCs/>
                <w:szCs w:val="21"/>
              </w:rPr>
              <w:t>8.5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1"/>
              </w:numPr>
              <w:spacing w:line="400" w:lineRule="exact"/>
              <w:rPr>
                <w:rFonts w:ascii="宋体" w:hAnsi="宋体" w:cs="宋体"/>
                <w:szCs w:val="21"/>
              </w:rPr>
            </w:pPr>
            <w:r>
              <w:rPr>
                <w:rFonts w:hint="eastAsia" w:ascii="宋体" w:hAnsi="宋体" w:cs="宋体"/>
                <w:szCs w:val="21"/>
              </w:rPr>
              <w:t>负责组织产品实现过程的策划；</w:t>
            </w:r>
          </w:p>
          <w:p>
            <w:pPr>
              <w:numPr>
                <w:ilvl w:val="0"/>
                <w:numId w:val="1"/>
              </w:numPr>
              <w:spacing w:line="400" w:lineRule="exact"/>
              <w:rPr>
                <w:rFonts w:ascii="宋体" w:hAnsi="宋体" w:cs="宋体"/>
                <w:szCs w:val="21"/>
              </w:rPr>
            </w:pPr>
            <w:r>
              <w:rPr>
                <w:rFonts w:hint="eastAsia" w:ascii="宋体" w:hAnsi="宋体" w:cs="宋体"/>
                <w:szCs w:val="21"/>
              </w:rPr>
              <w:t>负责生产过程中的技术指导和不合格的控制。</w:t>
            </w:r>
          </w:p>
          <w:p>
            <w:pPr>
              <w:numPr>
                <w:ilvl w:val="0"/>
                <w:numId w:val="1"/>
              </w:numPr>
              <w:spacing w:line="400" w:lineRule="exact"/>
              <w:rPr>
                <w:rFonts w:ascii="宋体" w:hAnsi="宋体" w:cs="宋体"/>
                <w:sz w:val="24"/>
                <w:szCs w:val="24"/>
              </w:rPr>
            </w:pPr>
            <w:r>
              <w:rPr>
                <w:rFonts w:hint="eastAsia" w:ascii="宋体" w:hAnsi="宋体" w:cs="宋体"/>
                <w:szCs w:val="21"/>
              </w:rPr>
              <w:t>负责对本公司生产设备的管理工作；</w:t>
            </w:r>
          </w:p>
          <w:p>
            <w:pPr>
              <w:numPr>
                <w:ilvl w:val="0"/>
                <w:numId w:val="1"/>
              </w:numPr>
              <w:spacing w:line="400" w:lineRule="exact"/>
              <w:rPr>
                <w:rFonts w:ascii="宋体" w:hAnsi="宋体" w:cs="宋体"/>
                <w:szCs w:val="21"/>
              </w:rPr>
            </w:pPr>
            <w:r>
              <w:rPr>
                <w:rFonts w:hint="eastAsia" w:ascii="宋体" w:hAnsi="宋体" w:cs="宋体"/>
                <w:szCs w:val="21"/>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查《公司及各部门质量目标》该部门的质量目标为：</w:t>
            </w:r>
          </w:p>
          <w:p>
            <w:pPr>
              <w:spacing w:line="400" w:lineRule="atLeast"/>
              <w:ind w:firstLine="420" w:firstLineChars="200"/>
              <w:rPr>
                <w:rFonts w:ascii="宋体" w:hAnsi="宋体"/>
                <w:szCs w:val="21"/>
              </w:rPr>
            </w:pPr>
            <w:r>
              <w:rPr>
                <w:rFonts w:hint="eastAsia" w:ascii="宋体" w:hAnsi="宋体"/>
                <w:szCs w:val="21"/>
              </w:rPr>
              <w:t>设备完好率≥90%</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rPr>
              <w:t>查2020年11月《质量目标考核表》对部门目标进行考核，综合完成情况</w:t>
            </w:r>
            <w:r>
              <w:rPr>
                <w:rFonts w:hint="eastAsia" w:ascii="宋体" w:hAnsi="宋体"/>
                <w:szCs w:val="21"/>
                <w:lang w:val="en-US" w:eastAsia="zh-CN"/>
              </w:rPr>
              <w:t>均完成</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tcPr>
          <w:p>
            <w:pPr>
              <w:rPr>
                <w:rFonts w:ascii="宋体" w:hAnsi="宋体" w:cs="宋体"/>
                <w:szCs w:val="21"/>
              </w:rPr>
            </w:pPr>
            <w:r>
              <w:rPr>
                <w:rFonts w:hint="eastAsia" w:ascii="宋体" w:hAnsi="宋体" w:cs="宋体"/>
                <w:szCs w:val="21"/>
              </w:rPr>
              <w:t>设施</w:t>
            </w:r>
          </w:p>
        </w:tc>
        <w:tc>
          <w:tcPr>
            <w:tcW w:w="960" w:type="dxa"/>
          </w:tcPr>
          <w:p>
            <w:pPr>
              <w:rPr>
                <w:rFonts w:ascii="宋体" w:hAnsi="宋体" w:cs="宋体"/>
                <w:szCs w:val="21"/>
              </w:rPr>
            </w:pPr>
            <w:r>
              <w:rPr>
                <w:rFonts w:hint="eastAsia" w:ascii="宋体" w:hAnsi="宋体" w:cs="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整个厂区约8000㎡，办公区1500㎡，车间面积3000㎡，仓库面积2000㎡。</w:t>
            </w:r>
          </w:p>
          <w:p>
            <w:pPr>
              <w:spacing w:line="360" w:lineRule="auto"/>
              <w:rPr>
                <w:rFonts w:ascii="宋体" w:hAnsi="宋体"/>
                <w:szCs w:val="21"/>
              </w:rPr>
            </w:pPr>
            <w:r>
              <w:rPr>
                <w:rFonts w:hint="eastAsia" w:ascii="宋体" w:hAnsi="宋体"/>
                <w:szCs w:val="21"/>
              </w:rPr>
              <w:t>2、查《设备管理台账》主要设备</w:t>
            </w:r>
            <w:r>
              <w:rPr>
                <w:rFonts w:hint="eastAsia" w:ascii="宋体" w:hAnsi="宋体"/>
                <w:spacing w:val="-10"/>
                <w:sz w:val="20"/>
              </w:rPr>
              <w:t>：</w:t>
            </w:r>
            <w:r>
              <w:rPr>
                <w:rFonts w:hint="eastAsia" w:ascii="宋体" w:hAnsi="宋体"/>
              </w:rPr>
              <w:t>自动下线机、端子压接机、气动中剥机、全自动下线机、全自动六角压接设备、全自动旋切剥皮机、热缩设备、注胶设备、热缩管下料设备</w:t>
            </w:r>
            <w:r>
              <w:rPr>
                <w:rFonts w:hint="eastAsia" w:ascii="宋体" w:hAnsi="宋体" w:cs="宋体"/>
                <w:szCs w:val="21"/>
              </w:rPr>
              <w:t>等</w:t>
            </w:r>
            <w:r>
              <w:rPr>
                <w:rFonts w:hint="eastAsia" w:ascii="宋体" w:hAnsi="宋体"/>
                <w:szCs w:val="21"/>
              </w:rPr>
              <w:t>，可以满足生产需要。</w:t>
            </w:r>
          </w:p>
          <w:p>
            <w:pPr>
              <w:spacing w:line="360" w:lineRule="auto"/>
              <w:rPr>
                <w:rFonts w:ascii="宋体" w:hAnsi="宋体"/>
                <w:szCs w:val="21"/>
              </w:rPr>
            </w:pPr>
            <w:r>
              <w:rPr>
                <w:rFonts w:hint="eastAsia" w:ascii="宋体" w:hAnsi="宋体"/>
                <w:szCs w:val="21"/>
              </w:rPr>
              <w:t>3.经查，生产部对设备按月方式进行点检维护保养，并实施。</w:t>
            </w:r>
          </w:p>
          <w:p>
            <w:pPr>
              <w:spacing w:line="360" w:lineRule="auto"/>
              <w:jc w:val="left"/>
              <w:rPr>
                <w:rFonts w:ascii="宋体" w:hAnsi="宋体"/>
                <w:szCs w:val="21"/>
              </w:rPr>
            </w:pPr>
            <w:r>
              <w:rPr>
                <w:rFonts w:hint="eastAsia" w:ascii="宋体" w:hAnsi="宋体"/>
                <w:szCs w:val="21"/>
              </w:rPr>
              <w:t>4.抽查设施保养记录，采用《设备日常维护保养记录》进行记录。</w:t>
            </w:r>
          </w:p>
          <w:p>
            <w:pPr>
              <w:spacing w:line="360" w:lineRule="auto"/>
              <w:ind w:firstLine="420" w:firstLineChars="200"/>
              <w:jc w:val="left"/>
              <w:rPr>
                <w:rFonts w:ascii="宋体" w:hAnsi="宋体"/>
                <w:szCs w:val="21"/>
              </w:rPr>
            </w:pPr>
            <w:r>
              <w:rPr>
                <w:rFonts w:hint="eastAsia" w:ascii="宋体" w:hAnsi="宋体"/>
                <w:szCs w:val="21"/>
              </w:rPr>
              <w:t>1）设施名称：</w:t>
            </w:r>
            <w:r>
              <w:rPr>
                <w:rFonts w:hint="eastAsia" w:ascii="宋体" w:hAnsi="宋体"/>
              </w:rPr>
              <w:t>端子压接机</w:t>
            </w:r>
          </w:p>
          <w:p>
            <w:pPr>
              <w:spacing w:line="360" w:lineRule="auto"/>
              <w:ind w:firstLine="420" w:firstLineChars="200"/>
              <w:jc w:val="left"/>
              <w:rPr>
                <w:rFonts w:ascii="宋体" w:hAnsi="宋体"/>
                <w:szCs w:val="21"/>
              </w:rPr>
            </w:pPr>
            <w:r>
              <w:rPr>
                <w:rFonts w:hint="eastAsia" w:ascii="宋体" w:hAnsi="宋体"/>
                <w:szCs w:val="21"/>
              </w:rPr>
              <w:t>时间：2020年12月</w:t>
            </w:r>
          </w:p>
          <w:p>
            <w:pPr>
              <w:spacing w:line="360" w:lineRule="auto"/>
              <w:ind w:firstLine="420" w:firstLineChars="200"/>
              <w:jc w:val="left"/>
              <w:rPr>
                <w:rFonts w:ascii="宋体" w:hAnsi="宋体"/>
                <w:szCs w:val="21"/>
              </w:rPr>
            </w:pPr>
            <w:r>
              <w:rPr>
                <w:rFonts w:hint="eastAsia" w:ascii="宋体" w:hAnsi="宋体"/>
                <w:szCs w:val="21"/>
              </w:rPr>
              <w:t>点检内容：机台是否清洁、各功能按钮是否完好、刀片是否损坏、刀口有无废料进入、卡式模是否完好有无卡紧、螺丝刀片有无松动等。</w:t>
            </w:r>
          </w:p>
          <w:p>
            <w:pPr>
              <w:spacing w:line="360" w:lineRule="auto"/>
              <w:ind w:firstLine="420" w:firstLineChars="200"/>
              <w:jc w:val="left"/>
              <w:rPr>
                <w:rFonts w:ascii="宋体" w:hAnsi="宋体"/>
                <w:szCs w:val="21"/>
              </w:rPr>
            </w:pPr>
            <w:r>
              <w:rPr>
                <w:rFonts w:hint="eastAsia" w:ascii="宋体" w:hAnsi="宋体"/>
                <w:szCs w:val="21"/>
              </w:rPr>
              <w:t>保养人：</w:t>
            </w:r>
            <w:r>
              <w:rPr>
                <w:rFonts w:hint="eastAsia" w:ascii="宋体" w:hAnsi="宋体" w:eastAsia="方正姚体" w:cs="宋体"/>
                <w:b/>
                <w:bCs/>
                <w:szCs w:val="21"/>
              </w:rPr>
              <w:t>朱光雷</w:t>
            </w:r>
          </w:p>
          <w:p>
            <w:pPr>
              <w:spacing w:line="360" w:lineRule="auto"/>
              <w:ind w:firstLine="420" w:firstLineChars="200"/>
              <w:jc w:val="left"/>
              <w:rPr>
                <w:rFonts w:ascii="宋体" w:hAnsi="宋体"/>
                <w:szCs w:val="21"/>
              </w:rPr>
            </w:pPr>
            <w:r>
              <w:rPr>
                <w:rFonts w:hint="eastAsia" w:ascii="宋体" w:hAnsi="宋体"/>
                <w:szCs w:val="21"/>
              </w:rPr>
              <w:t>2）设施名称：</w:t>
            </w:r>
            <w:r>
              <w:rPr>
                <w:rFonts w:hint="eastAsia" w:ascii="宋体" w:hAnsi="宋体"/>
              </w:rPr>
              <w:t>全自动旋切剥皮</w:t>
            </w:r>
          </w:p>
          <w:p>
            <w:pPr>
              <w:spacing w:line="360" w:lineRule="auto"/>
              <w:ind w:firstLine="630" w:firstLineChars="300"/>
              <w:jc w:val="left"/>
              <w:rPr>
                <w:rFonts w:ascii="宋体" w:hAnsi="宋体"/>
                <w:szCs w:val="21"/>
              </w:rPr>
            </w:pPr>
            <w:r>
              <w:rPr>
                <w:rFonts w:hint="eastAsia" w:ascii="宋体" w:hAnsi="宋体"/>
                <w:szCs w:val="21"/>
              </w:rPr>
              <w:t>时间：2020年11月</w:t>
            </w:r>
          </w:p>
          <w:p>
            <w:pPr>
              <w:spacing w:line="360" w:lineRule="auto"/>
              <w:ind w:firstLine="420" w:firstLineChars="200"/>
              <w:jc w:val="left"/>
              <w:rPr>
                <w:rFonts w:ascii="宋体" w:hAnsi="宋体"/>
                <w:szCs w:val="21"/>
              </w:rPr>
            </w:pPr>
            <w:r>
              <w:rPr>
                <w:rFonts w:hint="eastAsia" w:ascii="宋体" w:hAnsi="宋体"/>
                <w:szCs w:val="21"/>
              </w:rPr>
              <w:t>点检内容：去皮长度有无异常、是否伤线芯、是否压伤线皮、去皮刀片是否损坏等。</w:t>
            </w:r>
          </w:p>
          <w:p>
            <w:pPr>
              <w:spacing w:line="360" w:lineRule="auto"/>
              <w:ind w:firstLine="420" w:firstLineChars="200"/>
              <w:jc w:val="left"/>
              <w:rPr>
                <w:rFonts w:ascii="宋体" w:hAnsi="宋体"/>
                <w:szCs w:val="21"/>
              </w:rPr>
            </w:pPr>
            <w:r>
              <w:rPr>
                <w:rFonts w:hint="eastAsia" w:ascii="宋体" w:hAnsi="宋体"/>
                <w:szCs w:val="21"/>
              </w:rPr>
              <w:t>保养人：</w:t>
            </w:r>
            <w:r>
              <w:rPr>
                <w:rFonts w:hint="eastAsia" w:ascii="宋体" w:hAnsi="宋体" w:eastAsia="方正姚体" w:cs="宋体"/>
                <w:b/>
                <w:bCs/>
                <w:szCs w:val="21"/>
              </w:rPr>
              <w:t>朱光雷</w:t>
            </w:r>
          </w:p>
          <w:p>
            <w:pPr>
              <w:spacing w:line="360" w:lineRule="auto"/>
              <w:ind w:firstLine="420" w:firstLineChars="200"/>
              <w:jc w:val="left"/>
              <w:rPr>
                <w:rFonts w:ascii="宋体" w:hAnsi="宋体"/>
                <w:szCs w:val="21"/>
              </w:rPr>
            </w:pP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ascii="宋体" w:hAnsi="宋体"/>
                <w:szCs w:val="21"/>
              </w:rPr>
            </w:pPr>
            <w:r>
              <w:rPr>
                <w:rFonts w:hint="eastAsia" w:ascii="宋体" w:hAnsi="宋体"/>
                <w:szCs w:val="21"/>
              </w:rPr>
              <w:t>特种设备：无</w:t>
            </w:r>
          </w:p>
          <w:p>
            <w:pPr>
              <w:spacing w:line="360" w:lineRule="auto"/>
              <w:jc w:val="left"/>
              <w:rPr>
                <w:rFonts w:ascii="宋体" w:hAnsi="宋体"/>
                <w:szCs w:val="21"/>
              </w:rPr>
            </w:pPr>
            <w:r>
              <w:rPr>
                <w:rFonts w:hint="eastAsia" w:ascii="宋体" w:hAnsi="宋体"/>
                <w:szCs w:val="21"/>
              </w:rPr>
              <w:t>4、支持性服务，公司有自己的运输车辆，产品运输选用公司送货方式。公司未建立信息管理系统用于生产和服务。</w:t>
            </w:r>
          </w:p>
          <w:p>
            <w:pPr>
              <w:spacing w:line="400" w:lineRule="exact"/>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rPr>
                <w:szCs w:val="21"/>
              </w:rPr>
            </w:pPr>
            <w:r>
              <w:rPr>
                <w:rFonts w:hint="eastAsia"/>
                <w:szCs w:val="21"/>
              </w:rPr>
              <w:t>远程查看：</w:t>
            </w:r>
          </w:p>
          <w:p>
            <w:pPr>
              <w:rPr>
                <w:szCs w:val="21"/>
              </w:rPr>
            </w:pPr>
            <w:r>
              <w:rPr>
                <w:rFonts w:hint="eastAsia"/>
                <w:szCs w:val="21"/>
              </w:rPr>
              <w:t>1、办公现场及生产场所环境整洁，秩序良好。</w:t>
            </w:r>
          </w:p>
          <w:p>
            <w:pPr>
              <w:rPr>
                <w:szCs w:val="21"/>
              </w:rPr>
            </w:pPr>
            <w:r>
              <w:rPr>
                <w:rFonts w:hint="eastAsia"/>
                <w:szCs w:val="21"/>
              </w:rPr>
              <w:t>2、办公区及生产场所内有消防器材，有效期内。</w:t>
            </w:r>
          </w:p>
          <w:p>
            <w:pPr>
              <w:rPr>
                <w:szCs w:val="21"/>
              </w:rPr>
            </w:pPr>
            <w:r>
              <w:rPr>
                <w:rFonts w:hint="eastAsia"/>
                <w:szCs w:val="21"/>
              </w:rPr>
              <w:t>3、生产设备放置合理整齐。</w:t>
            </w:r>
          </w:p>
          <w:p>
            <w:pPr>
              <w:pStyle w:val="2"/>
            </w:pPr>
            <w:r>
              <w:rPr>
                <w:rFonts w:hint="eastAsia"/>
                <w:szCs w:val="21"/>
              </w:rPr>
              <w:t>4、仓库物料分类存放在货架上。</w:t>
            </w:r>
          </w:p>
          <w:p>
            <w:pPr>
              <w:pStyle w:val="2"/>
            </w:pPr>
            <w:r>
              <w:rPr>
                <w:rFonts w:hint="eastAsia"/>
                <w:szCs w:val="21"/>
              </w:rPr>
              <w:t>工作环境可满足需要。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rPr>
                <w:rFonts w:ascii="宋体" w:hAnsi="宋体"/>
                <w:szCs w:val="21"/>
              </w:rPr>
            </w:pPr>
            <w:r>
              <w:rPr>
                <w:rFonts w:hint="eastAsia" w:ascii="宋体" w:hAnsi="宋体"/>
                <w:szCs w:val="21"/>
              </w:rPr>
              <w:t>公司主要产品：</w:t>
            </w:r>
            <w:r>
              <w:rPr>
                <w:rFonts w:ascii="宋体" w:hAnsi="宋体"/>
                <w:szCs w:val="21"/>
              </w:rPr>
              <w:t>汽车电子产品（高低压线束）的生产和销售</w:t>
            </w:r>
          </w:p>
          <w:p>
            <w:pPr>
              <w:rPr>
                <w:rFonts w:hint="eastAsia" w:ascii="宋体" w:hAnsi="宋体"/>
                <w:szCs w:val="21"/>
                <w:lang w:val="en-US" w:eastAsia="zh-CN"/>
              </w:rPr>
            </w:pPr>
            <w:r>
              <w:rPr>
                <w:rFonts w:hint="eastAsia" w:ascii="宋体" w:hAnsi="宋体"/>
                <w:szCs w:val="21"/>
              </w:rPr>
              <w:t>汽车电子产品（高低压线束）的生产</w:t>
            </w:r>
            <w:r>
              <w:rPr>
                <w:rFonts w:hint="eastAsia" w:ascii="宋体" w:hAnsi="宋体"/>
                <w:szCs w:val="21"/>
                <w:lang w:val="en-US" w:eastAsia="zh-CN"/>
              </w:rPr>
              <w:t>流程：</w:t>
            </w:r>
          </w:p>
          <w:p>
            <w:pPr>
              <w:rPr>
                <w:rFonts w:hint="eastAsia"/>
              </w:rPr>
            </w:pPr>
            <w:r>
              <w:rPr>
                <w:rFonts w:hint="eastAsia"/>
              </w:rPr>
              <w:t>断线－－A端压接－拉力测试－超声波－拉力测试－装端套1－布线－－剪线－切波纹管－－B端压接－拉力测试－装端套2</w:t>
            </w:r>
            <w:r>
              <w:rPr>
                <w:rFonts w:hint="eastAsia"/>
              </w:rPr>
              <w:tab/>
            </w:r>
            <w:r>
              <w:rPr>
                <w:rFonts w:hint="eastAsia"/>
              </w:rPr>
              <w:t>－测试－装辅件</w:t>
            </w:r>
          </w:p>
          <w:p>
            <w:pPr>
              <w:rPr>
                <w:rFonts w:hint="eastAsia"/>
              </w:rPr>
            </w:pP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hint="eastAsia"/>
                <w:lang w:val="en-US" w:eastAsia="zh-CN"/>
              </w:rPr>
            </w:pPr>
            <w:r>
              <w:rPr>
                <w:rFonts w:hint="eastAsia"/>
                <w:lang w:val="en-US" w:eastAsia="zh-CN"/>
              </w:rPr>
              <w:t>关键过程：端压接</w:t>
            </w:r>
          </w:p>
          <w:p>
            <w:pPr>
              <w:rPr>
                <w:rFonts w:hint="eastAsia"/>
                <w:lang w:val="en-US" w:eastAsia="zh-CN"/>
              </w:rPr>
            </w:pPr>
            <w:r>
              <w:rPr>
                <w:rFonts w:hint="eastAsia"/>
                <w:lang w:val="en-US" w:eastAsia="zh-CN"/>
              </w:rPr>
              <w:t>特殊过程：销售过程</w:t>
            </w:r>
          </w:p>
          <w:p>
            <w:pPr>
              <w:pStyle w:val="2"/>
            </w:pPr>
            <w:bookmarkStart w:id="1" w:name="_GoBack"/>
            <w:bookmarkEnd w:id="1"/>
          </w:p>
          <w:p>
            <w:pPr>
              <w:rPr>
                <w:rFonts w:ascii="宋体" w:hAnsi="宋体"/>
                <w:szCs w:val="21"/>
              </w:rPr>
            </w:pPr>
            <w:r>
              <w:rPr>
                <w:rFonts w:hint="eastAsia" w:ascii="宋体" w:hAnsi="宋体"/>
                <w:szCs w:val="21"/>
              </w:rPr>
              <w:t>公司产品执行标准：</w:t>
            </w:r>
          </w:p>
          <w:p>
            <w:r>
              <w:rPr>
                <w:rFonts w:hint="eastAsia"/>
              </w:rPr>
              <w:t>GB/T1804 一般公差 线性尺寸的未注公差</w:t>
            </w:r>
          </w:p>
          <w:p>
            <w:r>
              <w:rPr>
                <w:rFonts w:hint="eastAsia"/>
              </w:rPr>
              <w:t>GB/T11335 未注公差角度的极限偏差</w:t>
            </w:r>
          </w:p>
          <w:p>
            <w:r>
              <w:rPr>
                <w:rFonts w:hint="eastAsia"/>
              </w:rPr>
              <w:t> GB/T 37133-2018  电动汽车用高压大电流线束和连接器技术要求 国家市场监督管理总局. 2019-07-01 现行</w:t>
            </w:r>
          </w:p>
          <w:p>
            <w:r>
              <w:rPr>
                <w:rFonts w:hint="eastAsia"/>
              </w:rPr>
              <w:t> QC/T 1067.1-2017  汽车电线束和电气设备用连接器 第1部分：定义、试验方法和一般性能要求 工业和信息化部 2017-07-01 现行</w:t>
            </w:r>
          </w:p>
          <w:p>
            <w:r>
              <w:rPr>
                <w:rFonts w:hint="eastAsia"/>
              </w:rPr>
              <w:t> QC/T 1067.2-2017  汽车电线束和电气设备用连接器 第2部分：插头端子的型式和尺寸 工业和信息化部 2017-07-01 现行</w:t>
            </w:r>
          </w:p>
          <w:p>
            <w:r>
              <w:rPr>
                <w:rFonts w:hint="eastAsia"/>
              </w:rPr>
              <w:t> QC/T 1067.3-2017  汽车电线束和电气设备用连接器 第3部分：电线接头的型式、尺寸和特殊要求 工业和信息化部 2017-07-01 现行</w:t>
            </w:r>
          </w:p>
          <w:p>
            <w:r>
              <w:rPr>
                <w:rFonts w:hint="eastAsia"/>
              </w:rPr>
              <w:t> QC/T 29106-2014  汽车电线束技术条件 工业和信息化部 2014-10-01 现行</w:t>
            </w:r>
          </w:p>
          <w:p>
            <w:pPr>
              <w:spacing w:line="400" w:lineRule="exact"/>
            </w:pPr>
            <w:r>
              <w:rPr>
                <w:rFonts w:hint="eastAsia"/>
              </w:rPr>
              <w:t xml:space="preserve"> QC/T 417.2-2001  车用电线束插接器 第2部分 试验方法和一般性能要求(摩托车部分) 中国机械工业联合会 2001-12-01 </w:t>
            </w:r>
          </w:p>
          <w:p>
            <w:pPr>
              <w:spacing w:line="400" w:lineRule="exact"/>
              <w:rPr>
                <w:rFonts w:ascii="宋体" w:hAnsi="宋体"/>
                <w:szCs w:val="21"/>
              </w:rPr>
            </w:pPr>
            <w:r>
              <w:rPr>
                <w:rFonts w:hint="eastAsia"/>
              </w:rPr>
              <w:t>现行</w:t>
            </w:r>
            <w:r>
              <w:rPr>
                <w:rFonts w:hint="eastAsia" w:ascii="宋体" w:hAnsi="宋体"/>
                <w:szCs w:val="21"/>
              </w:rPr>
              <w:t>生产部负责产品实现和服务提供的策划，策划输出的具体结果包括以下内容：</w:t>
            </w:r>
          </w:p>
          <w:p>
            <w:pPr>
              <w:spacing w:line="400" w:lineRule="exact"/>
              <w:ind w:firstLine="420" w:firstLineChars="200"/>
              <w:rPr>
                <w:rFonts w:ascii="宋体" w:hAnsi="宋体"/>
                <w:szCs w:val="21"/>
              </w:rPr>
            </w:pPr>
            <w:r>
              <w:rPr>
                <w:rFonts w:hint="eastAsia" w:ascii="宋体" w:hAnsi="宋体"/>
                <w:szCs w:val="21"/>
              </w:rPr>
              <w:t>a）确定产品和生产的要求；</w:t>
            </w:r>
            <w:r>
              <w:rPr>
                <w:rFonts w:ascii="宋体" w:hAnsi="宋体"/>
                <w:szCs w:val="21"/>
              </w:rPr>
              <w:t>汽车电子产品（高低压线束）</w:t>
            </w:r>
            <w:r>
              <w:rPr>
                <w:rFonts w:hint="eastAsia" w:ascii="宋体" w:hAnsi="宋体"/>
                <w:szCs w:val="21"/>
              </w:rPr>
              <w:t>的相关标准要求、合同、客户技术要求。</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b）建立过程准则以及产品和服务的接收准则；---检验规范、作业指导文件</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c）确定符合产品和服务要求的资源；---生产工艺流程图</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----外包过程：无；</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----特殊过程的识别：销售过程；</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----关键工序：</w:t>
            </w:r>
            <w:r>
              <w:rPr>
                <w:rFonts w:hint="eastAsia" w:ascii="宋体" w:hAnsi="宋体"/>
                <w:sz w:val="24"/>
              </w:rPr>
              <w:t>端压接</w:t>
            </w:r>
          </w:p>
          <w:p>
            <w:pPr>
              <w:spacing w:line="400" w:lineRule="exact"/>
              <w:ind w:firstLine="420" w:firstLineChars="200"/>
              <w:rPr>
                <w:rFonts w:ascii="宋体" w:hAnsi="宋体"/>
                <w:szCs w:val="21"/>
              </w:rPr>
            </w:pPr>
            <w:r>
              <w:rPr>
                <w:rFonts w:hint="eastAsia" w:cs="黑体" w:asciiTheme="minorEastAsia" w:hAnsiTheme="minorEastAsia" w:eastAsiaTheme="minorEastAsia"/>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rPr>
              <w:t>8.3</w:t>
            </w:r>
          </w:p>
        </w:tc>
        <w:tc>
          <w:tcPr>
            <w:tcW w:w="10004" w:type="dxa"/>
          </w:tcPr>
          <w:p>
            <w:pPr>
              <w:spacing w:line="400" w:lineRule="atLeast"/>
              <w:ind w:firstLine="420" w:firstLineChars="200"/>
              <w:rPr>
                <w:rFonts w:ascii="宋体" w:hAnsi="宋体"/>
                <w:szCs w:val="21"/>
              </w:rPr>
            </w:pPr>
            <w:r>
              <w:rPr>
                <w:rFonts w:hint="eastAsia" w:ascii="宋体" w:hAnsi="宋体"/>
                <w:szCs w:val="21"/>
              </w:rPr>
              <w:t>公司所生产的产品按国家相关标准生产，技术成熟，工艺固定。自体系建立以来，整个生产过程不涉及设计新产品的内容，故8.3不适用。该条款的不适用不影响提供满足顾客要求及法律法规要求的产品。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rPr>
                <w:rFonts w:ascii="宋体" w:hAnsi="宋体"/>
                <w:szCs w:val="21"/>
              </w:rPr>
            </w:pPr>
            <w:r>
              <w:rPr>
                <w:rFonts w:hint="eastAsia" w:ascii="宋体" w:hAnsi="宋体" w:cs="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ind w:firstLine="420" w:firstLineChars="200"/>
              <w:rPr>
                <w:rFonts w:ascii="宋体" w:hAnsi="宋体"/>
                <w:szCs w:val="21"/>
              </w:rPr>
            </w:pPr>
            <w:r>
              <w:rPr>
                <w:rFonts w:hint="eastAsia" w:ascii="宋体" w:hAnsi="宋体"/>
                <w:szCs w:val="21"/>
              </w:rPr>
              <w:t>查生产部及生产车间对产品的生产过程进行了策划及控制。</w:t>
            </w:r>
          </w:p>
          <w:p>
            <w:pPr>
              <w:spacing w:line="400" w:lineRule="exact"/>
              <w:rPr>
                <w:rFonts w:ascii="宋体" w:hAnsi="宋体"/>
                <w:szCs w:val="21"/>
              </w:rPr>
            </w:pPr>
            <w:r>
              <w:rPr>
                <w:rFonts w:hint="eastAsia" w:ascii="宋体" w:hAnsi="宋体"/>
                <w:szCs w:val="21"/>
              </w:rPr>
              <w:t>1.查生产车间各工序(工位)均有正在生产的作业指导书，均为现行有效的文件；</w:t>
            </w:r>
          </w:p>
          <w:p>
            <w:pPr>
              <w:spacing w:line="400" w:lineRule="exact"/>
              <w:rPr>
                <w:rFonts w:ascii="宋体" w:hAnsi="宋体"/>
                <w:szCs w:val="21"/>
              </w:rPr>
            </w:pPr>
            <w:r>
              <w:rPr>
                <w:rFonts w:hint="eastAsia" w:ascii="宋体" w:hAnsi="宋体"/>
                <w:szCs w:val="21"/>
              </w:rPr>
              <w:t>2.查生产车间及作业工位执行的作业指导书主要包括：工序号、工序名称、版本号、作业要求、作业质量管控等，均放置于可视范围内或张贴在墙上，便于查阅对照。</w:t>
            </w:r>
          </w:p>
          <w:p>
            <w:pPr>
              <w:spacing w:line="400" w:lineRule="exact"/>
              <w:rPr>
                <w:rFonts w:ascii="宋体" w:hAnsi="宋体"/>
                <w:szCs w:val="21"/>
              </w:rPr>
            </w:pPr>
            <w:r>
              <w:rPr>
                <w:rFonts w:hint="eastAsia" w:ascii="宋体" w:hAnsi="宋体"/>
                <w:szCs w:val="21"/>
              </w:rPr>
              <w:t>3.远程查看：生产车间的生产设备工作正常，状态良好，无异常现象，符合产品的生产的条件及要求。</w:t>
            </w:r>
          </w:p>
          <w:p>
            <w:pPr>
              <w:spacing w:line="400" w:lineRule="exact"/>
              <w:rPr>
                <w:rFonts w:ascii="宋体" w:hAnsi="宋体"/>
                <w:szCs w:val="21"/>
              </w:rPr>
            </w:pPr>
            <w:r>
              <w:rPr>
                <w:rFonts w:hint="eastAsia" w:ascii="宋体" w:hAnsi="宋体"/>
                <w:szCs w:val="21"/>
              </w:rPr>
              <w:t>生产车间已按维护的要求对生产设备进行了规定的维护及检修。</w:t>
            </w:r>
          </w:p>
          <w:p>
            <w:pPr>
              <w:numPr>
                <w:ilvl w:val="0"/>
                <w:numId w:val="2"/>
              </w:numPr>
              <w:rPr>
                <w:rFonts w:ascii="宋体" w:hAnsi="宋体" w:cs="宋体"/>
                <w:szCs w:val="21"/>
              </w:rPr>
            </w:pPr>
            <w:r>
              <w:rPr>
                <w:rFonts w:hint="eastAsia" w:ascii="宋体" w:hAnsi="宋体" w:cs="宋体"/>
                <w:szCs w:val="21"/>
              </w:rPr>
              <w:t>出示了《生产计划表》 明确的产品名称、数量等内容；</w:t>
            </w:r>
          </w:p>
          <w:p>
            <w:pPr>
              <w:ind w:firstLine="630" w:firstLineChars="300"/>
              <w:rPr>
                <w:rFonts w:ascii="宋体" w:hAnsi="宋体" w:cs="宋体"/>
                <w:szCs w:val="21"/>
              </w:rPr>
            </w:pPr>
            <w:r>
              <w:rPr>
                <w:rFonts w:hint="eastAsia" w:ascii="宋体" w:hAnsi="宋体" w:cs="宋体"/>
                <w:szCs w:val="21"/>
              </w:rPr>
              <w:t>抽查：</w:t>
            </w:r>
          </w:p>
          <w:p>
            <w:pPr>
              <w:pStyle w:val="2"/>
            </w:pPr>
            <w:r>
              <w:t>襄阳</w:t>
            </w:r>
            <w:r>
              <w:rPr>
                <w:rFonts w:hint="eastAsia"/>
              </w:rPr>
              <w:t>天海</w:t>
            </w:r>
            <w:r>
              <w:t xml:space="preserve">汽车部件有限公司 </w:t>
            </w:r>
          </w:p>
          <w:p>
            <w:pPr>
              <w:pStyle w:val="2"/>
            </w:pPr>
            <w:r>
              <w:t>生产</w:t>
            </w:r>
            <w:r>
              <w:rPr>
                <w:rFonts w:hint="eastAsia"/>
              </w:rPr>
              <w:t>作业计划</w:t>
            </w:r>
            <w:r>
              <w:t>（2020.</w:t>
            </w:r>
            <w:r>
              <w:rPr>
                <w:rFonts w:hint="eastAsia"/>
              </w:rPr>
              <w:t>11</w:t>
            </w:r>
            <w:r>
              <w:t>）</w:t>
            </w:r>
          </w:p>
          <w:p>
            <w:pPr>
              <w:pStyle w:val="2"/>
            </w:pPr>
            <w:r>
              <w:t>序号</w:t>
            </w:r>
            <w:r>
              <w:tab/>
            </w:r>
            <w:r>
              <w:rPr>
                <w:rFonts w:hint="eastAsia"/>
              </w:rPr>
              <w:t xml:space="preserve">   产品图号     </w:t>
            </w:r>
            <w:r>
              <w:t>产品名称</w:t>
            </w:r>
            <w:r>
              <w:tab/>
            </w:r>
            <w:r>
              <w:rPr>
                <w:rFonts w:hint="eastAsia"/>
              </w:rPr>
              <w:t xml:space="preserve">   数量 </w:t>
            </w:r>
            <w:r>
              <w:tab/>
            </w:r>
            <w:r>
              <w:t>计划日期</w:t>
            </w:r>
            <w:r>
              <w:tab/>
            </w:r>
            <w:r>
              <w:rPr>
                <w:rFonts w:hint="eastAsia"/>
              </w:rPr>
              <w:t xml:space="preserve">      </w:t>
            </w:r>
            <w:r>
              <w:t>实际完成日期</w:t>
            </w:r>
          </w:p>
          <w:p>
            <w:pPr>
              <w:pStyle w:val="2"/>
            </w:pPr>
            <w:r>
              <w:t>1</w:t>
            </w:r>
            <w:r>
              <w:tab/>
            </w:r>
            <w:r>
              <w:t>40CE80-10610-DJ</w:t>
            </w:r>
            <w:r>
              <w:rPr>
                <w:rFonts w:hint="eastAsia"/>
              </w:rPr>
              <w:t xml:space="preserve">   低压控制线    38      2020-12-3       2020-11-30</w:t>
            </w:r>
          </w:p>
          <w:p>
            <w:pPr>
              <w:pStyle w:val="2"/>
            </w:pPr>
            <w:r>
              <w:rPr>
                <w:rFonts w:hint="eastAsia"/>
              </w:rPr>
              <w:t xml:space="preserve">2  </w:t>
            </w:r>
            <w:r>
              <w:t>40HE80-02210-B4</w:t>
            </w:r>
            <w:r>
              <w:rPr>
                <w:rFonts w:hint="eastAsia"/>
              </w:rPr>
              <w:t xml:space="preserve">   顶棚线束       38     2020-12-3       2020-11-29</w:t>
            </w:r>
          </w:p>
          <w:p>
            <w:pPr>
              <w:ind w:firstLine="630" w:firstLineChars="300"/>
              <w:rPr>
                <w:rFonts w:ascii="宋体" w:hAnsi="宋体" w:cs="宋体"/>
                <w:szCs w:val="21"/>
              </w:rPr>
            </w:pPr>
            <w:r>
              <w:rPr>
                <w:rFonts w:hint="eastAsia" w:ascii="宋体" w:hAnsi="宋体" w:cs="宋体"/>
                <w:szCs w:val="21"/>
              </w:rPr>
              <w:t>......</w:t>
            </w:r>
          </w:p>
          <w:p>
            <w:pPr>
              <w:ind w:firstLine="420" w:firstLineChars="200"/>
            </w:pPr>
            <w:r>
              <w:rPr>
                <w:rFonts w:hint="eastAsia" w:ascii="宋体" w:hAnsi="宋体"/>
                <w:szCs w:val="21"/>
              </w:rPr>
              <w:t xml:space="preserve">   批准：</w:t>
            </w:r>
            <w:r>
              <w:rPr>
                <w:rFonts w:hint="eastAsia" w:ascii="宋体" w:hAnsi="宋体" w:cs="宋体"/>
                <w:color w:val="000000"/>
                <w:sz w:val="24"/>
              </w:rPr>
              <w:t>官静</w:t>
            </w:r>
          </w:p>
          <w:p>
            <w:pPr>
              <w:pStyle w:val="2"/>
            </w:pPr>
            <w:r>
              <w:t>生产</w:t>
            </w:r>
            <w:r>
              <w:rPr>
                <w:rFonts w:hint="eastAsia"/>
              </w:rPr>
              <w:t>作业计划</w:t>
            </w:r>
            <w:r>
              <w:t>（2020.</w:t>
            </w:r>
            <w:r>
              <w:rPr>
                <w:rFonts w:hint="eastAsia"/>
              </w:rPr>
              <w:t>12</w:t>
            </w:r>
            <w:r>
              <w:t>）</w:t>
            </w:r>
          </w:p>
          <w:p>
            <w:pPr>
              <w:pStyle w:val="2"/>
            </w:pPr>
            <w:r>
              <w:drawing>
                <wp:inline distT="0" distB="0" distL="0" distR="0">
                  <wp:extent cx="5486400" cy="94551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486400" cy="945515"/>
                          </a:xfrm>
                          <a:prstGeom prst="rect">
                            <a:avLst/>
                          </a:prstGeom>
                        </pic:spPr>
                      </pic:pic>
                    </a:graphicData>
                  </a:graphic>
                </wp:inline>
              </w:drawing>
            </w:r>
          </w:p>
          <w:p>
            <w:pPr>
              <w:pStyle w:val="2"/>
            </w:pPr>
          </w:p>
          <w:p>
            <w:pPr>
              <w:widowControl/>
              <w:spacing w:line="400" w:lineRule="exact"/>
              <w:rPr>
                <w:rFonts w:ascii="宋体" w:hAnsi="宋体" w:cs="宋体"/>
                <w:szCs w:val="21"/>
              </w:rPr>
            </w:pPr>
            <w:r>
              <w:rPr>
                <w:rFonts w:hint="eastAsia" w:ascii="宋体" w:hAnsi="宋体" w:cs="宋体"/>
                <w:szCs w:val="21"/>
              </w:rPr>
              <w:t>产品工艺流程：</w:t>
            </w:r>
          </w:p>
          <w:p>
            <w:pPr>
              <w:rPr>
                <w:rFonts w:ascii="宋体" w:hAnsi="宋体"/>
                <w:szCs w:val="21"/>
              </w:rPr>
            </w:pPr>
            <w:r>
              <w:rPr>
                <w:rFonts w:hint="eastAsia" w:ascii="宋体" w:hAnsi="宋体"/>
                <w:szCs w:val="21"/>
              </w:rPr>
              <w:t>断线－－A端压接－拉力测试－超声波－拉力测试－装端套1－布线－－剪线－切波纹管－－B端压接－拉力测试－装端套2－测试－装辅件</w:t>
            </w:r>
          </w:p>
          <w:p>
            <w:pPr>
              <w:rPr>
                <w:rFonts w:ascii="宋体" w:hAnsi="宋体" w:cs="宋体"/>
                <w:szCs w:val="21"/>
              </w:rPr>
            </w:pPr>
            <w:r>
              <w:rPr>
                <w:rFonts w:hint="eastAsia" w:ascii="宋体" w:hAnsi="宋体" w:cs="宋体"/>
                <w:szCs w:val="21"/>
              </w:rPr>
              <w:t>其中</w:t>
            </w:r>
            <w:r>
              <w:rPr>
                <w:rFonts w:hint="eastAsia" w:ascii="宋体" w:hAnsi="宋体"/>
                <w:szCs w:val="21"/>
              </w:rPr>
              <w:t>端压接工序为关键过程。</w:t>
            </w:r>
          </w:p>
          <w:p>
            <w:pPr>
              <w:widowControl/>
              <w:numPr>
                <w:ilvl w:val="0"/>
                <w:numId w:val="3"/>
              </w:numPr>
              <w:spacing w:line="400" w:lineRule="exact"/>
              <w:rPr>
                <w:rFonts w:ascii="宋体" w:hAnsi="宋体"/>
                <w:szCs w:val="21"/>
              </w:rPr>
            </w:pPr>
            <w:r>
              <w:rPr>
                <w:rFonts w:hint="eastAsia" w:ascii="宋体" w:hAnsi="宋体" w:cs="宋体"/>
                <w:szCs w:val="21"/>
              </w:rPr>
              <w:t>远程生产现场观察：按生产作业计划表生产</w:t>
            </w:r>
          </w:p>
          <w:p>
            <w:pPr>
              <w:rPr>
                <w:rFonts w:ascii="宋体" w:hAnsi="宋体"/>
                <w:szCs w:val="21"/>
              </w:rPr>
            </w:pPr>
            <w:r>
              <w:rPr>
                <w:rFonts w:hint="eastAsia" w:ascii="宋体" w:hAnsi="宋体"/>
                <w:szCs w:val="21"/>
              </w:rPr>
              <w:t>查看现场：</w:t>
            </w:r>
          </w:p>
          <w:p>
            <w:pPr>
              <w:rPr>
                <w:rFonts w:ascii="宋体" w:hAnsi="宋体"/>
                <w:b/>
                <w:bCs/>
                <w:szCs w:val="21"/>
              </w:rPr>
            </w:pPr>
            <w:r>
              <w:rPr>
                <w:rFonts w:hint="eastAsia" w:ascii="宋体" w:hAnsi="宋体"/>
                <w:b/>
                <w:bCs/>
                <w:szCs w:val="21"/>
              </w:rPr>
              <w:t xml:space="preserve">远程生产现场观察正常生产的产品为：电线束   </w:t>
            </w:r>
          </w:p>
          <w:p>
            <w:pPr>
              <w:rPr>
                <w:rFonts w:ascii="宋体" w:hAnsi="宋体"/>
                <w:szCs w:val="21"/>
              </w:rPr>
            </w:pPr>
            <w:r>
              <w:rPr>
                <w:rFonts w:hint="eastAsia" w:ascii="宋体" w:hAnsi="宋体"/>
                <w:szCs w:val="21"/>
              </w:rPr>
              <w:t xml:space="preserve">◆工序：断线     </w:t>
            </w:r>
          </w:p>
          <w:p>
            <w:pPr>
              <w:rPr>
                <w:rFonts w:ascii="宋体" w:hAnsi="宋体"/>
                <w:szCs w:val="21"/>
              </w:rPr>
            </w:pPr>
            <w:r>
              <w:rPr>
                <w:rFonts w:hint="eastAsia" w:ascii="宋体" w:hAnsi="宋体"/>
                <w:szCs w:val="21"/>
              </w:rPr>
              <w:t>生产设备：切线机  操作者：史某</w:t>
            </w:r>
          </w:p>
          <w:p>
            <w:pPr>
              <w:rPr>
                <w:rFonts w:ascii="宋体" w:hAnsi="宋体"/>
                <w:szCs w:val="21"/>
              </w:rPr>
            </w:pPr>
            <w:r>
              <w:rPr>
                <w:rFonts w:hint="eastAsia" w:ascii="宋体" w:hAnsi="宋体"/>
                <w:szCs w:val="21"/>
              </w:rPr>
              <w:t>查阅《作业指导书》，被监控的项目为：按工艺要求打出相应线号，在距电线端头40~70mm粘贴。</w:t>
            </w:r>
          </w:p>
          <w:p>
            <w:pPr>
              <w:rPr>
                <w:rFonts w:ascii="宋体" w:hAnsi="宋体"/>
                <w:szCs w:val="21"/>
              </w:rPr>
            </w:pPr>
            <w:r>
              <w:rPr>
                <w:rFonts w:hint="eastAsia" w:ascii="宋体" w:hAnsi="宋体"/>
                <w:szCs w:val="21"/>
              </w:rPr>
              <w:t>控制方法为：穿C管D管、大/小/扁绿管端 不贴号；0～9#线不贴号；两位数线号中55、56、78、84、87、90不贴号，其余两位数线号若长度≤1米只贴一端，长度＞1米时两端贴号；三位数线号两端贴号；代用线必须贴号。</w:t>
            </w:r>
          </w:p>
          <w:p>
            <w:pPr>
              <w:rPr>
                <w:rFonts w:ascii="宋体" w:hAnsi="宋体"/>
                <w:szCs w:val="21"/>
              </w:rPr>
            </w:pPr>
            <w:r>
              <w:rPr>
                <w:rFonts w:hint="eastAsia" w:ascii="宋体" w:hAnsi="宋体"/>
                <w:szCs w:val="21"/>
              </w:rPr>
              <w:t>结论：合格     检验员：刘某</w:t>
            </w:r>
          </w:p>
          <w:p>
            <w:pPr>
              <w:rPr>
                <w:rFonts w:ascii="宋体" w:hAnsi="宋体"/>
                <w:szCs w:val="21"/>
              </w:rPr>
            </w:pPr>
          </w:p>
          <w:p>
            <w:pPr>
              <w:rPr>
                <w:rFonts w:ascii="宋体" w:hAnsi="宋体"/>
                <w:szCs w:val="21"/>
              </w:rPr>
            </w:pPr>
            <w:r>
              <w:rPr>
                <w:rFonts w:hint="eastAsia" w:ascii="宋体" w:hAnsi="宋体"/>
                <w:szCs w:val="21"/>
              </w:rPr>
              <w:t xml:space="preserve">◆工序： 压接      </w:t>
            </w:r>
          </w:p>
          <w:p>
            <w:pPr>
              <w:rPr>
                <w:rFonts w:ascii="宋体" w:hAnsi="宋体"/>
                <w:szCs w:val="21"/>
              </w:rPr>
            </w:pPr>
            <w:r>
              <w:rPr>
                <w:rFonts w:hint="eastAsia" w:ascii="宋体" w:hAnsi="宋体"/>
                <w:szCs w:val="21"/>
              </w:rPr>
              <w:t>生产设备：半自动端子压接机    操作者：汤某</w:t>
            </w:r>
          </w:p>
          <w:p>
            <w:pPr>
              <w:rPr>
                <w:rFonts w:ascii="宋体" w:hAnsi="宋体"/>
                <w:szCs w:val="21"/>
              </w:rPr>
            </w:pPr>
            <w:r>
              <w:rPr>
                <w:rFonts w:hint="eastAsia" w:ascii="宋体" w:hAnsi="宋体"/>
                <w:szCs w:val="21"/>
              </w:rPr>
              <w:t>查阅《作业指导书》，被监控的项目为：电线规格（mm2）为1.25~2.0</w:t>
            </w:r>
          </w:p>
          <w:p>
            <w:pPr>
              <w:rPr>
                <w:rFonts w:ascii="宋体" w:hAnsi="宋体"/>
                <w:szCs w:val="21"/>
              </w:rPr>
            </w:pPr>
            <w:r>
              <w:rPr>
                <w:rFonts w:hint="eastAsia" w:ascii="宋体" w:hAnsi="宋体"/>
                <w:szCs w:val="21"/>
              </w:rPr>
              <w:t>控制方法为：铆压模为：XS26-2B</w:t>
            </w:r>
          </w:p>
          <w:p>
            <w:pPr>
              <w:rPr>
                <w:rFonts w:ascii="宋体" w:hAnsi="宋体"/>
                <w:szCs w:val="21"/>
              </w:rPr>
            </w:pPr>
            <w:r>
              <w:rPr>
                <w:rFonts w:hint="eastAsia" w:ascii="宋体" w:hAnsi="宋体"/>
                <w:szCs w:val="21"/>
              </w:rPr>
              <w:t>结论：合格     检验员：刘某</w:t>
            </w:r>
          </w:p>
          <w:p>
            <w:pPr>
              <w:rPr>
                <w:rFonts w:ascii="宋体" w:hAnsi="宋体"/>
                <w:szCs w:val="21"/>
              </w:rPr>
            </w:pPr>
            <w:r>
              <w:rPr>
                <w:rFonts w:hint="eastAsia" w:ascii="宋体" w:hAnsi="宋体"/>
                <w:szCs w:val="21"/>
              </w:rPr>
              <w:t>◆工序：切波纹管</w:t>
            </w:r>
          </w:p>
          <w:p>
            <w:pPr>
              <w:rPr>
                <w:rFonts w:ascii="宋体" w:hAnsi="宋体"/>
                <w:szCs w:val="21"/>
              </w:rPr>
            </w:pPr>
            <w:r>
              <w:rPr>
                <w:rFonts w:hint="eastAsia" w:ascii="宋体" w:hAnsi="宋体"/>
                <w:szCs w:val="21"/>
              </w:rPr>
              <w:t>生产设备：胶带烘箱  操作者：王某</w:t>
            </w:r>
          </w:p>
          <w:p>
            <w:pPr>
              <w:rPr>
                <w:rFonts w:ascii="宋体" w:hAnsi="宋体"/>
                <w:szCs w:val="21"/>
              </w:rPr>
            </w:pPr>
            <w:r>
              <w:rPr>
                <w:rFonts w:hint="eastAsia" w:ascii="宋体" w:hAnsi="宋体"/>
                <w:szCs w:val="21"/>
              </w:rPr>
              <w:t>查阅《作业指导书》，被监控的项目为：先穿支线波纹管（支线波纹管端头剪斜口固定在主干线上），再穿干线波纹管；波纹管端头包扎时，胶带须先在线束上固定两圈后再包端头；连续穿管的区间约隔250mm左右用胶带至少缠绕三周捆扎一次（当分支尺寸或节点间距小于250mm且穿波纹管时，须在波纹管中部加绕胶带，以电线不外露为准），波纹管所经过的分支节点处须加绕胶带。</w:t>
            </w:r>
          </w:p>
          <w:p>
            <w:pPr>
              <w:rPr>
                <w:rFonts w:ascii="宋体" w:hAnsi="宋体"/>
                <w:szCs w:val="21"/>
              </w:rPr>
            </w:pPr>
            <w:r>
              <w:rPr>
                <w:rFonts w:hint="eastAsia" w:ascii="宋体" w:hAnsi="宋体"/>
                <w:szCs w:val="21"/>
              </w:rPr>
              <w:t>控制方法为：位置/尺寸：综配工序已用胶带捆扎给出</w:t>
            </w:r>
          </w:p>
          <w:p>
            <w:pPr>
              <w:rPr>
                <w:rFonts w:ascii="宋体" w:hAnsi="宋体"/>
                <w:szCs w:val="21"/>
              </w:rPr>
            </w:pPr>
            <w:r>
              <w:rPr>
                <w:rFonts w:hint="eastAsia" w:ascii="宋体" w:hAnsi="宋体"/>
                <w:szCs w:val="21"/>
              </w:rPr>
              <w:t>规格/外观：规格能小不大；电线不外露，波纹管不在线束上串动；胶带头不翘起。</w:t>
            </w:r>
          </w:p>
          <w:p>
            <w:pPr>
              <w:rPr>
                <w:rFonts w:ascii="宋体" w:hAnsi="宋体"/>
                <w:szCs w:val="21"/>
              </w:rPr>
            </w:pPr>
            <w:r>
              <w:rPr>
                <w:rFonts w:hint="eastAsia" w:ascii="宋体" w:hAnsi="宋体"/>
                <w:szCs w:val="21"/>
              </w:rPr>
              <w:t xml:space="preserve">结论：合格     检验员：刘某 </w:t>
            </w:r>
          </w:p>
          <w:p>
            <w:pPr>
              <w:rPr>
                <w:rFonts w:ascii="宋体" w:hAnsi="宋体"/>
                <w:szCs w:val="21"/>
                <w:highlight w:val="yellow"/>
              </w:rPr>
            </w:pP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现场查看产品的工序为断线</w:t>
            </w:r>
            <w:r>
              <w:rPr>
                <w:rFonts w:hint="eastAsia"/>
              </w:rPr>
              <w:t>、压接、</w:t>
            </w:r>
            <w:r>
              <w:rPr>
                <w:rFonts w:hint="eastAsia" w:ascii="宋体" w:hAnsi="宋体"/>
                <w:szCs w:val="21"/>
              </w:rPr>
              <w:t>切波纹管等，其余产品及工序抽查了检验记录，记录完善，详见8.6条款。</w:t>
            </w:r>
          </w:p>
          <w:p>
            <w:pPr>
              <w:rPr>
                <w:rFonts w:ascii="宋体" w:hAnsi="宋体" w:cs="Arial"/>
                <w:szCs w:val="21"/>
              </w:rPr>
            </w:pPr>
          </w:p>
          <w:p>
            <w:r>
              <w:rPr>
                <w:rFonts w:hint="eastAsia" w:ascii="宋体" w:hAnsi="宋体"/>
                <w:szCs w:val="21"/>
              </w:rPr>
              <w:t>公司特殊过程确定为：无。</w:t>
            </w:r>
          </w:p>
          <w:p>
            <w:pPr>
              <w:rPr>
                <w:rFonts w:ascii="宋体" w:hAnsi="宋体"/>
                <w:szCs w:val="21"/>
              </w:rPr>
            </w:pPr>
          </w:p>
          <w:p>
            <w:pPr>
              <w:rPr>
                <w:rFonts w:ascii="宋体" w:hAnsi="宋体"/>
                <w:szCs w:val="21"/>
              </w:rPr>
            </w:pPr>
            <w:r>
              <w:rPr>
                <w:rFonts w:hint="eastAsia" w:ascii="宋体" w:hAnsi="宋体"/>
                <w:szCs w:val="21"/>
              </w:rPr>
              <w:t>整个过程基本受控。</w:t>
            </w:r>
          </w:p>
          <w:p>
            <w:pPr>
              <w:pStyle w:val="2"/>
              <w:rPr>
                <w:rFonts w:ascii="宋体" w:hAnsi="宋体"/>
                <w:sz w:val="24"/>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1.公司质量体系对产品、检验状态进行了规定，标识的方法采用标牌、记录等。</w:t>
            </w:r>
          </w:p>
          <w:p>
            <w:pPr>
              <w:spacing w:line="400" w:lineRule="exact"/>
              <w:jc w:val="left"/>
              <w:rPr>
                <w:rFonts w:ascii="宋体" w:hAnsi="宋体" w:cs="宋体"/>
                <w:szCs w:val="21"/>
              </w:rPr>
            </w:pPr>
            <w:r>
              <w:rPr>
                <w:rFonts w:hint="eastAsia" w:ascii="宋体" w:hAnsi="宋体" w:cs="宋体"/>
                <w:szCs w:val="21"/>
              </w:rPr>
              <w:t>2.现场观察：原材料采用原包装包装，包装上注明“原材料名称”、“规格型号”、“生产日期”、“材料规格”、 “重量”等内容；</w:t>
            </w:r>
          </w:p>
          <w:p>
            <w:pPr>
              <w:spacing w:line="400" w:lineRule="exact"/>
              <w:jc w:val="left"/>
              <w:rPr>
                <w:rFonts w:ascii="宋体" w:hAnsi="宋体" w:cs="宋体"/>
                <w:szCs w:val="21"/>
              </w:rPr>
            </w:pPr>
            <w:r>
              <w:rPr>
                <w:rFonts w:hint="eastAsia" w:ascii="宋体" w:hAnsi="宋体" w:cs="宋体"/>
                <w:szCs w:val="21"/>
              </w:rPr>
              <w:t>3.生产过程用采用日巡检记录及生产作业计划表确认记录进行标识；</w:t>
            </w:r>
          </w:p>
          <w:p>
            <w:pPr>
              <w:spacing w:line="400" w:lineRule="exact"/>
              <w:jc w:val="left"/>
              <w:rPr>
                <w:rFonts w:ascii="宋体" w:hAnsi="宋体" w:cs="宋体"/>
                <w:szCs w:val="21"/>
              </w:rPr>
            </w:pPr>
            <w:r>
              <w:rPr>
                <w:rFonts w:hint="eastAsia" w:ascii="宋体" w:hAnsi="宋体" w:cs="宋体"/>
                <w:szCs w:val="21"/>
              </w:rPr>
              <w:t>4.产品检验状态采用：合格、不合格、待检等标识；</w:t>
            </w:r>
          </w:p>
          <w:p>
            <w:pPr>
              <w:spacing w:line="400" w:lineRule="exact"/>
              <w:rPr>
                <w:rFonts w:ascii="宋体" w:hAnsi="宋体" w:cs="宋体"/>
                <w:szCs w:val="21"/>
              </w:rPr>
            </w:pPr>
            <w:r>
              <w:rPr>
                <w:rFonts w:hint="eastAsia" w:ascii="宋体" w:hAnsi="宋体" w:cs="宋体"/>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询问部门负责人，公司的顾客财产主要为客户样品，顾客提供的图纸（邮件图纸）由品质部一户一档登记保管。负责人讲，至今未有顾客财产丢失的情况。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查，公司质量体系对产品的防护进行了规范，包括：标识、搬运、储存等保护措施。</w:t>
            </w:r>
          </w:p>
          <w:p>
            <w:pPr>
              <w:spacing w:line="360" w:lineRule="auto"/>
              <w:rPr>
                <w:rFonts w:ascii="宋体" w:hAnsi="宋体" w:cs="宋体"/>
                <w:color w:val="000000"/>
                <w:szCs w:val="21"/>
              </w:rPr>
            </w:pPr>
            <w:r>
              <w:rPr>
                <w:rFonts w:hint="eastAsia" w:ascii="宋体" w:hAnsi="宋体" w:cs="宋体"/>
                <w:color w:val="000000"/>
                <w:szCs w:val="21"/>
              </w:rPr>
              <w:t>现场观察:</w:t>
            </w:r>
          </w:p>
          <w:p>
            <w:pPr>
              <w:spacing w:line="360" w:lineRule="auto"/>
              <w:rPr>
                <w:rFonts w:ascii="宋体" w:hAnsi="宋体" w:cs="宋体"/>
                <w:color w:val="000000"/>
                <w:szCs w:val="21"/>
              </w:rPr>
            </w:pPr>
            <w:r>
              <w:rPr>
                <w:rFonts w:hint="eastAsia" w:ascii="宋体" w:hAnsi="宋体" w:cs="宋体"/>
                <w:color w:val="000000"/>
                <w:szCs w:val="21"/>
              </w:rPr>
              <w:t>1.标识：工序及交付的产品均采用标识卡进行了标识；</w:t>
            </w:r>
          </w:p>
          <w:p>
            <w:pPr>
              <w:spacing w:line="360" w:lineRule="auto"/>
              <w:rPr>
                <w:rFonts w:ascii="宋体" w:hAnsi="宋体" w:cs="宋体"/>
                <w:color w:val="000000"/>
                <w:szCs w:val="21"/>
              </w:rPr>
            </w:pPr>
            <w:r>
              <w:rPr>
                <w:rFonts w:hint="eastAsia" w:ascii="宋体" w:hAnsi="宋体" w:cs="宋体"/>
                <w:color w:val="000000"/>
                <w:szCs w:val="21"/>
              </w:rPr>
              <w:t>2.搬运：采用人力拖车，未见有损产品质量的野蛮作业。</w:t>
            </w:r>
          </w:p>
          <w:p>
            <w:pPr>
              <w:spacing w:line="360" w:lineRule="auto"/>
              <w:rPr>
                <w:rFonts w:ascii="宋体" w:hAnsi="宋体" w:cs="宋体"/>
                <w:color w:val="000000"/>
                <w:szCs w:val="21"/>
              </w:rPr>
            </w:pPr>
            <w:r>
              <w:rPr>
                <w:rFonts w:hint="eastAsia" w:ascii="宋体" w:hAnsi="宋体" w:cs="宋体"/>
                <w:color w:val="000000"/>
                <w:szCs w:val="21"/>
              </w:rPr>
              <w:t>3.贮存：公司仓库划分出原料、成品的堆放区域，各种材料、半成品、在制品、成品均贮存在恰当的场所，通风、采光、防潮，条件良好。</w:t>
            </w:r>
          </w:p>
          <w:p>
            <w:pPr>
              <w:spacing w:line="360" w:lineRule="auto"/>
              <w:rPr>
                <w:rFonts w:ascii="宋体" w:hAnsi="宋体" w:cs="宋体"/>
                <w:color w:val="000000"/>
                <w:szCs w:val="21"/>
              </w:rPr>
            </w:pPr>
            <w:r>
              <w:rPr>
                <w:rFonts w:hint="eastAsia" w:ascii="宋体" w:hAnsi="宋体" w:cs="宋体"/>
                <w:color w:val="000000"/>
                <w:szCs w:val="21"/>
              </w:rPr>
              <w:t>4.查：产品入库，验收、保管有相应的管理程序。建有成品、半成品、原料的电子台账。</w:t>
            </w:r>
          </w:p>
          <w:p>
            <w:pPr>
              <w:spacing w:line="360" w:lineRule="auto"/>
              <w:rPr>
                <w:rFonts w:ascii="宋体" w:hAnsi="宋体" w:cs="宋体"/>
                <w:color w:val="000000"/>
                <w:szCs w:val="21"/>
              </w:rPr>
            </w:pPr>
            <w:r>
              <w:rPr>
                <w:rFonts w:hint="eastAsia" w:ascii="宋体" w:hAnsi="宋体" w:cs="宋体"/>
                <w:color w:val="000000"/>
                <w:szCs w:val="21"/>
              </w:rPr>
              <w:t>5.分区清楚，原料、半成品、成品、合格品、不合品均分别摆放在不同区域，未见明显的标识，现场口头提出整改。</w:t>
            </w:r>
          </w:p>
          <w:p>
            <w:pPr>
              <w:spacing w:line="360" w:lineRule="auto"/>
              <w:rPr>
                <w:rFonts w:ascii="宋体" w:hAnsi="宋体" w:cs="宋体"/>
                <w:color w:val="000000"/>
                <w:szCs w:val="21"/>
              </w:rPr>
            </w:pPr>
            <w:r>
              <w:rPr>
                <w:rFonts w:hint="eastAsia" w:ascii="宋体" w:hAnsi="宋体" w:cs="宋体"/>
                <w:color w:val="000000"/>
                <w:szCs w:val="21"/>
              </w:rPr>
              <w:t>6.现场检查，消防设施齐全，并在有效期内。</w:t>
            </w:r>
          </w:p>
          <w:p>
            <w:pPr>
              <w:spacing w:line="400" w:lineRule="exact"/>
              <w:ind w:firstLine="420" w:firstLineChars="200"/>
              <w:rPr>
                <w:rFonts w:ascii="宋体" w:hAnsi="宋体" w:cs="宋体"/>
                <w:szCs w:val="21"/>
              </w:rPr>
            </w:pPr>
            <w:r>
              <w:rPr>
                <w:rFonts w:hint="eastAsia" w:ascii="宋体" w:hAnsi="宋体" w:cs="宋体"/>
                <w:color w:val="000000"/>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ascii="宋体" w:hAnsi="宋体" w:cs="宋体"/>
                <w:color w:val="000000"/>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color w:val="000000"/>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运输服务等。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查，公司对产品实现过程的更改策划了管理要求。主要包括：产品信息更改、生产信息的更改等。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cs="宋体"/>
                <w:szCs w:val="21"/>
              </w:rPr>
            </w:pPr>
            <w:r>
              <w:rPr>
                <w:rFonts w:hint="eastAsia" w:ascii="宋体" w:hAnsi="宋体"/>
                <w:szCs w:val="21"/>
              </w:rPr>
              <w:t>查，近期暂无产品及生产信息变更的情况。</w:t>
            </w:r>
          </w:p>
        </w:tc>
        <w:tc>
          <w:tcPr>
            <w:tcW w:w="1585" w:type="dxa"/>
          </w:tc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受审核部门：品质部   主管领导：</w:t>
            </w:r>
            <w:r>
              <w:rPr>
                <w:rFonts w:hint="eastAsia" w:ascii="宋体" w:hAnsi="宋体" w:cs="宋体"/>
                <w:color w:val="000000"/>
                <w:sz w:val="24"/>
              </w:rPr>
              <w:t>赵磊</w:t>
            </w:r>
            <w:r>
              <w:rPr>
                <w:rFonts w:hint="eastAsia" w:ascii="宋体" w:hAnsi="宋体" w:eastAsia="方正姚体" w:cs="宋体"/>
                <w:b/>
                <w:bCs/>
                <w:color w:val="000000"/>
                <w:szCs w:val="21"/>
              </w:rPr>
              <w:t xml:space="preserve"> </w:t>
            </w:r>
            <w:r>
              <w:rPr>
                <w:rFonts w:hint="eastAsia"/>
                <w:sz w:val="24"/>
                <w:szCs w:val="24"/>
              </w:rPr>
              <w:t xml:space="preserve">   陪同人员：</w:t>
            </w:r>
            <w:r>
              <w:rPr>
                <w:rFonts w:hint="eastAsia" w:ascii="宋体" w:hAnsi="宋体" w:cs="宋体"/>
                <w:color w:val="000000"/>
                <w:sz w:val="24"/>
              </w:rPr>
              <w:t>陈晓娟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审核员：张玉、刘艳铃   审核时间：2020.12.11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b/>
                <w:bCs/>
                <w:szCs w:val="21"/>
              </w:rPr>
              <w:t>5.3/6.2/7.1.5/</w:t>
            </w:r>
            <w:r>
              <w:rPr>
                <w:rFonts w:hint="eastAsia" w:ascii="宋体" w:hAnsi="宋体"/>
                <w:b/>
                <w:bCs/>
                <w:szCs w:val="21"/>
              </w:rPr>
              <w:t>8.6/8.7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szCs w:val="21"/>
              </w:rPr>
            </w:pPr>
            <w:r>
              <w:rPr>
                <w:rFonts w:hint="eastAsia" w:ascii="宋体" w:hAnsi="宋体"/>
                <w:szCs w:val="21"/>
              </w:rPr>
              <w:t>查《岗位职责》，已经明确了品质部的岗位职责，具体为：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rPr>
                <w:rFonts w:ascii="宋体" w:hAnsi="宋体" w:cs="宋体"/>
                <w:szCs w:val="21"/>
              </w:rPr>
            </w:pPr>
            <w:r>
              <w:rPr>
                <w:rFonts w:hint="eastAsia" w:ascii="宋体" w:hAnsi="宋体" w:cs="宋体"/>
                <w:szCs w:val="21"/>
              </w:rPr>
              <w:t>1.负责组织产品品质检验过程的策划；</w:t>
            </w:r>
          </w:p>
          <w:p>
            <w:pPr>
              <w:spacing w:line="400" w:lineRule="exact"/>
              <w:rPr>
                <w:rFonts w:ascii="宋体" w:hAnsi="宋体" w:cs="宋体"/>
                <w:szCs w:val="21"/>
              </w:rPr>
            </w:pPr>
            <w:r>
              <w:rPr>
                <w:rFonts w:hint="eastAsia" w:ascii="宋体" w:hAnsi="宋体" w:cs="宋体"/>
                <w:szCs w:val="21"/>
              </w:rPr>
              <w:t>2.负责生产过程中的技术指导和不合格的控制；</w:t>
            </w:r>
          </w:p>
          <w:p>
            <w:pPr>
              <w:spacing w:line="400" w:lineRule="exact"/>
              <w:rPr>
                <w:rFonts w:ascii="宋体" w:hAnsi="宋体" w:cs="宋体"/>
                <w:sz w:val="24"/>
                <w:szCs w:val="24"/>
              </w:rPr>
            </w:pPr>
            <w:r>
              <w:rPr>
                <w:rFonts w:hint="eastAsia" w:ascii="宋体" w:hAnsi="宋体" w:cs="宋体"/>
                <w:szCs w:val="21"/>
              </w:rPr>
              <w:t>3.负责对本公司监视和测量设备的管理工作；</w:t>
            </w:r>
          </w:p>
          <w:p>
            <w:pPr>
              <w:spacing w:line="400" w:lineRule="exact"/>
              <w:rPr>
                <w:rFonts w:ascii="宋体" w:hAnsi="宋体" w:cs="宋体"/>
                <w:szCs w:val="21"/>
              </w:rPr>
            </w:pPr>
            <w:r>
              <w:rPr>
                <w:rFonts w:hint="eastAsia" w:ascii="宋体" w:hAnsi="宋体" w:cs="宋体"/>
                <w:szCs w:val="21"/>
              </w:rPr>
              <w:t>4.负责来料及生产产品的检验工作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产品一次交验合格率</w:t>
            </w:r>
            <w:r>
              <w:rPr>
                <w:rFonts w:hint="eastAsia" w:ascii="宋体" w:hAnsi="宋体"/>
                <w:szCs w:val="21"/>
              </w:rPr>
              <w:tab/>
            </w:r>
            <w:r>
              <w:rPr>
                <w:rFonts w:hint="eastAsia" w:ascii="宋体" w:hAnsi="宋体"/>
                <w:szCs w:val="21"/>
              </w:rPr>
              <w:t>≥98%</w:t>
            </w:r>
          </w:p>
          <w:p>
            <w:pPr>
              <w:spacing w:line="400" w:lineRule="atLeast"/>
              <w:ind w:firstLine="420" w:firstLineChars="200"/>
              <w:rPr>
                <w:rFonts w:ascii="宋体" w:hAnsi="宋体"/>
                <w:szCs w:val="21"/>
              </w:rPr>
            </w:pPr>
            <w:r>
              <w:rPr>
                <w:rFonts w:hint="eastAsia" w:ascii="宋体" w:hAnsi="宋体"/>
                <w:szCs w:val="21"/>
              </w:rPr>
              <w:t>检测设备周检率≥95%</w:t>
            </w:r>
          </w:p>
          <w:p>
            <w:pPr>
              <w:spacing w:line="400" w:lineRule="atLeast"/>
              <w:ind w:firstLine="420" w:firstLineChars="200"/>
              <w:rPr>
                <w:rFonts w:ascii="宋体" w:hAnsi="宋体"/>
                <w:szCs w:val="21"/>
              </w:rPr>
            </w:pPr>
            <w:r>
              <w:rPr>
                <w:rFonts w:hint="eastAsia" w:ascii="宋体" w:hAnsi="宋体"/>
                <w:szCs w:val="21"/>
              </w:rPr>
              <w:t>查2020年11月《质量目标考核表》对部门目标进行考核，综合完成情况为：</w:t>
            </w:r>
          </w:p>
          <w:p>
            <w:pPr>
              <w:spacing w:line="400" w:lineRule="atLeast"/>
              <w:ind w:firstLine="420" w:firstLineChars="200"/>
              <w:rPr>
                <w:rFonts w:ascii="宋体" w:hAnsi="宋体"/>
                <w:szCs w:val="21"/>
              </w:rPr>
            </w:pPr>
            <w:r>
              <w:rPr>
                <w:rFonts w:hint="eastAsia" w:ascii="宋体" w:hAnsi="宋体"/>
                <w:szCs w:val="21"/>
              </w:rPr>
              <w:t>产品一次交验合格率99%</w:t>
            </w:r>
          </w:p>
          <w:p>
            <w:pPr>
              <w:spacing w:line="400" w:lineRule="atLeast"/>
              <w:ind w:firstLine="420" w:firstLineChars="200"/>
              <w:rPr>
                <w:rFonts w:ascii="宋体" w:hAnsi="宋体"/>
                <w:szCs w:val="21"/>
              </w:rPr>
            </w:pPr>
            <w:r>
              <w:rPr>
                <w:rFonts w:hint="eastAsia" w:ascii="宋体" w:hAnsi="宋体"/>
                <w:szCs w:val="21"/>
              </w:rPr>
              <w:t>检测设备周检率96%</w:t>
            </w:r>
          </w:p>
          <w:p>
            <w:pPr>
              <w:spacing w:line="400" w:lineRule="atLeast"/>
              <w:ind w:firstLine="420" w:firstLineChars="200"/>
              <w:rPr>
                <w:rFonts w:ascii="宋体" w:hAnsi="宋体"/>
                <w:szCs w:val="21"/>
              </w:rPr>
            </w:pPr>
            <w:r>
              <w:rPr>
                <w:rFonts w:hint="eastAsia" w:ascii="宋体" w:hAnsi="宋体"/>
                <w:szCs w:val="21"/>
              </w:rPr>
              <w:t>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rPr>
                <w:rFonts w:hint="default" w:eastAsia="宋体"/>
                <w:lang w:val="en-US" w:eastAsia="zh-CN"/>
              </w:rPr>
            </w:pPr>
            <w:r>
              <w:rPr>
                <w:rFonts w:hint="eastAsia"/>
              </w:rPr>
              <w:t>公司的监视和测量设施设备有</w:t>
            </w:r>
            <w:r>
              <w:rPr>
                <w:rFonts w:hint="default"/>
                <w:color w:val="FF0000"/>
                <w:lang w:val="en-US" w:eastAsia="zh-CN"/>
              </w:rPr>
              <w:t>游标卡尺、钢卷尺、万用表、拉力计</w:t>
            </w:r>
            <w:r>
              <w:rPr>
                <w:rFonts w:hint="eastAsia"/>
                <w:color w:val="FF0000"/>
              </w:rPr>
              <w:t>等，</w:t>
            </w:r>
            <w:r>
              <w:rPr>
                <w:rFonts w:hint="eastAsia"/>
                <w:color w:val="FF0000"/>
                <w:lang w:val="en-US" w:eastAsia="zh-CN"/>
              </w:rPr>
              <w:t>未出示检验证据，不符合。</w:t>
            </w:r>
          </w:p>
          <w:p>
            <w:r>
              <w:rPr>
                <w:rFonts w:hint="eastAsia" w:ascii="宋体" w:hAnsi="宋体"/>
                <w:szCs w:val="21"/>
              </w:rPr>
              <w:t>其次公司通过设备自身的精度进行监视测量，同时公司通过过程抽样、内审、管评等进行过程监视和测量。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8.6</w:t>
            </w:r>
          </w:p>
        </w:tc>
        <w:tc>
          <w:tcPr>
            <w:tcW w:w="10004" w:type="dxa"/>
          </w:tcPr>
          <w:p>
            <w:pPr>
              <w:ind w:firstLine="420" w:firstLineChars="200"/>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r>
              <w:rPr>
                <w:rFonts w:hint="eastAsia"/>
              </w:rPr>
              <w:t>◆公司对特殊放行或紧急放行情况予以界定，原则上，一般情况下不许特殊放行或紧急放行。体系运行至今尚未发生特殊放行或紧急放行的情况。</w:t>
            </w:r>
          </w:p>
          <w:p>
            <w:r>
              <w:rPr>
                <w:rFonts w:hint="eastAsia"/>
              </w:rPr>
              <w:t>◆公司明确对各阶段产品和服务的放行均须实施必要的记录并保留。</w:t>
            </w:r>
          </w:p>
          <w:p>
            <w:pPr>
              <w:numPr>
                <w:ilvl w:val="0"/>
                <w:numId w:val="4"/>
              </w:numPr>
            </w:pPr>
            <w:r>
              <w:rPr>
                <w:rFonts w:hint="eastAsia"/>
              </w:rPr>
              <w:t>抽查原材料检验，以进货检验单记录，提供材质单2份</w:t>
            </w:r>
          </w:p>
          <w:p>
            <w:pPr>
              <w:pStyle w:val="2"/>
            </w:pPr>
            <w:r>
              <w:drawing>
                <wp:inline distT="0" distB="0" distL="0" distR="0">
                  <wp:extent cx="5486400" cy="39065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86400" cy="3906520"/>
                          </a:xfrm>
                          <a:prstGeom prst="rect">
                            <a:avLst/>
                          </a:prstGeom>
                        </pic:spPr>
                      </pic:pic>
                    </a:graphicData>
                  </a:graphic>
                </wp:inline>
              </w:drawing>
            </w:r>
          </w:p>
          <w:p/>
          <w:p>
            <w:pPr>
              <w:pStyle w:val="2"/>
            </w:pPr>
            <w:r>
              <w:drawing>
                <wp:inline distT="0" distB="0" distL="0" distR="0">
                  <wp:extent cx="5486400" cy="36988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486400" cy="3698875"/>
                          </a:xfrm>
                          <a:prstGeom prst="rect">
                            <a:avLst/>
                          </a:prstGeom>
                        </pic:spPr>
                      </pic:pic>
                    </a:graphicData>
                  </a:graphic>
                </wp:inline>
              </w:drawing>
            </w:r>
          </w:p>
          <w:p>
            <w:r>
              <w:rPr>
                <w:rFonts w:hint="eastAsia"/>
              </w:rPr>
              <w:t xml:space="preserve">  </w:t>
            </w:r>
          </w:p>
          <w:p>
            <w:pPr>
              <w:pStyle w:val="2"/>
            </w:pPr>
          </w:p>
          <w:p>
            <w:pPr>
              <w:numPr>
                <w:ilvl w:val="0"/>
                <w:numId w:val="5"/>
              </w:numPr>
            </w:pPr>
            <w:r>
              <w:rPr>
                <w:rFonts w:hint="eastAsia"/>
              </w:rPr>
              <w:t xml:space="preserve"> 过程检验，</w:t>
            </w:r>
          </w:p>
          <w:p>
            <w:pPr>
              <w:spacing w:line="360" w:lineRule="auto"/>
              <w:ind w:firstLine="420" w:firstLineChars="200"/>
            </w:pPr>
            <w:r>
              <w:rPr>
                <w:rFonts w:hint="eastAsia"/>
              </w:rPr>
              <w:t xml:space="preserve">公司策划《QJ-JY-01常规检验规范》，根据相关标准和生产工艺的要求在各生产关键工序均设置了验收控制点，有专职质检员负责检验及验收。 </w:t>
            </w:r>
          </w:p>
          <w:p>
            <w:r>
              <w:rPr>
                <w:rFonts w:hint="eastAsia"/>
              </w:rPr>
              <w:t>见8.5.1审核记录</w:t>
            </w:r>
          </w:p>
          <w:p>
            <w:pPr>
              <w:pStyle w:val="2"/>
            </w:pPr>
          </w:p>
          <w:p>
            <w:pPr>
              <w:pStyle w:val="2"/>
            </w:pPr>
          </w:p>
          <w:p>
            <w:r>
              <w:rPr>
                <w:rFonts w:hint="eastAsia"/>
              </w:rPr>
              <w:t>三、查成品检验，抽检每批次产品部分性能检验。</w:t>
            </w:r>
          </w:p>
          <w:p>
            <w:pPr>
              <w:spacing w:line="360" w:lineRule="auto"/>
              <w:ind w:firstLine="420" w:firstLineChars="200"/>
            </w:pPr>
            <w:r>
              <w:drawing>
                <wp:inline distT="0" distB="0" distL="0" distR="0">
                  <wp:extent cx="5486400" cy="28276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86400" cy="2827655"/>
                          </a:xfrm>
                          <a:prstGeom prst="rect">
                            <a:avLst/>
                          </a:prstGeom>
                        </pic:spPr>
                      </pic:pic>
                    </a:graphicData>
                  </a:graphic>
                </wp:inline>
              </w:drawing>
            </w:r>
          </w:p>
          <w:p>
            <w:pPr>
              <w:pStyle w:val="2"/>
            </w:pPr>
            <w:r>
              <w:drawing>
                <wp:inline distT="0" distB="0" distL="0" distR="0">
                  <wp:extent cx="5486400" cy="28047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486400" cy="2804795"/>
                          </a:xfrm>
                          <a:prstGeom prst="rect">
                            <a:avLst/>
                          </a:prstGeom>
                        </pic:spPr>
                      </pic:pic>
                    </a:graphicData>
                  </a:graphic>
                </wp:inline>
              </w:drawing>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rPr>
                <w:rFonts w:hint="eastAsia" w:ascii="Times New Roman" w:hAnsi="Times New Roman" w:eastAsia="宋体" w:cs="Lucida Sans"/>
                <w:b/>
                <w:color w:val="000000" w:themeColor="text1"/>
                <w:szCs w:val="20"/>
                <w:lang w:val="en-US" w:eastAsia="zh-CN"/>
              </w:rPr>
            </w:pPr>
            <w:r>
              <w:rPr>
                <w:rFonts w:hint="eastAsia" w:ascii="Times New Roman" w:hAnsi="Times New Roman" w:cs="Lucida Sans"/>
                <w:b/>
                <w:color w:val="000000" w:themeColor="text1"/>
                <w:szCs w:val="20"/>
                <w:lang w:val="en-US" w:eastAsia="zh-CN"/>
              </w:rPr>
              <w:t>生产</w:t>
            </w:r>
            <w:r>
              <w:rPr>
                <w:rFonts w:hint="eastAsia" w:ascii="Times New Roman" w:hAnsi="Times New Roman" w:eastAsia="宋体" w:cs="Lucida Sans"/>
                <w:b/>
                <w:color w:val="000000" w:themeColor="text1"/>
                <w:szCs w:val="20"/>
                <w:lang w:val="en-US" w:eastAsia="zh-CN"/>
              </w:rPr>
              <w:t>服务提供的控制</w:t>
            </w:r>
          </w:p>
          <w:p>
            <w:pPr>
              <w:adjustRightInd w:val="0"/>
              <w:snapToGrid w:val="0"/>
              <w:jc w:val="center"/>
              <w:rPr>
                <w:rFonts w:ascii="宋体" w:hAnsi="宋体"/>
                <w:szCs w:val="21"/>
              </w:rPr>
            </w:pPr>
          </w:p>
        </w:tc>
        <w:tc>
          <w:tcPr>
            <w:tcW w:w="960" w:type="dxa"/>
          </w:tcPr>
          <w:p>
            <w:pPr>
              <w:rPr>
                <w:rFonts w:hint="default" w:ascii="Times New Roman" w:hAnsi="Times New Roman" w:eastAsia="宋体" w:cs="Lucida Sans"/>
                <w:b/>
                <w:color w:val="000000" w:themeColor="text1"/>
                <w:szCs w:val="20"/>
                <w:lang w:val="en-US" w:eastAsia="zh-CN"/>
              </w:rPr>
            </w:pPr>
            <w:r>
              <w:rPr>
                <w:rFonts w:hint="eastAsia" w:ascii="Times New Roman" w:hAnsi="Times New Roman" w:eastAsia="宋体" w:cs="Lucida Sans"/>
                <w:b/>
                <w:color w:val="000000" w:themeColor="text1"/>
                <w:szCs w:val="20"/>
                <w:lang w:val="en-US" w:eastAsia="zh-CN"/>
              </w:rPr>
              <w:t>Q8.5.1</w:t>
            </w:r>
          </w:p>
          <w:p>
            <w:pPr>
              <w:rPr>
                <w:rFonts w:ascii="宋体" w:hAnsi="宋体" w:cs="宋体"/>
                <w:b/>
                <w:szCs w:val="21"/>
              </w:rPr>
            </w:pPr>
          </w:p>
        </w:tc>
        <w:tc>
          <w:tcPr>
            <w:tcW w:w="10004" w:type="dxa"/>
          </w:tcPr>
          <w:p>
            <w:pPr>
              <w:spacing w:line="360" w:lineRule="auto"/>
              <w:rPr>
                <w:rFonts w:hint="eastAsia" w:ascii="宋体" w:hAnsi="宋体"/>
                <w:szCs w:val="21"/>
              </w:rPr>
            </w:pPr>
            <w:bookmarkStart w:id="0" w:name="审核范围"/>
            <w:r>
              <w:rPr>
                <w:rFonts w:hint="eastAsia" w:ascii="宋体" w:hAnsi="宋体"/>
                <w:szCs w:val="21"/>
              </w:rPr>
              <w:t>汽车电子产品（高低压线束）的销售（许可范围内除外）</w:t>
            </w:r>
            <w:bookmarkEnd w:id="0"/>
            <w:r>
              <w:rPr>
                <w:rFonts w:hint="eastAsia" w:ascii="宋体" w:hAnsi="宋体"/>
                <w:szCs w:val="21"/>
              </w:rPr>
              <w:t xml:space="preserve"> </w:t>
            </w:r>
          </w:p>
          <w:p>
            <w:pPr>
              <w:spacing w:line="360" w:lineRule="auto"/>
              <w:rPr>
                <w:rFonts w:hint="default" w:eastAsia="宋体"/>
                <w:b/>
                <w:bCs/>
                <w:color w:val="000000" w:themeColor="text1"/>
                <w:szCs w:val="21"/>
                <w:lang w:val="en-US" w:eastAsia="zh-CN"/>
              </w:rPr>
            </w:pPr>
            <w:r>
              <w:rPr>
                <w:rFonts w:hint="eastAsia"/>
                <w:b/>
                <w:bCs/>
                <w:color w:val="000000" w:themeColor="text1"/>
                <w:szCs w:val="21"/>
                <w:lang w:val="en-US" w:eastAsia="zh-CN"/>
              </w:rPr>
              <w:t>一、销售</w:t>
            </w:r>
          </w:p>
          <w:p>
            <w:pPr>
              <w:spacing w:line="360" w:lineRule="auto"/>
              <w:rPr>
                <w:rFonts w:hint="eastAsia"/>
                <w:color w:val="000000" w:themeColor="text1"/>
                <w:szCs w:val="21"/>
                <w:lang w:val="en-US" w:eastAsia="zh-CN"/>
              </w:rPr>
            </w:pPr>
            <w:r>
              <w:rPr>
                <w:rFonts w:hint="eastAsia"/>
                <w:color w:val="000000" w:themeColor="text1"/>
                <w:szCs w:val="21"/>
                <w:lang w:val="en-US" w:eastAsia="zh-CN"/>
              </w:rPr>
              <w:t>销售控制：</w:t>
            </w:r>
          </w:p>
          <w:p>
            <w:pPr>
              <w:spacing w:line="360" w:lineRule="auto"/>
              <w:rPr>
                <w:rFonts w:hint="eastAsia"/>
                <w:color w:val="000000" w:themeColor="text1"/>
                <w:szCs w:val="21"/>
              </w:rPr>
            </w:pPr>
            <w:r>
              <w:rPr>
                <w:rFonts w:hint="eastAsia"/>
                <w:color w:val="000000" w:themeColor="text1"/>
                <w:szCs w:val="21"/>
                <w:lang w:val="en-US" w:eastAsia="zh-CN"/>
              </w:rPr>
              <w:t>1.</w:t>
            </w:r>
            <w:r>
              <w:rPr>
                <w:rFonts w:hint="eastAsia"/>
                <w:color w:val="000000" w:themeColor="text1"/>
                <w:szCs w:val="21"/>
                <w:lang w:eastAsia="zh-CN"/>
              </w:rPr>
              <w:t>公司“销售服务管理规程”</w:t>
            </w:r>
            <w:r>
              <w:rPr>
                <w:rFonts w:hint="eastAsia"/>
                <w:color w:val="000000" w:themeColor="text1"/>
                <w:szCs w:val="21"/>
              </w:rPr>
              <w:t>，：</w:t>
            </w: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hint="eastAsia" w:ascii="宋体" w:hAnsi="宋体"/>
                <w:color w:val="000000" w:themeColor="text1"/>
                <w:szCs w:val="21"/>
              </w:rPr>
            </w:pPr>
          </w:p>
          <w:p>
            <w:pPr>
              <w:spacing w:line="360" w:lineRule="auto"/>
              <w:rPr>
                <w:rFonts w:hint="eastAsia"/>
                <w:color w:val="000000" w:themeColor="text1"/>
                <w:szCs w:val="21"/>
              </w:rPr>
            </w:pPr>
          </w:p>
          <w:p>
            <w:pPr>
              <w:spacing w:line="360" w:lineRule="auto"/>
              <w:rPr>
                <w:rFonts w:hint="default"/>
                <w:color w:val="000000" w:themeColor="text1"/>
                <w:szCs w:val="21"/>
                <w:lang w:val="en-US" w:eastAsia="zh-CN"/>
              </w:rPr>
            </w:pPr>
            <w:r>
              <w:rPr>
                <w:rFonts w:hint="eastAsia"/>
                <w:color w:val="000000" w:themeColor="text1"/>
                <w:szCs w:val="21"/>
                <w:lang w:val="en-US" w:eastAsia="zh-CN"/>
              </w:rPr>
              <w:t xml:space="preserve"> 2.提供“</w:t>
            </w:r>
            <w:r>
              <w:rPr>
                <w:rFonts w:hint="eastAsia"/>
                <w:color w:val="000000" w:themeColor="text1"/>
                <w:szCs w:val="21"/>
                <w:lang w:eastAsia="zh-CN"/>
              </w:rPr>
              <w:t>销售服务检查记录</w:t>
            </w:r>
            <w:r>
              <w:rPr>
                <w:rFonts w:hint="eastAsia"/>
                <w:color w:val="000000" w:themeColor="text1"/>
                <w:szCs w:val="21"/>
                <w:lang w:val="en-US" w:eastAsia="zh-CN"/>
              </w:rPr>
              <w:t>”，检查内容有</w:t>
            </w:r>
          </w:p>
          <w:p>
            <w:pPr>
              <w:spacing w:line="360" w:lineRule="auto"/>
              <w:rPr>
                <w:rFonts w:hint="eastAsia"/>
                <w:color w:val="000000" w:themeColor="text1"/>
                <w:szCs w:val="21"/>
              </w:rPr>
            </w:pPr>
            <w:r>
              <w:rPr>
                <w:rFonts w:hint="eastAsia"/>
                <w:color w:val="000000" w:themeColor="text1"/>
                <w:szCs w:val="21"/>
              </w:rPr>
              <w:t>1.服务范围2.服务内容3.工作标准4.</w:t>
            </w:r>
            <w:r>
              <w:rPr>
                <w:rFonts w:hint="eastAsia"/>
                <w:color w:val="000000" w:themeColor="text1"/>
                <w:szCs w:val="21"/>
                <w:lang w:eastAsia="zh-CN"/>
              </w:rPr>
              <w:t>销售</w:t>
            </w:r>
            <w:r>
              <w:rPr>
                <w:rFonts w:hint="eastAsia"/>
                <w:color w:val="000000" w:themeColor="text1"/>
                <w:szCs w:val="21"/>
              </w:rPr>
              <w:t>人员安排及工作流程等</w:t>
            </w:r>
          </w:p>
          <w:p>
            <w:pPr>
              <w:spacing w:line="360" w:lineRule="auto"/>
              <w:rPr>
                <w:rFonts w:hint="eastAsia"/>
                <w:color w:val="000000" w:themeColor="text1"/>
                <w:szCs w:val="21"/>
                <w:lang w:eastAsia="zh-CN"/>
              </w:rPr>
            </w:pPr>
            <w:r>
              <w:rPr>
                <w:rFonts w:hint="eastAsia"/>
                <w:color w:val="000000" w:themeColor="text1"/>
                <w:szCs w:val="21"/>
              </w:rPr>
              <w:t>查阅</w:t>
            </w:r>
            <w:r>
              <w:rPr>
                <w:rFonts w:hint="eastAsia"/>
                <w:color w:val="000000" w:themeColor="text1"/>
                <w:szCs w:val="21"/>
                <w:lang w:eastAsia="zh-CN"/>
              </w:rPr>
              <w:t>销售过程控制情况</w:t>
            </w:r>
          </w:p>
          <w:p>
            <w:pPr>
              <w:spacing w:line="360" w:lineRule="auto"/>
              <w:rPr>
                <w:rFonts w:hint="eastAsia"/>
                <w:color w:val="000000" w:themeColor="text1"/>
                <w:szCs w:val="21"/>
              </w:rPr>
            </w:pPr>
            <w:r>
              <w:rPr>
                <w:rFonts w:hint="eastAsia"/>
                <w:color w:val="000000" w:themeColor="text1"/>
                <w:szCs w:val="21"/>
                <w:lang w:val="en-US" w:eastAsia="zh-CN"/>
              </w:rPr>
              <w:t>1)</w:t>
            </w:r>
            <w:r>
              <w:rPr>
                <w:rFonts w:hint="eastAsia" w:ascii="宋体" w:hAnsi="宋体"/>
                <w:szCs w:val="21"/>
              </w:rPr>
              <w:t>汽车电子产品（高低压线束）的销售</w:t>
            </w:r>
          </w:p>
          <w:p>
            <w:pPr>
              <w:spacing w:line="360" w:lineRule="auto"/>
              <w:rPr>
                <w:rFonts w:hint="eastAsia"/>
                <w:color w:val="000000" w:themeColor="text1"/>
                <w:szCs w:val="21"/>
                <w:lang w:val="en-US" w:eastAsia="zh-CN"/>
              </w:rPr>
            </w:pPr>
            <w:r>
              <w:rPr>
                <w:rFonts w:hint="eastAsia"/>
                <w:color w:val="000000" w:themeColor="text1"/>
                <w:szCs w:val="21"/>
                <w:lang w:eastAsia="zh-CN"/>
              </w:rPr>
              <w:t>顾客名称</w:t>
            </w:r>
            <w:r>
              <w:rPr>
                <w:rFonts w:hint="eastAsia" w:eastAsia="宋体"/>
                <w:color w:val="000000" w:themeColor="text1"/>
                <w:szCs w:val="21"/>
                <w:lang w:val="en-US" w:eastAsia="zh-CN"/>
              </w:rPr>
              <w:t>:</w:t>
            </w:r>
            <w:r>
              <w:rPr>
                <w:rFonts w:hint="eastAsia" w:eastAsia="宋体"/>
                <w:color w:val="000000" w:themeColor="text1"/>
                <w:szCs w:val="21"/>
                <w:lang w:eastAsia="zh-CN"/>
              </w:rPr>
              <w:t>丰疆智能科技股份</w:t>
            </w:r>
            <w:r>
              <w:rPr>
                <w:rFonts w:hint="eastAsia" w:eastAsia="宋体"/>
                <w:color w:val="000000" w:themeColor="text1"/>
                <w:szCs w:val="21"/>
              </w:rPr>
              <w:t>有限公司</w:t>
            </w:r>
          </w:p>
          <w:p>
            <w:pPr>
              <w:spacing w:line="360" w:lineRule="auto"/>
              <w:rPr>
                <w:rFonts w:hint="eastAsia"/>
                <w:color w:val="000000" w:themeColor="text1"/>
                <w:szCs w:val="21"/>
                <w:lang w:val="en-US" w:eastAsia="zh-CN"/>
              </w:rPr>
            </w:pPr>
            <w:r>
              <w:rPr>
                <w:rFonts w:hint="eastAsia"/>
                <w:color w:val="000000" w:themeColor="text1"/>
                <w:szCs w:val="21"/>
                <w:lang w:eastAsia="zh-CN"/>
              </w:rPr>
              <w:t>销售人员</w:t>
            </w:r>
            <w:r>
              <w:rPr>
                <w:rFonts w:hint="eastAsia"/>
              </w:rPr>
              <w:t>陈小娟</w:t>
            </w:r>
            <w:r>
              <w:rPr>
                <w:rFonts w:hint="eastAsia"/>
                <w:color w:val="000000" w:themeColor="text1"/>
                <w:szCs w:val="21"/>
              </w:rPr>
              <w:t xml:space="preserve"> </w:t>
            </w:r>
            <w:r>
              <w:rPr>
                <w:rFonts w:hint="eastAsia"/>
                <w:color w:val="000000" w:themeColor="text1"/>
                <w:szCs w:val="21"/>
                <w:lang w:eastAsia="zh-CN"/>
              </w:rPr>
              <w:t>通过</w:t>
            </w:r>
            <w:r>
              <w:rPr>
                <w:rFonts w:hint="eastAsia"/>
                <w:color w:val="000000" w:themeColor="text1"/>
                <w:szCs w:val="21"/>
                <w:lang w:val="en-US" w:eastAsia="zh-CN"/>
              </w:rPr>
              <w:t>QQ\电话\\微信邮件跟顾客进行沟通</w:t>
            </w:r>
          </w:p>
          <w:p>
            <w:pPr>
              <w:spacing w:line="360" w:lineRule="auto"/>
              <w:rPr>
                <w:rFonts w:hint="default"/>
                <w:color w:val="000000" w:themeColor="text1"/>
                <w:szCs w:val="21"/>
                <w:lang w:val="en-US" w:eastAsia="zh-CN"/>
              </w:rPr>
            </w:pPr>
            <w:r>
              <w:rPr>
                <w:rFonts w:hint="eastAsia"/>
                <w:color w:val="000000" w:themeColor="text1"/>
                <w:szCs w:val="21"/>
                <w:lang w:val="en-US" w:eastAsia="zh-CN"/>
              </w:rPr>
              <w:t>--查,QQ\微信沟通记录</w:t>
            </w:r>
          </w:p>
          <w:p>
            <w:pPr>
              <w:spacing w:line="360" w:lineRule="auto"/>
              <w:rPr>
                <w:rFonts w:hint="default"/>
                <w:color w:val="000000" w:themeColor="text1"/>
                <w:szCs w:val="21"/>
                <w:lang w:val="en-US" w:eastAsia="zh-CN"/>
              </w:rPr>
            </w:pPr>
            <w:r>
              <w:rPr>
                <w:rFonts w:hint="eastAsia"/>
                <w:color w:val="000000" w:themeColor="text1"/>
                <w:szCs w:val="21"/>
                <w:lang w:val="en-US" w:eastAsia="zh-CN"/>
              </w:rPr>
              <w:t>双方通过QQ及微信电话等,对进行产品型号\数量\及交付方式的的沟通,直至签订合同,同时就交付的情况及售后的情况,保持联系</w:t>
            </w:r>
          </w:p>
          <w:p>
            <w:pPr>
              <w:spacing w:line="360" w:lineRule="auto"/>
              <w:rPr>
                <w:rFonts w:hint="eastAsia"/>
                <w:color w:val="000000" w:themeColor="text1"/>
                <w:szCs w:val="21"/>
                <w:lang w:eastAsia="zh-CN"/>
              </w:rPr>
            </w:pPr>
            <w:r>
              <w:rPr>
                <w:rFonts w:hint="eastAsia"/>
                <w:color w:val="000000" w:themeColor="text1"/>
                <w:szCs w:val="21"/>
                <w:lang w:val="en-US" w:eastAsia="zh-CN"/>
              </w:rPr>
              <w:t>2)</w:t>
            </w:r>
            <w:r>
              <w:rPr>
                <w:rFonts w:hint="eastAsia" w:ascii="宋体" w:hAnsi="宋体"/>
                <w:szCs w:val="21"/>
              </w:rPr>
              <w:t>汽车电子产品（高低压线束）的销售</w:t>
            </w:r>
          </w:p>
          <w:p>
            <w:pPr>
              <w:spacing w:line="360" w:lineRule="auto"/>
              <w:rPr>
                <w:rFonts w:hint="eastAsia"/>
                <w:color w:val="000000" w:themeColor="text1"/>
                <w:szCs w:val="21"/>
              </w:rPr>
            </w:pPr>
            <w:r>
              <w:rPr>
                <w:rFonts w:hint="eastAsia"/>
                <w:color w:val="000000" w:themeColor="text1"/>
                <w:szCs w:val="21"/>
                <w:lang w:eastAsia="zh-CN"/>
              </w:rPr>
              <w:t>顾客名称</w:t>
            </w:r>
            <w:r>
              <w:rPr>
                <w:rFonts w:hint="eastAsia" w:eastAsia="宋体"/>
                <w:color w:val="000000" w:themeColor="text1"/>
                <w:szCs w:val="21"/>
                <w:lang w:val="en-US" w:eastAsia="zh-CN"/>
              </w:rPr>
              <w:t>:东风襄阳旅行车有限公司</w:t>
            </w:r>
          </w:p>
          <w:p>
            <w:pPr>
              <w:spacing w:line="360" w:lineRule="auto"/>
              <w:rPr>
                <w:rFonts w:hint="eastAsia"/>
                <w:color w:val="000000" w:themeColor="text1"/>
                <w:szCs w:val="21"/>
                <w:lang w:val="en-US" w:eastAsia="zh-CN"/>
              </w:rPr>
            </w:pPr>
            <w:r>
              <w:rPr>
                <w:rFonts w:hint="eastAsia"/>
                <w:color w:val="000000" w:themeColor="text1"/>
                <w:szCs w:val="21"/>
                <w:lang w:eastAsia="zh-CN"/>
              </w:rPr>
              <w:t>销售人员</w:t>
            </w:r>
            <w:r>
              <w:rPr>
                <w:rFonts w:hint="eastAsia"/>
              </w:rPr>
              <w:t>管静</w:t>
            </w:r>
            <w:r>
              <w:rPr>
                <w:rFonts w:hint="eastAsia"/>
                <w:color w:val="000000" w:themeColor="text1"/>
                <w:szCs w:val="21"/>
                <w:lang w:eastAsia="zh-CN"/>
              </w:rPr>
              <w:t>通过</w:t>
            </w:r>
            <w:r>
              <w:rPr>
                <w:rFonts w:hint="eastAsia"/>
                <w:color w:val="000000" w:themeColor="text1"/>
                <w:szCs w:val="21"/>
                <w:lang w:val="en-US" w:eastAsia="zh-CN"/>
              </w:rPr>
              <w:t>QQ\电话\\微信邮件跟顾客进行沟通</w:t>
            </w:r>
          </w:p>
          <w:p>
            <w:pPr>
              <w:spacing w:line="360" w:lineRule="auto"/>
              <w:rPr>
                <w:rFonts w:hint="eastAsia"/>
                <w:color w:val="000000" w:themeColor="text1"/>
                <w:szCs w:val="21"/>
                <w:lang w:val="en-US" w:eastAsia="zh-CN"/>
              </w:rPr>
            </w:pPr>
            <w:r>
              <w:rPr>
                <w:rFonts w:hint="eastAsia"/>
                <w:color w:val="000000" w:themeColor="text1"/>
                <w:szCs w:val="21"/>
                <w:lang w:val="en-US" w:eastAsia="zh-CN"/>
              </w:rPr>
              <w:t>--查,QQ\</w:t>
            </w:r>
            <w:r>
              <w:rPr>
                <w:rFonts w:hint="eastAsia"/>
                <w:color w:val="000000" w:themeColor="text1"/>
                <w:szCs w:val="21"/>
                <w:lang w:eastAsia="zh-CN"/>
              </w:rPr>
              <w:t>通过</w:t>
            </w:r>
            <w:r>
              <w:rPr>
                <w:rFonts w:hint="eastAsia"/>
                <w:color w:val="000000" w:themeColor="text1"/>
                <w:szCs w:val="21"/>
                <w:lang w:val="en-US" w:eastAsia="zh-CN"/>
              </w:rPr>
              <w:t>QQ跟顾客进行沟通</w:t>
            </w:r>
          </w:p>
          <w:p>
            <w:pPr>
              <w:spacing w:line="360" w:lineRule="auto"/>
              <w:rPr>
                <w:rFonts w:hint="default"/>
                <w:color w:val="000000" w:themeColor="text1"/>
                <w:szCs w:val="21"/>
                <w:lang w:val="en-US" w:eastAsia="zh-CN"/>
              </w:rPr>
            </w:pPr>
            <w:r>
              <w:rPr>
                <w:rFonts w:hint="eastAsia"/>
                <w:color w:val="000000" w:themeColor="text1"/>
                <w:szCs w:val="21"/>
                <w:lang w:val="en-US" w:eastAsia="zh-CN"/>
              </w:rPr>
              <w:t>--查,QQ沟通记录</w:t>
            </w:r>
          </w:p>
          <w:p>
            <w:pPr>
              <w:spacing w:line="360" w:lineRule="auto"/>
              <w:rPr>
                <w:rFonts w:hint="default"/>
                <w:color w:val="000000" w:themeColor="text1"/>
                <w:szCs w:val="21"/>
                <w:lang w:val="en-US" w:eastAsia="zh-CN"/>
              </w:rPr>
            </w:pPr>
            <w:r>
              <w:rPr>
                <w:rFonts w:hint="eastAsia"/>
                <w:color w:val="000000" w:themeColor="text1"/>
                <w:szCs w:val="21"/>
                <w:lang w:val="en-US" w:eastAsia="zh-CN"/>
              </w:rPr>
              <w:t>双方通过QQ及微信电话等,对进行产品型号\数量\及交付方式的的沟通,直至签订合同,同时就交付的情况及售后的情况,保持联系</w:t>
            </w:r>
          </w:p>
          <w:p>
            <w:pPr>
              <w:spacing w:line="360" w:lineRule="auto"/>
              <w:rPr>
                <w:rFonts w:hint="eastAsia"/>
                <w:color w:val="000000" w:themeColor="text1"/>
                <w:szCs w:val="21"/>
                <w:lang w:val="en-US" w:eastAsia="zh-CN"/>
              </w:rPr>
            </w:pPr>
          </w:p>
          <w:p>
            <w:pPr>
              <w:spacing w:line="360" w:lineRule="auto"/>
              <w:rPr>
                <w:rFonts w:hint="default"/>
                <w:color w:val="000000" w:themeColor="text1"/>
                <w:szCs w:val="21"/>
                <w:lang w:val="en-US" w:eastAsia="zh-CN"/>
              </w:rPr>
            </w:pPr>
            <w:r>
              <w:rPr>
                <w:rFonts w:hint="eastAsia"/>
                <w:color w:val="000000" w:themeColor="text1"/>
                <w:szCs w:val="21"/>
                <w:lang w:val="en-US" w:eastAsia="zh-CN"/>
              </w:rPr>
              <w:t>--提供</w:t>
            </w:r>
            <w:r>
              <w:rPr>
                <w:rFonts w:hint="default"/>
                <w:color w:val="000000" w:themeColor="text1"/>
                <w:szCs w:val="21"/>
                <w:lang w:val="en-US" w:eastAsia="zh-CN"/>
              </w:rPr>
              <w:t>”</w:t>
            </w:r>
            <w:r>
              <w:rPr>
                <w:rFonts w:hint="eastAsia"/>
                <w:color w:val="000000" w:themeColor="text1"/>
                <w:szCs w:val="21"/>
                <w:lang w:val="en-US" w:eastAsia="zh-CN"/>
              </w:rPr>
              <w:t>销售人员调查表</w:t>
            </w:r>
            <w:r>
              <w:rPr>
                <w:rFonts w:hint="default"/>
                <w:color w:val="000000" w:themeColor="text1"/>
                <w:szCs w:val="21"/>
                <w:lang w:val="en-US" w:eastAsia="zh-CN"/>
              </w:rPr>
              <w:t>”</w:t>
            </w:r>
          </w:p>
          <w:p>
            <w:pPr>
              <w:spacing w:line="360" w:lineRule="auto"/>
              <w:rPr>
                <w:rFonts w:hint="eastAsia" w:ascii="宋体" w:hAnsi="宋体" w:eastAsia="宋体" w:cs="宋体"/>
                <w:b w:val="0"/>
                <w:bCs w:val="0"/>
                <w:color w:val="000000" w:themeColor="text1"/>
                <w:sz w:val="21"/>
                <w:szCs w:val="21"/>
                <w:lang w:eastAsia="zh-CN"/>
              </w:rPr>
            </w:pPr>
            <w:r>
              <w:rPr>
                <w:rFonts w:hint="eastAsia"/>
                <w:color w:val="000000" w:themeColor="text1"/>
                <w:szCs w:val="21"/>
                <w:lang w:val="en-US" w:eastAsia="zh-CN"/>
              </w:rPr>
              <w:t>被调查人员:</w:t>
            </w:r>
            <w:r>
              <w:rPr>
                <w:rFonts w:hint="eastAsia"/>
              </w:rPr>
              <w:t>陈小娟</w:t>
            </w:r>
            <w:r>
              <w:rPr>
                <w:rFonts w:hint="eastAsia"/>
                <w:lang w:eastAsia="zh-CN"/>
              </w:rPr>
              <w:t>、</w:t>
            </w:r>
            <w:r>
              <w:rPr>
                <w:rFonts w:hint="eastAsia"/>
              </w:rPr>
              <w:t>赵磊</w:t>
            </w:r>
            <w:r>
              <w:rPr>
                <w:rFonts w:hint="eastAsia"/>
                <w:lang w:eastAsia="zh-CN"/>
              </w:rPr>
              <w:t>、</w:t>
            </w:r>
            <w:r>
              <w:rPr>
                <w:rFonts w:hint="eastAsia"/>
              </w:rPr>
              <w:t xml:space="preserve"> 管静</w:t>
            </w:r>
          </w:p>
          <w:p>
            <w:pPr>
              <w:spacing w:line="360" w:lineRule="auto"/>
              <w:rPr>
                <w:rFonts w:hint="eastAsia"/>
                <w:color w:val="000000" w:themeColor="text1"/>
                <w:szCs w:val="21"/>
                <w:lang w:val="en-US" w:eastAsia="zh-CN"/>
              </w:rPr>
            </w:pPr>
            <w:r>
              <w:rPr>
                <w:rFonts w:hint="eastAsia"/>
                <w:color w:val="000000" w:themeColor="text1"/>
                <w:szCs w:val="21"/>
                <w:lang w:val="en-US" w:eastAsia="zh-CN"/>
              </w:rPr>
              <w:t>调查内容有:仪容仪表/对客户的服务态度/个人修养/语音表达能力/自我认识/专业相关知识/决策能力/应变能力/总体评价/顾客反馈情况/售后服务</w:t>
            </w:r>
          </w:p>
          <w:p>
            <w:pPr>
              <w:spacing w:line="360" w:lineRule="auto"/>
              <w:rPr>
                <w:rFonts w:hint="default"/>
                <w:color w:val="000000" w:themeColor="text1"/>
                <w:szCs w:val="21"/>
                <w:lang w:val="en-US" w:eastAsia="zh-CN"/>
              </w:rPr>
            </w:pPr>
            <w:r>
              <w:rPr>
                <w:rFonts w:hint="eastAsia"/>
                <w:color w:val="000000" w:themeColor="text1"/>
                <w:szCs w:val="21"/>
                <w:lang w:val="en-US" w:eastAsia="zh-CN"/>
              </w:rPr>
              <w:t>评价人:</w:t>
            </w:r>
            <w:r>
              <w:rPr>
                <w:rFonts w:hint="eastAsia"/>
              </w:rPr>
              <w:t>王清旺</w:t>
            </w:r>
            <w:r>
              <w:rPr>
                <w:rFonts w:hint="eastAsia"/>
                <w:color w:val="000000" w:themeColor="text1"/>
                <w:szCs w:val="21"/>
                <w:lang w:val="en-US" w:eastAsia="zh-CN"/>
              </w:rPr>
              <w:t xml:space="preserve"> 2020.8.30</w:t>
            </w:r>
          </w:p>
          <w:p>
            <w:pPr>
              <w:spacing w:line="360" w:lineRule="auto"/>
              <w:rPr>
                <w:rFonts w:hint="eastAsia"/>
                <w:color w:val="000000" w:themeColor="text1"/>
                <w:szCs w:val="21"/>
                <w:lang w:val="en-US" w:eastAsia="zh-CN"/>
              </w:rPr>
            </w:pPr>
          </w:p>
          <w:p>
            <w:pPr>
              <w:spacing w:line="360" w:lineRule="auto"/>
              <w:rPr>
                <w:rFonts w:hint="default"/>
                <w:color w:val="000000" w:themeColor="text1"/>
                <w:szCs w:val="21"/>
                <w:lang w:val="en-US" w:eastAsia="zh-CN"/>
              </w:rPr>
            </w:pPr>
            <w:r>
              <w:rPr>
                <w:rFonts w:hint="eastAsia"/>
                <w:color w:val="000000" w:themeColor="text1"/>
                <w:szCs w:val="21"/>
                <w:lang w:val="en-US" w:eastAsia="zh-CN"/>
              </w:rPr>
              <w:t>--抽</w:t>
            </w:r>
            <w:r>
              <w:rPr>
                <w:rFonts w:hint="default"/>
                <w:color w:val="000000" w:themeColor="text1"/>
                <w:szCs w:val="21"/>
                <w:lang w:val="en-US" w:eastAsia="zh-CN"/>
              </w:rPr>
              <w:t>”</w:t>
            </w:r>
            <w:r>
              <w:rPr>
                <w:rFonts w:hint="eastAsia"/>
                <w:color w:val="000000" w:themeColor="text1"/>
                <w:szCs w:val="21"/>
                <w:lang w:val="en-US" w:eastAsia="zh-CN"/>
              </w:rPr>
              <w:t>销售人员服务检查记录</w:t>
            </w:r>
            <w:r>
              <w:rPr>
                <w:rFonts w:hint="default"/>
                <w:color w:val="000000" w:themeColor="text1"/>
                <w:szCs w:val="21"/>
                <w:lang w:val="en-US" w:eastAsia="zh-CN"/>
              </w:rPr>
              <w:t>”</w:t>
            </w:r>
          </w:p>
          <w:p>
            <w:pPr>
              <w:spacing w:line="360" w:lineRule="auto"/>
              <w:rPr>
                <w:rFonts w:hint="eastAsia" w:eastAsia="宋体"/>
                <w:color w:val="000000" w:themeColor="text1"/>
                <w:szCs w:val="21"/>
                <w:lang w:val="en-US" w:eastAsia="zh-CN"/>
              </w:rPr>
            </w:pPr>
            <w:r>
              <w:rPr>
                <w:rFonts w:hint="eastAsia"/>
                <w:color w:val="000000" w:themeColor="text1"/>
                <w:szCs w:val="21"/>
                <w:lang w:val="en-US" w:eastAsia="zh-CN"/>
              </w:rPr>
              <w:t>01营销人员:</w:t>
            </w:r>
            <w:r>
              <w:rPr>
                <w:rFonts w:hint="eastAsia"/>
              </w:rPr>
              <w:t>陈小娟</w:t>
            </w:r>
            <w:r>
              <w:rPr>
                <w:rFonts w:hint="eastAsia"/>
                <w:color w:val="000000" w:themeColor="text1"/>
                <w:szCs w:val="21"/>
                <w:lang w:val="en-US" w:eastAsia="zh-CN"/>
              </w:rPr>
              <w:t xml:space="preserve">  客户名称:</w:t>
            </w:r>
            <w:r>
              <w:rPr>
                <w:rFonts w:hint="eastAsia" w:eastAsia="宋体"/>
                <w:color w:val="000000" w:themeColor="text1"/>
                <w:szCs w:val="21"/>
                <w:lang w:val="en-US" w:eastAsia="zh-CN"/>
              </w:rPr>
              <w:t>东风襄阳旅行车有限公司</w:t>
            </w:r>
          </w:p>
          <w:p>
            <w:pPr>
              <w:spacing w:line="360" w:lineRule="auto"/>
              <w:rPr>
                <w:rFonts w:hint="eastAsia" w:eastAsia="宋体"/>
                <w:color w:val="000000" w:themeColor="text1"/>
                <w:szCs w:val="21"/>
                <w:lang w:val="en-US" w:eastAsia="zh-CN"/>
              </w:rPr>
            </w:pPr>
            <w:r>
              <w:rPr>
                <w:rFonts w:hint="eastAsia" w:eastAsia="宋体"/>
                <w:color w:val="000000" w:themeColor="text1"/>
                <w:szCs w:val="21"/>
                <w:lang w:val="en-US" w:eastAsia="zh-CN"/>
              </w:rPr>
              <w:t xml:space="preserve">02营销人员:赵磊    客户名称:丰疆智能科技股份有限公司  </w:t>
            </w:r>
          </w:p>
          <w:p>
            <w:pPr>
              <w:spacing w:line="360" w:lineRule="auto"/>
              <w:rPr>
                <w:rFonts w:hint="eastAsia" w:eastAsia="宋体"/>
                <w:color w:val="000000" w:themeColor="text1"/>
                <w:szCs w:val="21"/>
                <w:lang w:val="en-US" w:eastAsia="zh-CN"/>
              </w:rPr>
            </w:pPr>
            <w:r>
              <w:rPr>
                <w:rFonts w:hint="eastAsia" w:eastAsia="宋体"/>
                <w:color w:val="000000" w:themeColor="text1"/>
                <w:szCs w:val="21"/>
                <w:lang w:val="en-US" w:eastAsia="zh-CN"/>
              </w:rPr>
              <w:t xml:space="preserve"> 03营销人员:陈小娟</w:t>
            </w:r>
            <w:r>
              <w:rPr>
                <w:rFonts w:hint="eastAsia" w:eastAsia="宋体"/>
                <w:color w:val="000000" w:themeColor="text1"/>
                <w:szCs w:val="21"/>
                <w:lang w:val="en-US" w:eastAsia="zh-CN"/>
              </w:rPr>
              <w:tab/>
            </w:r>
            <w:r>
              <w:rPr>
                <w:rFonts w:hint="eastAsia" w:eastAsia="宋体"/>
                <w:color w:val="000000" w:themeColor="text1"/>
                <w:szCs w:val="21"/>
                <w:lang w:val="en-US" w:eastAsia="zh-CN"/>
              </w:rPr>
              <w:t xml:space="preserve">  客户名称:鹤壁市弘泰电气有限公司</w:t>
            </w:r>
          </w:p>
          <w:p>
            <w:pPr>
              <w:spacing w:line="360" w:lineRule="auto"/>
              <w:rPr>
                <w:rFonts w:hint="eastAsia"/>
                <w:color w:val="000000" w:themeColor="text1"/>
                <w:szCs w:val="21"/>
                <w:lang w:val="en-US" w:eastAsia="zh-CN"/>
              </w:rPr>
            </w:pPr>
            <w:r>
              <w:rPr>
                <w:rFonts w:hint="eastAsia"/>
                <w:color w:val="000000" w:themeColor="text1"/>
                <w:szCs w:val="21"/>
                <w:lang w:val="en-US" w:eastAsia="zh-CN"/>
              </w:rPr>
              <w:t>销售主管对合同情况销售的服务情况进行检查,检查内容有:合同评审\服务态度\仪容仪表\售后服务等</w:t>
            </w:r>
          </w:p>
          <w:p>
            <w:pPr>
              <w:spacing w:line="360" w:lineRule="auto"/>
              <w:rPr>
                <w:rFonts w:hint="default"/>
                <w:color w:val="000000" w:themeColor="text1"/>
                <w:szCs w:val="21"/>
                <w:lang w:val="en-US" w:eastAsia="zh-CN"/>
              </w:rPr>
            </w:pPr>
            <w:r>
              <w:rPr>
                <w:rFonts w:hint="eastAsia"/>
                <w:color w:val="000000" w:themeColor="text1"/>
                <w:szCs w:val="21"/>
                <w:lang w:val="en-US" w:eastAsia="zh-CN"/>
              </w:rPr>
              <w:t>检查人：</w:t>
            </w:r>
            <w:r>
              <w:rPr>
                <w:rFonts w:hint="eastAsia"/>
              </w:rPr>
              <w:t>赵磊</w:t>
            </w:r>
            <w:r>
              <w:rPr>
                <w:rFonts w:hint="eastAsia"/>
                <w:color w:val="000000" w:themeColor="text1"/>
                <w:szCs w:val="21"/>
                <w:lang w:val="en-US" w:eastAsia="zh-CN"/>
              </w:rPr>
              <w:t xml:space="preserve"> </w:t>
            </w:r>
            <w:r>
              <w:rPr>
                <w:rFonts w:hint="eastAsia" w:ascii="宋体" w:hAnsi="宋体" w:cs="宋体"/>
                <w:b w:val="0"/>
                <w:bCs w:val="0"/>
                <w:color w:val="000000" w:themeColor="text1"/>
                <w:sz w:val="21"/>
                <w:szCs w:val="21"/>
                <w:lang w:val="en-US" w:eastAsia="zh-CN"/>
              </w:rPr>
              <w:t xml:space="preserve">  </w:t>
            </w:r>
            <w:r>
              <w:rPr>
                <w:rFonts w:hint="eastAsia"/>
                <w:color w:val="000000" w:themeColor="text1"/>
                <w:szCs w:val="21"/>
                <w:lang w:val="en-US" w:eastAsia="zh-CN"/>
              </w:rPr>
              <w:t xml:space="preserve"> 批准:</w:t>
            </w:r>
            <w:r>
              <w:rPr>
                <w:rFonts w:hint="eastAsia"/>
              </w:rPr>
              <w:t>王清旺</w:t>
            </w:r>
            <w:r>
              <w:rPr>
                <w:rFonts w:hint="eastAsia"/>
                <w:color w:val="000000" w:themeColor="text1"/>
                <w:szCs w:val="21"/>
                <w:lang w:val="en-US" w:eastAsia="zh-CN"/>
              </w:rPr>
              <w:t xml:space="preserve">  2020.9.12</w:t>
            </w:r>
          </w:p>
          <w:p>
            <w:pPr>
              <w:spacing w:line="360" w:lineRule="auto"/>
              <w:rPr>
                <w:rFonts w:hint="default"/>
                <w:color w:val="000000" w:themeColor="text1"/>
                <w:szCs w:val="21"/>
                <w:lang w:val="en-US" w:eastAsia="zh-CN"/>
              </w:rPr>
            </w:pPr>
          </w:p>
          <w:p>
            <w:pPr>
              <w:spacing w:line="360" w:lineRule="auto"/>
              <w:rPr>
                <w:rFonts w:hint="eastAsia"/>
                <w:color w:val="000000" w:themeColor="text1"/>
                <w:szCs w:val="21"/>
              </w:rPr>
            </w:pPr>
            <w:r>
              <w:rPr>
                <w:rFonts w:hint="eastAsia"/>
                <w:color w:val="000000" w:themeColor="text1"/>
                <w:szCs w:val="21"/>
                <w:lang w:eastAsia="zh-CN"/>
              </w:rPr>
              <w:t>提</w:t>
            </w:r>
            <w:r>
              <w:rPr>
                <w:rFonts w:hint="eastAsia"/>
                <w:color w:val="000000" w:themeColor="text1"/>
                <w:szCs w:val="21"/>
              </w:rPr>
              <w:t>供《</w:t>
            </w:r>
            <w:r>
              <w:rPr>
                <w:rFonts w:hint="eastAsia"/>
                <w:color w:val="000000" w:themeColor="text1"/>
                <w:szCs w:val="21"/>
                <w:lang w:eastAsia="zh-CN"/>
              </w:rPr>
              <w:t>销售服务</w:t>
            </w:r>
            <w:r>
              <w:rPr>
                <w:rFonts w:hint="eastAsia"/>
                <w:color w:val="000000" w:themeColor="text1"/>
                <w:szCs w:val="21"/>
              </w:rPr>
              <w:t>过程记录表》</w:t>
            </w:r>
          </w:p>
          <w:p>
            <w:pPr>
              <w:spacing w:line="360" w:lineRule="auto"/>
              <w:rPr>
                <w:rFonts w:hint="eastAsia"/>
                <w:color w:val="000000" w:themeColor="text1"/>
                <w:szCs w:val="21"/>
              </w:rPr>
            </w:pPr>
            <w:r>
              <w:rPr>
                <w:rFonts w:hint="eastAsia"/>
                <w:color w:val="000000" w:themeColor="text1"/>
                <w:szCs w:val="21"/>
                <w:lang w:eastAsia="zh-CN"/>
              </w:rPr>
              <w:t>产品</w:t>
            </w:r>
            <w:r>
              <w:rPr>
                <w:rFonts w:hint="eastAsia"/>
                <w:color w:val="000000" w:themeColor="text1"/>
                <w:szCs w:val="21"/>
                <w:lang w:val="en-US" w:eastAsia="zh-CN"/>
              </w:rPr>
              <w:t>:</w:t>
            </w:r>
            <w:r>
              <w:rPr>
                <w:rFonts w:hint="eastAsia" w:ascii="宋体" w:hAnsi="宋体"/>
                <w:szCs w:val="21"/>
              </w:rPr>
              <w:t xml:space="preserve">汽车电子产品（高低压线束）的销售（许可范围内除外） </w:t>
            </w:r>
          </w:p>
          <w:p>
            <w:pPr>
              <w:spacing w:line="360" w:lineRule="auto"/>
              <w:rPr>
                <w:rFonts w:hint="eastAsia"/>
                <w:color w:val="000000" w:themeColor="text1"/>
                <w:szCs w:val="21"/>
                <w:lang w:val="en-US" w:eastAsia="zh-CN"/>
              </w:rPr>
            </w:pPr>
            <w:r>
              <w:rPr>
                <w:rFonts w:hint="eastAsia"/>
                <w:color w:val="000000" w:themeColor="text1"/>
                <w:szCs w:val="21"/>
                <w:lang w:val="en-US" w:eastAsia="zh-CN"/>
              </w:rPr>
              <w:t>服务过程有:</w:t>
            </w:r>
          </w:p>
          <w:p>
            <w:pPr>
              <w:spacing w:line="360" w:lineRule="auto"/>
              <w:rPr>
                <w:rFonts w:hint="default"/>
                <w:color w:val="000000" w:themeColor="text1"/>
                <w:szCs w:val="21"/>
                <w:lang w:val="en-US" w:eastAsia="zh-CN"/>
              </w:rPr>
            </w:pPr>
            <w:r>
              <w:rPr>
                <w:rFonts w:hint="eastAsia"/>
                <w:color w:val="000000" w:themeColor="text1"/>
                <w:szCs w:val="21"/>
                <w:lang w:val="en-US" w:eastAsia="zh-CN"/>
              </w:rPr>
              <w:t>1)接单:销售部业务员接收和接洽，是否有记录公司的《服务礼仪规定》能否满足要求，有无顾客投诉</w:t>
            </w:r>
          </w:p>
          <w:p>
            <w:pPr>
              <w:spacing w:line="360" w:lineRule="auto"/>
              <w:rPr>
                <w:rFonts w:hint="eastAsia"/>
                <w:color w:val="000000" w:themeColor="text1"/>
                <w:szCs w:val="21"/>
                <w:lang w:val="en-US" w:eastAsia="zh-CN"/>
              </w:rPr>
            </w:pPr>
            <w:r>
              <w:rPr>
                <w:rFonts w:hint="eastAsia"/>
                <w:color w:val="000000" w:themeColor="text1"/>
                <w:szCs w:val="21"/>
                <w:lang w:val="en-US" w:eastAsia="zh-CN"/>
              </w:rPr>
              <w:t>2)采购:接收的产品销售任务是否及时传递到供方\编制“采购计划表”，是否及时跟踪并控制交货进度</w:t>
            </w:r>
          </w:p>
          <w:p>
            <w:pPr>
              <w:spacing w:line="360" w:lineRule="auto"/>
              <w:rPr>
                <w:rFonts w:hint="eastAsia"/>
                <w:color w:val="000000" w:themeColor="text1"/>
                <w:szCs w:val="21"/>
                <w:lang w:val="en-US" w:eastAsia="zh-CN"/>
              </w:rPr>
            </w:pPr>
            <w:r>
              <w:rPr>
                <w:rFonts w:hint="eastAsia"/>
                <w:color w:val="000000" w:themeColor="text1"/>
                <w:szCs w:val="21"/>
                <w:lang w:val="en-US" w:eastAsia="zh-CN"/>
              </w:rPr>
              <w:t>3)发货:销售人员根据订单，货物发到客户，销售部业务人员要仔细核对发货信息、货物信息等，是否检查防护措施/顾客要求时，是否按提供质量保证资料</w:t>
            </w:r>
          </w:p>
          <w:p>
            <w:pPr>
              <w:spacing w:line="360" w:lineRule="auto"/>
              <w:rPr>
                <w:rFonts w:hint="eastAsia"/>
                <w:color w:val="000000" w:themeColor="text1"/>
                <w:szCs w:val="21"/>
                <w:lang w:val="en-US" w:eastAsia="zh-CN"/>
              </w:rPr>
            </w:pPr>
            <w:r>
              <w:rPr>
                <w:rFonts w:hint="eastAsia"/>
                <w:color w:val="000000" w:themeColor="text1"/>
                <w:szCs w:val="21"/>
                <w:lang w:val="en-US" w:eastAsia="zh-CN"/>
              </w:rPr>
              <w:t>4)售后服务:提交产品后，销售部是否去电话询问产品质量情况/顾客有上门服务要求时，是否在规定时间内予以答复并填写质量信息记录和顾客服务记录</w:t>
            </w:r>
          </w:p>
          <w:p>
            <w:pPr>
              <w:spacing w:line="360" w:lineRule="auto"/>
              <w:rPr>
                <w:rFonts w:hint="eastAsia"/>
                <w:color w:val="000000" w:themeColor="text1"/>
                <w:szCs w:val="21"/>
                <w:lang w:val="en-US" w:eastAsia="zh-CN"/>
              </w:rPr>
            </w:pPr>
          </w:p>
          <w:p>
            <w:pPr>
              <w:spacing w:line="360" w:lineRule="auto"/>
              <w:rPr>
                <w:rFonts w:hint="eastAsia"/>
                <w:color w:val="000000" w:themeColor="text1"/>
                <w:szCs w:val="21"/>
              </w:rPr>
            </w:pPr>
            <w:r>
              <w:rPr>
                <w:rFonts w:hint="eastAsia"/>
                <w:color w:val="000000" w:themeColor="text1"/>
                <w:szCs w:val="21"/>
              </w:rPr>
              <w:t>提供《</w:t>
            </w:r>
            <w:r>
              <w:rPr>
                <w:rFonts w:hint="eastAsia"/>
                <w:color w:val="000000" w:themeColor="text1"/>
                <w:szCs w:val="21"/>
                <w:lang w:eastAsia="zh-CN"/>
              </w:rPr>
              <w:t>销售服务</w:t>
            </w:r>
            <w:r>
              <w:rPr>
                <w:rFonts w:hint="eastAsia"/>
                <w:color w:val="000000" w:themeColor="text1"/>
                <w:szCs w:val="21"/>
              </w:rPr>
              <w:t>过程</w:t>
            </w:r>
            <w:r>
              <w:rPr>
                <w:rFonts w:hint="eastAsia"/>
                <w:color w:val="000000" w:themeColor="text1"/>
                <w:szCs w:val="21"/>
                <w:lang w:val="en-US" w:eastAsia="zh-CN"/>
              </w:rPr>
              <w:t>确认</w:t>
            </w:r>
            <w:r>
              <w:rPr>
                <w:rFonts w:hint="eastAsia"/>
                <w:color w:val="000000" w:themeColor="text1"/>
                <w:szCs w:val="21"/>
              </w:rPr>
              <w:t>记录》，确认内容包括：</w:t>
            </w:r>
            <w:r>
              <w:rPr>
                <w:rFonts w:hint="eastAsia"/>
                <w:color w:val="000000" w:themeColor="text1"/>
                <w:szCs w:val="21"/>
                <w:lang w:eastAsia="zh-CN"/>
              </w:rPr>
              <w:t>销售服务</w:t>
            </w:r>
            <w:r>
              <w:rPr>
                <w:rFonts w:hint="eastAsia"/>
                <w:color w:val="000000" w:themeColor="text1"/>
                <w:szCs w:val="21"/>
              </w:rPr>
              <w:t>方法和程序、</w:t>
            </w:r>
            <w:r>
              <w:rPr>
                <w:rFonts w:hint="eastAsia"/>
                <w:color w:val="000000" w:themeColor="text1"/>
                <w:szCs w:val="21"/>
                <w:lang w:eastAsia="zh-CN"/>
              </w:rPr>
              <w:t>销售服务程序</w:t>
            </w:r>
            <w:r>
              <w:rPr>
                <w:rFonts w:hint="eastAsia"/>
                <w:color w:val="000000" w:themeColor="text1"/>
                <w:szCs w:val="21"/>
              </w:rPr>
              <w:t>、人员资格的鉴定、记录要求等。评审结论：根据公司实际情况，</w:t>
            </w:r>
            <w:r>
              <w:rPr>
                <w:rFonts w:hint="eastAsia"/>
                <w:color w:val="000000" w:themeColor="text1"/>
                <w:szCs w:val="21"/>
                <w:lang w:eastAsia="zh-CN"/>
              </w:rPr>
              <w:t>销售</w:t>
            </w:r>
            <w:r>
              <w:rPr>
                <w:rFonts w:hint="eastAsia"/>
                <w:color w:val="000000" w:themeColor="text1"/>
                <w:szCs w:val="21"/>
              </w:rPr>
              <w:t xml:space="preserve">服务实现过程按照公司质量控制管理制度进行，过程所用基础设施均处在完好状态，从业人员经过培训，胜任本职工作，可以提供满足顾客要求、法律法规要求的服务。 </w:t>
            </w:r>
          </w:p>
          <w:p>
            <w:pPr>
              <w:rPr>
                <w:rFonts w:hint="default"/>
                <w:color w:val="000000" w:themeColor="text1"/>
                <w:szCs w:val="21"/>
                <w:lang w:val="en-US"/>
              </w:rPr>
            </w:pPr>
            <w:r>
              <w:rPr>
                <w:rFonts w:hint="eastAsia"/>
                <w:color w:val="000000" w:themeColor="text1"/>
                <w:szCs w:val="21"/>
              </w:rPr>
              <w:t>确认人：</w:t>
            </w:r>
            <w:r>
              <w:rPr>
                <w:rFonts w:hint="eastAsia"/>
              </w:rPr>
              <w:t>王清旺</w:t>
            </w:r>
            <w:r>
              <w:rPr>
                <w:rFonts w:hint="eastAsia" w:ascii="宋体" w:hAnsi="宋体" w:cs="宋体"/>
                <w:b w:val="0"/>
                <w:bCs w:val="0"/>
                <w:color w:val="000000" w:themeColor="text1"/>
                <w:sz w:val="21"/>
                <w:szCs w:val="21"/>
                <w:lang w:val="en-US" w:eastAsia="zh-CN"/>
              </w:rPr>
              <w:t xml:space="preserve">  </w:t>
            </w:r>
            <w:r>
              <w:rPr>
                <w:rFonts w:hint="eastAsia"/>
                <w:color w:val="000000" w:themeColor="text1"/>
                <w:szCs w:val="21"/>
                <w:lang w:eastAsia="zh-CN"/>
              </w:rPr>
              <w:t>确认时间：</w:t>
            </w:r>
            <w:r>
              <w:rPr>
                <w:rFonts w:hint="eastAsia"/>
                <w:color w:val="000000" w:themeColor="text1"/>
                <w:szCs w:val="21"/>
                <w:lang w:val="en-US" w:eastAsia="zh-CN"/>
              </w:rPr>
              <w:t>2020.9.25</w:t>
            </w:r>
          </w:p>
          <w:p>
            <w:pPr>
              <w:rPr>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新宋体"/>
                <w:szCs w:val="21"/>
              </w:rPr>
              <w:t xml:space="preserve">Q8.7 </w:t>
            </w:r>
          </w:p>
        </w:tc>
        <w:tc>
          <w:tcPr>
            <w:tcW w:w="10004" w:type="dxa"/>
            <w:vAlign w:val="top"/>
          </w:tcPr>
          <w:p>
            <w:pPr>
              <w:rPr>
                <w:szCs w:val="21"/>
              </w:rPr>
            </w:pPr>
            <w:r>
              <w:rPr>
                <w:rFonts w:hint="eastAsia"/>
                <w:szCs w:val="21"/>
              </w:rPr>
              <w:t>企业提供的《不合格品控制程序》中规定了对不合格品的标识、隔离、记录评审和处置的控制要求。</w:t>
            </w:r>
          </w:p>
          <w:p>
            <w:pPr>
              <w:rPr>
                <w:szCs w:val="21"/>
              </w:rPr>
            </w:pPr>
            <w:r>
              <w:rPr>
                <w:rFonts w:hint="eastAsia"/>
                <w:szCs w:val="21"/>
              </w:rPr>
              <w:t>在产品进货检验中出现的不合格可进行退货处理，在产品交付后出现不合格可进行换货或退货处理。</w:t>
            </w:r>
          </w:p>
          <w:p>
            <w:pPr>
              <w:rPr>
                <w:rFonts w:hint="eastAsia" w:ascii="Times New Roman" w:hAnsi="Times New Roman" w:eastAsia="宋体" w:cs="Times New Roman"/>
                <w:kern w:val="2"/>
                <w:sz w:val="21"/>
                <w:szCs w:val="21"/>
                <w:lang w:val="en-US" w:eastAsia="zh-CN" w:bidi="ar-SA"/>
              </w:rPr>
            </w:pPr>
            <w:r>
              <w:rPr>
                <w:rFonts w:hint="eastAsia"/>
                <w:szCs w:val="21"/>
              </w:rPr>
              <w:t>目前没有发生不合格的情况。</w:t>
            </w:r>
          </w:p>
        </w:tc>
        <w:tc>
          <w:tcPr>
            <w:tcW w:w="1585" w:type="dxa"/>
          </w:tcPr>
          <w:p/>
        </w:tc>
      </w:tr>
    </w:tbl>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pStyle w:val="9"/>
      </w:pPr>
    </w:p>
    <w:p>
      <w:pPr>
        <w:pStyle w:val="9"/>
        <w:jc w:val="center"/>
        <w:rPr>
          <w:rFonts w:ascii="隶书" w:hAnsi="宋体" w:eastAsia="隶书"/>
          <w:bCs/>
          <w:color w:val="000000"/>
          <w:sz w:val="36"/>
          <w:szCs w:val="36"/>
        </w:rPr>
      </w:pPr>
    </w:p>
    <w:p>
      <w:pPr>
        <w:pStyle w:val="9"/>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07F1E"/>
    <w:multiLevelType w:val="singleLevel"/>
    <w:tmpl w:val="81107F1E"/>
    <w:lvl w:ilvl="0" w:tentative="0">
      <w:start w:val="1"/>
      <w:numFmt w:val="decimal"/>
      <w:suff w:val="nothing"/>
      <w:lvlText w:val="%1、"/>
      <w:lvlJc w:val="left"/>
    </w:lvl>
  </w:abstractNum>
  <w:abstractNum w:abstractNumId="1">
    <w:nsid w:val="CC8A9342"/>
    <w:multiLevelType w:val="singleLevel"/>
    <w:tmpl w:val="CC8A9342"/>
    <w:lvl w:ilvl="0" w:tentative="0">
      <w:start w:val="2"/>
      <w:numFmt w:val="chineseCounting"/>
      <w:suff w:val="nothing"/>
      <w:lvlText w:val="%1、"/>
      <w:lvlJc w:val="left"/>
      <w:rPr>
        <w:rFonts w:hint="eastAsia"/>
      </w:rPr>
    </w:lvl>
  </w:abstractNum>
  <w:abstractNum w:abstractNumId="2">
    <w:nsid w:val="DA9B0B93"/>
    <w:multiLevelType w:val="singleLevel"/>
    <w:tmpl w:val="DA9B0B93"/>
    <w:lvl w:ilvl="0" w:tentative="0">
      <w:start w:val="4"/>
      <w:numFmt w:val="decimal"/>
      <w:lvlText w:val="%1."/>
      <w:lvlJc w:val="left"/>
      <w:pPr>
        <w:tabs>
          <w:tab w:val="left" w:pos="312"/>
        </w:tabs>
      </w:pPr>
    </w:lvl>
  </w:abstractNum>
  <w:abstractNum w:abstractNumId="3">
    <w:nsid w:val="23C17549"/>
    <w:multiLevelType w:val="singleLevel"/>
    <w:tmpl w:val="23C17549"/>
    <w:lvl w:ilvl="0" w:tentative="0">
      <w:start w:val="1"/>
      <w:numFmt w:val="chineseCounting"/>
      <w:suff w:val="nothing"/>
      <w:lvlText w:val="%1、"/>
      <w:lvlJc w:val="left"/>
      <w:rPr>
        <w:rFonts w:hint="eastAsia"/>
      </w:rPr>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4874"/>
    <w:rsid w:val="000267A7"/>
    <w:rsid w:val="0003373A"/>
    <w:rsid w:val="00034006"/>
    <w:rsid w:val="0003694E"/>
    <w:rsid w:val="000400E2"/>
    <w:rsid w:val="00054813"/>
    <w:rsid w:val="00062E46"/>
    <w:rsid w:val="00087997"/>
    <w:rsid w:val="000B0F58"/>
    <w:rsid w:val="000C5CF4"/>
    <w:rsid w:val="00156BDB"/>
    <w:rsid w:val="001611FF"/>
    <w:rsid w:val="00164A76"/>
    <w:rsid w:val="001779F8"/>
    <w:rsid w:val="00185CEF"/>
    <w:rsid w:val="00195892"/>
    <w:rsid w:val="001A2D7F"/>
    <w:rsid w:val="001C3D64"/>
    <w:rsid w:val="001D1EB2"/>
    <w:rsid w:val="001F19B3"/>
    <w:rsid w:val="002065C1"/>
    <w:rsid w:val="002348A4"/>
    <w:rsid w:val="00273B1A"/>
    <w:rsid w:val="002939AD"/>
    <w:rsid w:val="002A01A9"/>
    <w:rsid w:val="002C1C1E"/>
    <w:rsid w:val="002D052C"/>
    <w:rsid w:val="003054F8"/>
    <w:rsid w:val="00326DAB"/>
    <w:rsid w:val="00337922"/>
    <w:rsid w:val="00340867"/>
    <w:rsid w:val="00351BBE"/>
    <w:rsid w:val="0037364C"/>
    <w:rsid w:val="00380837"/>
    <w:rsid w:val="003A198A"/>
    <w:rsid w:val="003A41A2"/>
    <w:rsid w:val="003C1EA9"/>
    <w:rsid w:val="003C7502"/>
    <w:rsid w:val="003E3F16"/>
    <w:rsid w:val="003E4034"/>
    <w:rsid w:val="00400C50"/>
    <w:rsid w:val="00410914"/>
    <w:rsid w:val="0042712D"/>
    <w:rsid w:val="00442D94"/>
    <w:rsid w:val="00461F69"/>
    <w:rsid w:val="00463CC1"/>
    <w:rsid w:val="00484C75"/>
    <w:rsid w:val="004861DA"/>
    <w:rsid w:val="004867BB"/>
    <w:rsid w:val="00490D95"/>
    <w:rsid w:val="004E6218"/>
    <w:rsid w:val="005323B7"/>
    <w:rsid w:val="00536930"/>
    <w:rsid w:val="00550F48"/>
    <w:rsid w:val="00564E53"/>
    <w:rsid w:val="00571750"/>
    <w:rsid w:val="005858E8"/>
    <w:rsid w:val="00597E56"/>
    <w:rsid w:val="005A21C1"/>
    <w:rsid w:val="005D5659"/>
    <w:rsid w:val="005E3396"/>
    <w:rsid w:val="00600C20"/>
    <w:rsid w:val="00604D34"/>
    <w:rsid w:val="00630D8A"/>
    <w:rsid w:val="006329B3"/>
    <w:rsid w:val="00642102"/>
    <w:rsid w:val="00644FE2"/>
    <w:rsid w:val="00647519"/>
    <w:rsid w:val="006504AE"/>
    <w:rsid w:val="00653135"/>
    <w:rsid w:val="00654193"/>
    <w:rsid w:val="0067640C"/>
    <w:rsid w:val="0069044C"/>
    <w:rsid w:val="006B2AD0"/>
    <w:rsid w:val="006C2980"/>
    <w:rsid w:val="006D1781"/>
    <w:rsid w:val="006D183C"/>
    <w:rsid w:val="006D7BBB"/>
    <w:rsid w:val="006E678B"/>
    <w:rsid w:val="00702402"/>
    <w:rsid w:val="0071472A"/>
    <w:rsid w:val="0071538A"/>
    <w:rsid w:val="00723160"/>
    <w:rsid w:val="00746A02"/>
    <w:rsid w:val="0076690D"/>
    <w:rsid w:val="00771F54"/>
    <w:rsid w:val="007757F3"/>
    <w:rsid w:val="007B04E1"/>
    <w:rsid w:val="007D29E7"/>
    <w:rsid w:val="007E3D0C"/>
    <w:rsid w:val="007E6AEB"/>
    <w:rsid w:val="007F6BD6"/>
    <w:rsid w:val="0080244E"/>
    <w:rsid w:val="00804C45"/>
    <w:rsid w:val="00816348"/>
    <w:rsid w:val="00852547"/>
    <w:rsid w:val="008573BB"/>
    <w:rsid w:val="00866E06"/>
    <w:rsid w:val="00867D20"/>
    <w:rsid w:val="00867FDF"/>
    <w:rsid w:val="0087441E"/>
    <w:rsid w:val="0089223D"/>
    <w:rsid w:val="008973EE"/>
    <w:rsid w:val="008977D0"/>
    <w:rsid w:val="008A46D0"/>
    <w:rsid w:val="008B5CA5"/>
    <w:rsid w:val="00907EF3"/>
    <w:rsid w:val="009272D8"/>
    <w:rsid w:val="00940CD3"/>
    <w:rsid w:val="009453C5"/>
    <w:rsid w:val="00971600"/>
    <w:rsid w:val="0097622D"/>
    <w:rsid w:val="00977722"/>
    <w:rsid w:val="00982346"/>
    <w:rsid w:val="00995927"/>
    <w:rsid w:val="009973B4"/>
    <w:rsid w:val="009A0715"/>
    <w:rsid w:val="009B29DE"/>
    <w:rsid w:val="009B40DA"/>
    <w:rsid w:val="009C28C1"/>
    <w:rsid w:val="009E35BD"/>
    <w:rsid w:val="009F7EED"/>
    <w:rsid w:val="00A503EF"/>
    <w:rsid w:val="00A80636"/>
    <w:rsid w:val="00A95188"/>
    <w:rsid w:val="00AA1432"/>
    <w:rsid w:val="00AB7B75"/>
    <w:rsid w:val="00AF0AAB"/>
    <w:rsid w:val="00AF3897"/>
    <w:rsid w:val="00B124D6"/>
    <w:rsid w:val="00B42180"/>
    <w:rsid w:val="00B81685"/>
    <w:rsid w:val="00B8274B"/>
    <w:rsid w:val="00BF394A"/>
    <w:rsid w:val="00BF597E"/>
    <w:rsid w:val="00C07BD7"/>
    <w:rsid w:val="00C138B1"/>
    <w:rsid w:val="00C15F33"/>
    <w:rsid w:val="00C51A36"/>
    <w:rsid w:val="00C55228"/>
    <w:rsid w:val="00C649AA"/>
    <w:rsid w:val="00C76523"/>
    <w:rsid w:val="00C8561D"/>
    <w:rsid w:val="00C9614B"/>
    <w:rsid w:val="00CA07AE"/>
    <w:rsid w:val="00CB54D1"/>
    <w:rsid w:val="00CC518D"/>
    <w:rsid w:val="00CC7C72"/>
    <w:rsid w:val="00CD2C8D"/>
    <w:rsid w:val="00CE315A"/>
    <w:rsid w:val="00CF4626"/>
    <w:rsid w:val="00D00A9B"/>
    <w:rsid w:val="00D05090"/>
    <w:rsid w:val="00D06F59"/>
    <w:rsid w:val="00D13FD2"/>
    <w:rsid w:val="00D258D5"/>
    <w:rsid w:val="00D71C9A"/>
    <w:rsid w:val="00D8251E"/>
    <w:rsid w:val="00D8388C"/>
    <w:rsid w:val="00D84B96"/>
    <w:rsid w:val="00DD79BD"/>
    <w:rsid w:val="00DE3704"/>
    <w:rsid w:val="00DE4E4C"/>
    <w:rsid w:val="00DF3286"/>
    <w:rsid w:val="00DF7127"/>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0FF427E"/>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1B6C4C"/>
    <w:rsid w:val="0D4C33FA"/>
    <w:rsid w:val="0D7A6822"/>
    <w:rsid w:val="0D903187"/>
    <w:rsid w:val="0D98701D"/>
    <w:rsid w:val="0DA55014"/>
    <w:rsid w:val="0DD36864"/>
    <w:rsid w:val="0E120358"/>
    <w:rsid w:val="0E143E9E"/>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3B789E"/>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3383"/>
    <w:rsid w:val="252E72B8"/>
    <w:rsid w:val="253A482A"/>
    <w:rsid w:val="254565A2"/>
    <w:rsid w:val="25A0515B"/>
    <w:rsid w:val="261160B0"/>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161BC"/>
    <w:rsid w:val="3FF7019B"/>
    <w:rsid w:val="40211092"/>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8A9566E"/>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BC64DE7"/>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8B15E3"/>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64E3C"/>
    <w:rsid w:val="73DE27B6"/>
    <w:rsid w:val="73F04154"/>
    <w:rsid w:val="741B10E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2F4EB-B40A-419D-8B17-AE5F03DB9177}">
  <ds:schemaRefs/>
</ds:datastoreItem>
</file>

<file path=docProps/app.xml><?xml version="1.0" encoding="utf-8"?>
<Properties xmlns="http://schemas.openxmlformats.org/officeDocument/2006/extended-properties" xmlns:vt="http://schemas.openxmlformats.org/officeDocument/2006/docPropsVTypes">
  <Template>Normal</Template>
  <Pages>1</Pages>
  <Words>820</Words>
  <Characters>4676</Characters>
  <Lines>38</Lines>
  <Paragraphs>10</Paragraphs>
  <TotalTime>0</TotalTime>
  <ScaleCrop>false</ScaleCrop>
  <LinksUpToDate>false</LinksUpToDate>
  <CharactersWithSpaces>5486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2020-12-25T03:24:27Z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