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重庆市万州区苎溪消防器材有限公司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重庆市万州区申明坝凤仙路477号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李建军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023-58337299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0559-2020-E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消防箱体的生产所涉及的相关环境管理活动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17.12.05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24001-2016/ISO14001:2015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2020年12月01日 上午至2020年12月01日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余家龙（</w:t>
            </w:r>
            <w:r>
              <w:rPr>
                <w:rFonts w:hint="eastAsia"/>
                <w:sz w:val="20"/>
              </w:rPr>
              <w:t>被见证）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15181072354 17709081193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13830790052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文平（</w:t>
            </w:r>
            <w:r>
              <w:rPr>
                <w:rFonts w:hint="eastAsia"/>
                <w:sz w:val="20"/>
              </w:rPr>
              <w:t>见证人）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17.12.05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余家龙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15181072354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2020.11.29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2020.11.29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84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8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12月1日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576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1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余家龙、文平、宋明珠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8:30-12:00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84" w:type="dxa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范围的确认，资质的确认，管理体系执行情况、法律法规执行情况，重大环境事故，及环境投诉，一阶段整改验证。</w:t>
            </w:r>
          </w:p>
        </w:tc>
        <w:tc>
          <w:tcPr>
            <w:tcW w:w="11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3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行政部（含财务）</w:t>
            </w:r>
          </w:p>
        </w:tc>
        <w:tc>
          <w:tcPr>
            <w:tcW w:w="5584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；6.2目标及其达成的策划；7.1资源;7.2能力；7.3意识；7.4沟通；7.5文件化信息；6.1.2环境因素；6.1.3合规义务；8.1运行策划和控制；8.2应急准备和响应；9.1监视、测量、分析与评估；9.1.2符合性评估；10.2不符合和纠正措施；10.3持续改进/EMS运行控制相关财务支出证据。</w:t>
            </w:r>
          </w:p>
        </w:tc>
        <w:tc>
          <w:tcPr>
            <w:tcW w:w="11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13:00-16:00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生技部</w:t>
            </w:r>
          </w:p>
        </w:tc>
        <w:tc>
          <w:tcPr>
            <w:tcW w:w="5584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EMS-2015：5.3组织的角色、职责和权限、6.2目标及其达成的策划；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6.1.2环境因素；7.4沟通；8.1运行策划和控制；8.2应急准备和响应</w:t>
            </w:r>
          </w:p>
        </w:tc>
        <w:tc>
          <w:tcPr>
            <w:tcW w:w="11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营销部</w:t>
            </w:r>
          </w:p>
        </w:tc>
        <w:tc>
          <w:tcPr>
            <w:tcW w:w="5584" w:type="dxa"/>
            <w:tcBorders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5.3组织的角色、职责和权限、6.2</w:t>
            </w:r>
            <w:bookmarkStart w:id="17" w:name="_GoBack"/>
            <w:bookmarkEnd w:id="17"/>
            <w:r>
              <w:rPr>
                <w:rFonts w:hint="eastAsia" w:ascii="宋体" w:hAnsi="宋体" w:cs="新宋体"/>
                <w:sz w:val="18"/>
                <w:szCs w:val="18"/>
              </w:rPr>
              <w:t>目标及其达成的策划；6.1.2环境因素；7.4沟通；8.1运行策划和控制；8.2应急准备和响应</w:t>
            </w:r>
          </w:p>
        </w:tc>
        <w:tc>
          <w:tcPr>
            <w:tcW w:w="11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57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1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余家龙、文平、宋明珠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57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1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余家龙、文平、宋明珠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12F6"/>
    <w:rsid w:val="000A1507"/>
    <w:rsid w:val="004312F6"/>
    <w:rsid w:val="00650DD6"/>
    <w:rsid w:val="009A034B"/>
    <w:rsid w:val="00BC4890"/>
    <w:rsid w:val="00C07277"/>
    <w:rsid w:val="1BFC5D0C"/>
    <w:rsid w:val="4DAC0EB9"/>
    <w:rsid w:val="511747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312</Words>
  <Characters>1783</Characters>
  <Lines>14</Lines>
  <Paragraphs>4</Paragraphs>
  <TotalTime>35</TotalTime>
  <ScaleCrop>false</ScaleCrop>
  <LinksUpToDate>false</LinksUpToDate>
  <CharactersWithSpaces>2091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2020-12-01T02:52:29Z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