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中铝华西铝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06日 上午至2019年10月0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,环境管理体系,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