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合同编号.:0644-2020-FH</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南京佐景电子商务有限公司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组织注册地址(中文)：南京市溧水区石湫街道影视大道9</w:t>
      </w:r>
      <w:r>
        <w:rPr>
          <w:rFonts w:hint="eastAsia"/>
          <w:b/>
          <w:color w:val="000000" w:themeColor="text1"/>
          <w:sz w:val="22"/>
          <w:szCs w:val="22"/>
          <w:lang w:val="en-US" w:eastAsia="zh-CN"/>
        </w:rPr>
        <w:t xml:space="preserve"> 号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rFonts w:hint="eastAsia"/>
          <w:b/>
          <w:color w:val="000000" w:themeColor="text1"/>
          <w:sz w:val="22"/>
          <w:szCs w:val="22"/>
          <w:u w:val="single"/>
          <w:lang w:val="en-US" w:eastAsia="zh-CN"/>
        </w:rPr>
        <w:t>211222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val="en-US" w:eastAsia="zh-CN"/>
        </w:rPr>
        <w:t>江苏省南京市溧水区石湫街道雨山路1号石湫街道办事处</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rFonts w:hint="eastAsia"/>
          <w:b/>
          <w:color w:val="000000" w:themeColor="text1"/>
          <w:sz w:val="22"/>
          <w:szCs w:val="22"/>
          <w:u w:val="single"/>
          <w:lang w:val="en-US" w:eastAsia="zh-CN"/>
        </w:rPr>
        <w:t>211222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江苏省南京市溧水区石湫街道雨山路1号石湫街道办事处</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rFonts w:hint="eastAsia"/>
          <w:b/>
          <w:color w:val="000000" w:themeColor="text1"/>
          <w:sz w:val="22"/>
          <w:szCs w:val="22"/>
          <w:u w:val="single"/>
          <w:lang w:val="en-US" w:eastAsia="zh-CN"/>
        </w:rPr>
        <w:t>211222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2" w:name="机构代码"/>
      <w:r>
        <w:rPr>
          <w:rFonts w:hint="eastAsia"/>
          <w:b/>
          <w:color w:val="000000" w:themeColor="text1"/>
          <w:sz w:val="22"/>
          <w:szCs w:val="22"/>
        </w:rPr>
        <w:t>91320117MA1WTA0F6Y</w:t>
      </w:r>
      <w:bookmarkEnd w:id="2"/>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3" w:name="联系人传真"/>
      <w:bookmarkEnd w:id="3"/>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4" w:name="联系人电话"/>
      <w:r>
        <w:rPr>
          <w:b/>
          <w:color w:val="000000" w:themeColor="text1"/>
          <w:sz w:val="22"/>
          <w:szCs w:val="22"/>
          <w:u w:val="single"/>
        </w:rPr>
        <w:t>18963623200</w:t>
      </w:r>
      <w:bookmarkEnd w:id="4"/>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r>
        <w:rPr>
          <w:rFonts w:hint="eastAsia"/>
          <w:b/>
          <w:color w:val="000000" w:themeColor="text1"/>
          <w:sz w:val="22"/>
          <w:szCs w:val="22"/>
          <w:lang w:val="en-US" w:eastAsia="zh-CN"/>
        </w:rPr>
        <w:t xml:space="preserve">张西然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王小静      </w:t>
      </w:r>
      <w:r>
        <w:rPr>
          <w:b/>
          <w:color w:val="000000" w:themeColor="text1"/>
          <w:sz w:val="22"/>
          <w:szCs w:val="22"/>
        </w:rPr>
        <w:t xml:space="preserve"> </w:t>
      </w:r>
      <w:r>
        <w:rPr>
          <w:rFonts w:hint="eastAsia"/>
          <w:b/>
          <w:color w:val="000000" w:themeColor="text1"/>
          <w:sz w:val="22"/>
          <w:szCs w:val="22"/>
        </w:rPr>
        <w:t xml:space="preserve">组织人数： </w:t>
      </w:r>
      <w:bookmarkStart w:id="5" w:name="企业人数"/>
      <w:r>
        <w:rPr>
          <w:b/>
          <w:color w:val="000000" w:themeColor="text1"/>
          <w:sz w:val="22"/>
          <w:szCs w:val="22"/>
        </w:rPr>
        <w:t>15</w:t>
      </w:r>
      <w:bookmarkEnd w:id="5"/>
    </w:p>
    <w:p>
      <w:pPr>
        <w:pStyle w:val="2"/>
        <w:spacing w:before="120" w:beforeLines="50" w:line="240" w:lineRule="exact"/>
        <w:ind w:firstLine="0"/>
        <w:rPr>
          <w:b/>
          <w:color w:val="000000" w:themeColor="text1"/>
          <w:sz w:val="22"/>
          <w:szCs w:val="22"/>
        </w:rPr>
      </w:pPr>
    </w:p>
    <w:p>
      <w:pPr>
        <w:spacing w:line="240" w:lineRule="exact"/>
        <w:jc w:val="left"/>
        <w:rPr>
          <w:rFonts w:hint="eastAsia"/>
          <w:b/>
          <w:color w:val="000000" w:themeColor="text1"/>
          <w:sz w:val="22"/>
          <w:szCs w:val="22"/>
        </w:rPr>
      </w:pPr>
      <w:r>
        <w:rPr>
          <w:rFonts w:hint="eastAsia"/>
          <w:b/>
          <w:color w:val="000000" w:themeColor="text1"/>
          <w:sz w:val="22"/>
          <w:szCs w:val="22"/>
        </w:rPr>
        <w:t>认证标准：</w:t>
      </w:r>
      <w:bookmarkStart w:id="6" w:name="审核依据"/>
    </w:p>
    <w:p>
      <w:pPr>
        <w:spacing w:line="240" w:lineRule="exact"/>
        <w:jc w:val="left"/>
        <w:rPr>
          <w:rFonts w:hint="eastAsia"/>
          <w:b/>
          <w:color w:val="000000" w:themeColor="text1"/>
          <w:sz w:val="22"/>
          <w:szCs w:val="22"/>
        </w:rPr>
      </w:pPr>
    </w:p>
    <w:p>
      <w:pPr>
        <w:spacing w:line="240" w:lineRule="exact"/>
        <w:jc w:val="left"/>
        <w:rPr>
          <w:rFonts w:ascii="宋体" w:hAnsi="宋体"/>
          <w:b/>
          <w:sz w:val="21"/>
          <w:szCs w:val="21"/>
          <w:u w:val="single"/>
        </w:rPr>
      </w:pPr>
      <w:r>
        <w:rPr>
          <w:rFonts w:hint="eastAsia" w:ascii="宋体" w:hAnsi="宋体"/>
          <w:b/>
          <w:color w:val="000000" w:themeColor="text1"/>
          <w:sz w:val="22"/>
          <w:szCs w:val="22"/>
          <w:u w:val="single"/>
        </w:rPr>
        <w:t>F：ISO 22000:2018,</w:t>
      </w:r>
      <w:r>
        <w:rPr>
          <w:rFonts w:hint="eastAsia" w:ascii="宋体" w:hAnsi="宋体"/>
          <w:b/>
          <w:sz w:val="21"/>
          <w:szCs w:val="21"/>
          <w:u w:val="single"/>
        </w:rPr>
        <w:t xml:space="preserve"> GB</w:t>
      </w:r>
      <w:r>
        <w:rPr>
          <w:rFonts w:hint="eastAsia" w:ascii="宋体" w:hAnsi="宋体"/>
          <w:b/>
          <w:sz w:val="21"/>
          <w:szCs w:val="21"/>
          <w:u w:val="single"/>
          <w:lang w:val="en-US" w:eastAsia="zh-CN"/>
        </w:rPr>
        <w:t>/</w:t>
      </w:r>
      <w:r>
        <w:rPr>
          <w:rFonts w:hint="eastAsia" w:ascii="宋体" w:hAnsi="宋体"/>
          <w:b/>
          <w:sz w:val="21"/>
          <w:szCs w:val="21"/>
          <w:u w:val="single"/>
        </w:rPr>
        <w:t xml:space="preserve">T 27306-2008 食品安全管理体系 餐饮业要求 </w:t>
      </w:r>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H：GB/T27341-2009/GB14881-2013</w:t>
      </w:r>
      <w:bookmarkEnd w:id="6"/>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7" w:name="审核类型"/>
      <w:r>
        <w:rPr>
          <w:rFonts w:hint="eastAsia"/>
          <w:b/>
          <w:color w:val="000000" w:themeColor="text1"/>
          <w:spacing w:val="-2"/>
          <w:sz w:val="22"/>
          <w:szCs w:val="22"/>
        </w:rPr>
        <w:t>F:二阶段</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H:二阶段</w:t>
      </w:r>
      <w:bookmarkEnd w:id="7"/>
      <w:bookmarkStart w:id="9" w:name="_GoBack"/>
      <w:bookmarkEnd w:id="9"/>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8"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rPr>
      </w:pPr>
      <w:r>
        <w:rPr>
          <w:rFonts w:hint="eastAsia"/>
          <w:b/>
          <w:color w:val="000000" w:themeColor="text1"/>
          <w:sz w:val="22"/>
          <w:szCs w:val="22"/>
        </w:rPr>
        <w:t>F：</w:t>
      </w:r>
      <w:r>
        <w:rPr>
          <w:rFonts w:hint="eastAsia"/>
          <w:b/>
          <w:bCs/>
          <w:sz w:val="21"/>
          <w:szCs w:val="21"/>
          <w:lang w:val="en-US" w:eastAsia="zh-CN"/>
        </w:rPr>
        <w:t>江苏省南京市溧水区石湫街道雨山路1号石湫街道办事处</w:t>
      </w:r>
      <w:r>
        <w:rPr>
          <w:b/>
          <w:bCs/>
          <w:sz w:val="21"/>
          <w:szCs w:val="21"/>
        </w:rPr>
        <w:t>内的食堂的餐饮管理服务（热食类食品制售）</w:t>
      </w:r>
      <w:r>
        <w:rPr>
          <w:rFonts w:hint="eastAsia"/>
          <w:b/>
          <w:color w:val="000000" w:themeColor="text1"/>
          <w:sz w:val="21"/>
          <w:szCs w:val="21"/>
        </w:rPr>
        <w:t>H</w:t>
      </w:r>
      <w:r>
        <w:rPr>
          <w:rFonts w:hint="eastAsia"/>
          <w:b/>
          <w:color w:val="000000" w:themeColor="text1"/>
          <w:sz w:val="21"/>
          <w:szCs w:val="21"/>
          <w:lang w:val="en-US" w:eastAsia="zh-CN"/>
        </w:rPr>
        <w:t>:</w:t>
      </w:r>
      <w:bookmarkEnd w:id="8"/>
      <w:r>
        <w:rPr>
          <w:rFonts w:hint="eastAsia"/>
          <w:b/>
          <w:color w:val="000000" w:themeColor="text1"/>
          <w:sz w:val="21"/>
          <w:szCs w:val="21"/>
          <w:lang w:val="en-US" w:eastAsia="zh-CN"/>
        </w:rPr>
        <w:t xml:space="preserve"> 江苏省南京市溧水区石湫街道雨山路1号石湫街道办事处内的食堂的餐饮管理服务（热食类食品制售）</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 xml:space="preserve"> </w:t>
      </w:r>
    </w:p>
    <w:p>
      <w:pPr>
        <w:pStyle w:val="2"/>
        <w:spacing w:line="360" w:lineRule="exact"/>
        <w:ind w:firstLine="0"/>
        <w:rPr>
          <w:rFonts w:hint="eastAsia"/>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E721D4"/>
    <w:rsid w:val="163B7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2020-11-27T07:46:16Z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