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p>
      <w:pPr>
        <w:jc w:val="right"/>
        <w:rPr>
          <w:rFonts w:hint="eastAsia"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0223-2020</w:t>
      </w:r>
      <w:bookmarkEnd w:id="0"/>
    </w:p>
    <w:tbl>
      <w:tblPr>
        <w:tblStyle w:val="5"/>
        <w:tblW w:w="1091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9"/>
        <w:gridCol w:w="708"/>
        <w:gridCol w:w="851"/>
        <w:gridCol w:w="1984"/>
        <w:gridCol w:w="1843"/>
        <w:gridCol w:w="1418"/>
        <w:gridCol w:w="99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jc w:val="center"/>
            </w:pPr>
            <w:bookmarkStart w:id="1" w:name="组织名称"/>
            <w:r>
              <w:rPr>
                <w:szCs w:val="21"/>
              </w:rPr>
              <w:t>成都豪能科技股份有限公司</w:t>
            </w:r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质量部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微机控制电子式万能试验机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0567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WDW-200E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U=0.24%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四川航天计量测试研究所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2020年6月6日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质量部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洛氏硬度计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HR150A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</w:t>
            </w:r>
            <w:r>
              <w:rPr>
                <w:rFonts w:hint="eastAsia"/>
                <w:szCs w:val="21"/>
              </w:rPr>
              <w:t>=0.4HR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均匀度0.2-0.3HR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四川航天计量测试研究所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2020年11月12日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质量部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金相显微镜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3533001012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AXIOLMAGER A2m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放大倍数误差：U=0.3%</w:t>
            </w:r>
          </w:p>
          <w:p>
            <w:pPr>
              <w:ind w:left="210" w:hanging="210" w:hanging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示值误差：U=0.03%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=2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U=0.50μm (K=2.8)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四川航天计量测试研究所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2020年4月17日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制造部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数字接地电阻表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t>133350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DER2571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2Ω：U=0.001-0.002Ω；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20Ω：U=0.01Ω；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200Ω：U=0.1Ω；</w:t>
            </w:r>
          </w:p>
          <w:p>
            <w:pPr>
              <w:jc w:val="center"/>
            </w:pPr>
            <w:r>
              <w:t>K=2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多功能校准仪</w:t>
            </w:r>
            <w:r>
              <w:rPr>
                <w:rFonts w:hint="eastAsia"/>
                <w:szCs w:val="21"/>
              </w:rPr>
              <w:t>：ACV：±（0.05%读数+0.03%量程）；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旋转式精密直流电阻箱：0.01Ω盘： 5级；0.1Ω盘：1级；1Ω盘：0.2级；10Ω盘；0.05级；100Ω、1000Ω、10000Ω盘：0.01级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四川航天计量测试研究所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2020年9月30日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质量部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温湿度表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CW101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HTC-1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湿度标准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湿度：U=2%RH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湿度：U=0.4℃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=2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四川航天计量测试研究所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2020年3月20日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质量部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直读光谱仪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1815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GS1000-Ⅱ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纯铁光谱分析标准物质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Mn ：U=0.0423%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碳钢、合金钢、模具钢光谱分析标准物质W：U=4.5%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碳钢、合金钢光谱分析标准物质W：U=4.5%</w:t>
            </w:r>
          </w:p>
          <w:p>
            <w:pPr>
              <w:jc w:val="center"/>
            </w:pPr>
            <w:r>
              <w:t>K</w:t>
            </w:r>
            <w:r>
              <w:rPr>
                <w:rFonts w:hint="eastAsia"/>
              </w:rPr>
              <w:t>=2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纯铁光谱分析标准物质：不确定度C 0.0002；Si 0.003；Mn 0.003；P 0.0004；S 0.0004；Cr 0.002；Ni 0.002；Cu 0.0004；V 0.0002；Co 0.0002；As 0.0003；Nb 0.0002；B 0.0001；Ti 0.0002；Mo 0.0002；W 0.0001；Als 0.004；Alt 0.004；Sn 0.0002；Bi0.0002（K=2）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碳钢、合金钢光谱分析标准物质：不确定度C 0.005；Si 0.007；Mn 0.005；P 0.001；S 0.0003;Cr 0.03；Ni 0.003；Mo 0.003；V 0.0005；Als 0.007；Cu 0.007；Co 0.003；Co 0.0004；W0.001；Ti 0.003（K=2）；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碳钢、合金钢、模具钢光谱分析标准物质：</w:t>
            </w:r>
          </w:p>
          <w:p>
            <w:pPr>
              <w:jc w:val="center"/>
            </w:pPr>
            <w:r>
              <w:rPr>
                <w:rFonts w:hint="eastAsia"/>
              </w:rPr>
              <w:t>不确定度C 0.007；Si 0.003；Mn 0.003；P 0.003；S 0.0002；Cr 0.004；Ni 0.003；Mo 0.003；V 0.0002;Als 0.003；Alt 0.003；Cu 0.001；Co 0.0005；Ti 0.0002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四川航天计量测试研究所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2019年11月6日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质量部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万能显微镜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860037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19JC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U=（0.6+L/400）μm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四川航天计量测试研究所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2020年3月10日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质量部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三坐标测量机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192827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CMM CONTURA 7/10/6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U=（0.9+L/600）μm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四川航天计量测试研究所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2020年3月10日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质量部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量块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57718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46块组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u-0.10μm+1×10ˉ</w:t>
            </w:r>
            <w:r>
              <w:rPr>
                <w:rFonts w:hint="eastAsia"/>
                <w:vertAlign w:val="superscript"/>
              </w:rPr>
              <w:t>6</w:t>
            </w:r>
            <w:r>
              <w:rPr>
                <w:rFonts w:hint="eastAsia"/>
              </w:rPr>
              <w:t>ln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k=2.58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四川航天计量测试研究所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2020年9月26日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质量部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数显量仪测力仪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1943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SLC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U=0.14%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四川航天计量测试研究所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2020年3月17日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制造部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（0-1．6）MPa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制造部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四川航天计量测试研究所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2020年6月8日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91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抽查该公司测量设备均送至四川航天计量测试研究所校准或检定，经查压力机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，微机控制电子式万能试验机、</w:t>
            </w:r>
            <w:r>
              <w:rPr>
                <w:szCs w:val="21"/>
              </w:rPr>
              <w:t>洛氏硬度计</w:t>
            </w:r>
            <w:r>
              <w:rPr>
                <w:rFonts w:hint="eastAsia"/>
                <w:szCs w:val="21"/>
              </w:rPr>
              <w:t>、金相显微镜、</w:t>
            </w:r>
            <w:r>
              <w:rPr>
                <w:rFonts w:hint="eastAsia"/>
              </w:rPr>
              <w:t>数字接地电阻表、温湿度表、直读光谱仪、万能显微镜、三坐标测量机、量块、数显量仪测力仪</w:t>
            </w:r>
            <w:r>
              <w:rPr>
                <w:rFonts w:hint="eastAsia"/>
                <w:lang w:val="en-US" w:eastAsia="zh-CN"/>
              </w:rPr>
              <w:t>等11份检定/</w:t>
            </w:r>
            <w:r>
              <w:rPr>
                <w:rFonts w:hint="eastAsia"/>
              </w:rPr>
              <w:t>校准报告，填写规范符合要求，量值均可溯源至上级法定计量标准。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915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</w:p>
          <w:p>
            <w:pPr>
              <w:rPr>
                <w:rFonts w:hint="eastAsia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9"/>
        <w:rFonts w:hint="default" w:ascii="Times New Roman" w:hAnsi="Times New Roman" w:cs="Times New Roman"/>
        <w:szCs w:val="21"/>
      </w:rPr>
    </w:pP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3175" t="4445" r="0" b="63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6.5pt;margin-top:-0.4pt;height:20.6pt;width:215.85pt;z-index:251660288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C2gNdBKwIAAD4EAAAOAAAAZHJzL2Uyb0RvYy54bWytU82O&#10;0zAQviPxDpbvNG3U7bJR09XSqghp+ZEWHsB1nMQi8Zix26Q8ALwBJy7cea4+B2OnW6py2QM5RB7P&#10;zDfzfTOe3/Ztw3YKnQaT88lozJkyEgptqpx/+rh+8ZIz54UpRANG5XyvHL9dPH8272ymUqihKRQy&#10;AjEu62zOa+9tliRO1qoVbgRWGXKWgK3wZGKVFCg6Qm+bJB2PZ0kHWFgEqZyj29Xg5EdEfAoglKWW&#10;agVy2yrjB1RUjfBEydXaOr6I3Zalkv59WTrlWZNzYurjn4rQeRP+yWIusgqFrbU8tiCe0sIFp1Zo&#10;Q0VPUCvhBdui/geq1RLBQelHEtpkIBIVIRaT8YU2D7WwKnIhqZ09ie7+H6x8t/uATBc5TzkzoqWB&#10;H358P/z8ffj1jaVBns66jKIeLMX5/hX0tDSRqrP3ID87ZmBZC1OpO0ToaiUKam8SMpOz1AHHBZBN&#10;9xYKqiO2HiJQX2IbtCM1GKHTaPan0ajeM0mX6fV0kt5ccSbJl84mszTOLhHZY7ZF518raFk45Bxp&#10;9BFd7O6dD92I7DEkFHPQ6GKtmyYaWG2WDbKdoDVZxy8SuAhrTAg2ENIGxHATaQZmA0ffb/qjbBso&#10;9kQYYVg7enR0qAG/ctbRyuXcfdkKVJw1bwyJdjOZTsOORmN6dU0UGZ57NuceYSRB5dxzNhyXftjr&#10;rUVd1VRpGJOBOxK61FGDMJGhq2PftFZRmuMTCHt7bseov89+8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TLJ8V1wAAAAgBAAAPAAAAAAAAAAEAIAAAACIAAABkcnMvZG93bnJldi54bWxQSwECFAAU&#10;AAAACACHTuJAtoDXQSsCAAA+BAAADgAAAAAAAAABACAAAAAmAQAAZHJzL2Uyb0RvYy54bWxQSwUG&#10;AAAAAAYABgBZAQAAw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28"/>
    <w:rsid w:val="000308FF"/>
    <w:rsid w:val="00055223"/>
    <w:rsid w:val="003314BA"/>
    <w:rsid w:val="005C21B0"/>
    <w:rsid w:val="0082456D"/>
    <w:rsid w:val="008C1DC1"/>
    <w:rsid w:val="00A60B28"/>
    <w:rsid w:val="00AC39C9"/>
    <w:rsid w:val="00B518B3"/>
    <w:rsid w:val="00BE0CF4"/>
    <w:rsid w:val="00C806CE"/>
    <w:rsid w:val="00D162EF"/>
    <w:rsid w:val="00FC2445"/>
    <w:rsid w:val="3A6F639F"/>
    <w:rsid w:val="4B67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F0D60-978C-4C64-B32F-2B49D5896F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284</Words>
  <Characters>1622</Characters>
  <Lines>13</Lines>
  <Paragraphs>3</Paragraphs>
  <TotalTime>62</TotalTime>
  <ScaleCrop>false</ScaleCrop>
  <LinksUpToDate>false</LinksUpToDate>
  <CharactersWithSpaces>1903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2020-11-29T01:46:00Z</dcterms:created>
  <dc:creator>222</dc:creator>
  <cp:lastModifiedBy>LX</cp:lastModifiedBy>
  <dcterms:modified xsi:type="dcterms:W3CDTF">2020-11-29T03:01:01Z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