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0223-2020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GH89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同步环成品塞规位检测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="宋体" w:hAnsi="宋体"/>
                <w:position w:val="-18"/>
                <w:sz w:val="22"/>
                <w:szCs w:val="22"/>
              </w:rPr>
              <w:object>
                <v:shape id="_x0000_i1032" o:spt="75" type="#_x0000_t75" style="height:24pt;width:23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32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2"/>
              </w:rPr>
              <w:t>成品检验作业指导书</w:t>
            </w:r>
            <w:r>
              <w:rPr>
                <w:rFonts w:hint="eastAsia" w:ascii="宋体" w:hAnsi="宋体" w:eastAsia="黑体"/>
                <w:kern w:val="0"/>
                <w:sz w:val="20"/>
                <w:szCs w:val="20"/>
              </w:rPr>
              <w:t>G</w:t>
            </w:r>
            <w:r>
              <w:rPr>
                <w:rFonts w:ascii="宋体" w:hAnsi="宋体" w:eastAsia="黑体"/>
                <w:kern w:val="0"/>
                <w:sz w:val="20"/>
                <w:szCs w:val="20"/>
              </w:rPr>
              <w:t>H89-3206-001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spacing w:line="360" w:lineRule="auto"/>
              <w:ind w:firstLine="417" w:firstLineChars="199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ind w:firstLine="440" w:firstLineChars="199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1．测量范围的确定</w:t>
            </w:r>
          </w:p>
          <w:p>
            <w:pPr>
              <w:spacing w:line="360" w:lineRule="auto"/>
              <w:ind w:firstLine="431" w:firstLineChars="19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GH-89同步环成品塞规位检测控制在</w:t>
            </w:r>
            <w:r>
              <w:rPr>
                <w:rFonts w:hint="eastAsia" w:ascii="宋体" w:hAnsi="宋体"/>
                <w:position w:val="-18"/>
                <w:sz w:val="22"/>
                <w:szCs w:val="22"/>
              </w:rPr>
              <w:object>
                <v:shape id="_x0000_i1029" o:spt="75" alt="" type="#_x0000_t75" style="height:24pt;width:23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  <w:sz w:val="22"/>
                <w:szCs w:val="22"/>
              </w:rPr>
              <w:t>mm,向两边延伸测量范围为（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.3-</w:t>
            </w:r>
            <w:r>
              <w:rPr>
                <w:rFonts w:hint="eastAsia"/>
                <w:sz w:val="22"/>
                <w:szCs w:val="22"/>
              </w:rPr>
              <w:t>-0.3)，所以选用量程为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-0.5--</w:t>
            </w:r>
            <w:r>
              <w:rPr>
                <w:rFonts w:hint="eastAsia"/>
                <w:sz w:val="22"/>
                <w:szCs w:val="22"/>
              </w:rPr>
              <w:t>0.5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sz w:val="22"/>
                <w:szCs w:val="22"/>
              </w:rPr>
              <w:t>mm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特制</w:t>
            </w:r>
            <w:r>
              <w:rPr>
                <w:rFonts w:hint="eastAsia"/>
                <w:sz w:val="22"/>
                <w:szCs w:val="22"/>
              </w:rPr>
              <w:t>百分表，就可以满足要求。</w:t>
            </w:r>
          </w:p>
          <w:p>
            <w:pPr>
              <w:spacing w:line="360" w:lineRule="auto"/>
              <w:ind w:firstLine="433" w:firstLineChars="196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2. 最大允许误差的确定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在生产过程中，</w:t>
            </w:r>
            <w:r>
              <w:rPr>
                <w:rFonts w:hint="eastAsia"/>
                <w:sz w:val="22"/>
                <w:szCs w:val="22"/>
              </w:rPr>
              <w:t>GH-89同步环成品塞规位检测控制在</w:t>
            </w:r>
            <w:r>
              <w:rPr>
                <w:rFonts w:hint="eastAsia" w:ascii="宋体" w:hAnsi="宋体"/>
                <w:position w:val="-18"/>
                <w:sz w:val="22"/>
                <w:szCs w:val="22"/>
              </w:rPr>
              <w:object>
                <v:shape id="_x0000_i1033" o:spt="75" type="#_x0000_t75" style="height:24pt;width:23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33" DrawAspect="Content" ObjectID="_1468075727" r:id="rId9">
                  <o:LockedField>false</o:LockedField>
                </o:OLEObject>
              </w:object>
            </w:r>
            <w:r>
              <w:rPr>
                <w:rFonts w:hint="eastAsia"/>
                <w:sz w:val="22"/>
                <w:szCs w:val="22"/>
              </w:rPr>
              <w:t>mm</w:t>
            </w:r>
            <w:r>
              <w:rPr>
                <w:rFonts w:hint="eastAsia" w:ascii="宋体" w:hAnsi="宋体"/>
                <w:sz w:val="22"/>
                <w:szCs w:val="22"/>
              </w:rPr>
              <w:t>，T=0.2；则：测量过程最大允许误差：△允=T×（1/3～1/10）=0.2×1/3=0.066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mm</w:t>
            </w:r>
            <w:r>
              <w:rPr>
                <w:rFonts w:hint="eastAsia" w:ascii="宋体" w:hAnsi="宋体"/>
                <w:sz w:val="22"/>
                <w:szCs w:val="22"/>
              </w:rPr>
              <w:t>（取1/3)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百分表</w:t>
            </w:r>
          </w:p>
        </w:tc>
        <w:tc>
          <w:tcPr>
            <w:tcW w:w="1134" w:type="dxa"/>
            <w:gridSpan w:val="2"/>
          </w:tcPr>
          <w:p>
            <w:pPr>
              <w:jc w:val="both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(-0.5--0.5)</w:t>
            </w:r>
            <w:r>
              <w:rPr>
                <w:rFonts w:hint="eastAsia"/>
                <w:sz w:val="20"/>
                <w:szCs w:val="20"/>
              </w:rPr>
              <w:t>mm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0.014mm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hint="default" w:eastAsiaTheme="minorEastAsia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K370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GH-89同步环成品塞规位检测最大允差为0.066mm,（计量要求）</w:t>
            </w:r>
          </w:p>
          <w:p>
            <w:pPr>
              <w:spacing w:line="36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百分表的</w:t>
            </w:r>
            <w:r>
              <w:rPr>
                <w:rFonts w:hint="eastAsia"/>
                <w:color w:val="000000"/>
                <w:sz w:val="20"/>
                <w:szCs w:val="20"/>
              </w:rPr>
              <w:t>示值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误差为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0.014m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m（计量特性）</w:t>
            </w:r>
          </w:p>
          <w:p>
            <w:pPr>
              <w:spacing w:line="36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百分表</w:t>
            </w:r>
            <w:r>
              <w:rPr>
                <w:rFonts w:hint="eastAsia"/>
                <w:color w:val="000000"/>
                <w:sz w:val="20"/>
                <w:szCs w:val="20"/>
              </w:rPr>
              <w:t>实际误差小于测量过程计量要求的允许误差，所以通过验证。</w:t>
            </w:r>
          </w:p>
          <w:p>
            <w:pPr>
              <w:spacing w:line="360" w:lineRule="auto"/>
              <w:ind w:firstLine="200" w:firstLineChars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实际配备了测量范围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(-0.5--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/>
                <w:sz w:val="20"/>
                <w:szCs w:val="20"/>
              </w:rPr>
              <w:t>mm</w:t>
            </w:r>
            <w:r>
              <w:rPr>
                <w:rFonts w:hint="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百分表</w:t>
            </w:r>
            <w:r>
              <w:rPr>
                <w:rFonts w:hint="eastAsia"/>
                <w:sz w:val="20"/>
                <w:szCs w:val="20"/>
              </w:rPr>
              <w:t>，覆盖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(-0.3--</w:t>
            </w:r>
            <w:r>
              <w:rPr>
                <w:rFonts w:hint="eastAsia"/>
                <w:sz w:val="20"/>
                <w:szCs w:val="20"/>
              </w:rPr>
              <w:t>0.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）mm，满足要求。</w:t>
            </w:r>
            <w:r>
              <w:rPr>
                <w:rFonts w:hint="eastAsia"/>
                <w:color w:val="000000"/>
                <w:sz w:val="20"/>
                <w:szCs w:val="20"/>
              </w:rPr>
              <w:t>经验证完全满足要求。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            </w:t>
            </w:r>
            <w:bookmarkStart w:id="1" w:name="_GoBack"/>
            <w:bookmarkEnd w:id="1"/>
            <w:r>
              <w:rPr>
                <w:rFonts w:hint="eastAsia"/>
              </w:rPr>
              <w:t xml:space="preserve">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</w:t>
            </w:r>
          </w:p>
          <w:p>
            <w:pPr>
              <w:pStyle w:val="10"/>
              <w:ind w:left="0" w:leftChars="0" w:firstLine="0" w:firstLineChars="0"/>
            </w:pPr>
            <w:r>
              <w:rPr>
                <w:rFonts w:hint="eastAsia"/>
              </w:rPr>
              <w:t>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oz9z9cAAAAIAQAADwAAAAAAAAABACAAAAAiAAAAZHJzL2Rvd25yZXYueG1s&#10;UEsBAhQAFAAAAAgAh07iQO7EnWn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JEOAr0wAAAAUB&#10;AAAPAAAAAAAAAAEAIAAAACIAAABkcnMvZG93bnJldi54bWxQSwECFAAUAAAACACHTuJAAb3mVecB&#10;AADbAwAADgAAAAAAAAABACAAAAAi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450D1"/>
    <w:rsid w:val="0DDC3425"/>
    <w:rsid w:val="12A93238"/>
    <w:rsid w:val="250B5AE1"/>
    <w:rsid w:val="2BE31F0B"/>
    <w:rsid w:val="2F8205D3"/>
    <w:rsid w:val="30A261D0"/>
    <w:rsid w:val="37611DDB"/>
    <w:rsid w:val="37EF4D49"/>
    <w:rsid w:val="3B491416"/>
    <w:rsid w:val="3DEF3B38"/>
    <w:rsid w:val="4D6A0B7B"/>
    <w:rsid w:val="60F84318"/>
    <w:rsid w:val="61243849"/>
    <w:rsid w:val="69181C7C"/>
    <w:rsid w:val="6E522FF3"/>
    <w:rsid w:val="75774406"/>
    <w:rsid w:val="78321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LX</cp:lastModifiedBy>
  <cp:lastPrinted>2017-02-16T05:50:00Z</cp:lastPrinted>
  <dcterms:modified xsi:type="dcterms:W3CDTF">2020-11-29T05:34:27Z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