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上海润佳林智能科技有限公司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91310000MACN5E7A13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上海润佳林智能科技有限公司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批量滚丝线项目 上海市宝山区罗泾镇长虹路428号2号楼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Q:工业自动控制系统装置的销售、集成及相关的技术服务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E:工业自动控制系统装置的销售、集成及相关的技术服务所涉及场所的相关环境管理活动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O:工业自动控制系统装置的销售、集成及相关的技术服务所涉及场所的相关职业健康安全管理活动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上海润佳林智能科技有限公司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批量滚丝线项目 上海市宝山区罗泾镇长虹路428号2号楼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Q:工业自动控制系统装置的销售、集成及相关的技术服务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E:工业自动控制系统装置的销售、集成及相关的技术服务所涉及场所的相关环境管理活动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O:工业自动控制系统装置的销售、集成及相关的技术服务所涉及场所的相关职业健康安全管理活动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139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