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 xml:space="preserve">:唐飞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唐飞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FF"/>
                <w:szCs w:val="24"/>
                <w:lang w:eastAsia="zh-CN"/>
              </w:rPr>
              <w:t>2020年11月25日上午（现场补充审核）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的质量管理体系的范围为:</w:t>
            </w:r>
            <w:bookmarkStart w:id="0" w:name="审核范围"/>
            <w:r>
              <w:rPr>
                <w:rFonts w:hint="eastAsia" w:ascii="宋体" w:hAnsi="宋体"/>
                <w:szCs w:val="21"/>
              </w:rPr>
              <w:t>纸制品包装的生产（许可范围内除外）</w:t>
            </w:r>
            <w:bookmarkEnd w:id="0"/>
            <w:r>
              <w:rPr>
                <w:rFonts w:hint="eastAsia" w:ascii="宋体" w:hAnsi="宋体"/>
                <w:szCs w:val="21"/>
              </w:rPr>
              <w:t xml:space="preserve">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eastAsia="宋体"/>
                <w:szCs w:val="21"/>
                <w:lang w:eastAsia="zh-CN"/>
              </w:rPr>
            </w:pPr>
            <w:r>
              <w:rPr>
                <w:rFonts w:hint="eastAsia" w:ascii="宋体" w:hAnsi="宋体" w:cs="宋体"/>
                <w:color w:val="000000"/>
                <w:sz w:val="21"/>
                <w:szCs w:val="21"/>
              </w:rPr>
              <w:t>公司的产品按客户要求及国家相关法律法规和标准进行生产，</w:t>
            </w:r>
            <w:r>
              <w:rPr>
                <w:rFonts w:hint="eastAsia" w:ascii="宋体" w:hAnsi="宋体" w:cs="宋体"/>
                <w:color w:val="000000"/>
                <w:sz w:val="21"/>
                <w:szCs w:val="21"/>
                <w:lang w:eastAsia="zh-CN"/>
              </w:rPr>
              <w:t>生产工艺成熟固定，</w:t>
            </w:r>
            <w:r>
              <w:rPr>
                <w:rFonts w:hint="eastAsia" w:ascii="宋体" w:hAnsi="宋体" w:cs="宋体"/>
                <w:color w:val="000000"/>
                <w:sz w:val="21"/>
                <w:szCs w:val="21"/>
              </w:rPr>
              <w:t>不涉及的</w:t>
            </w:r>
            <w:r>
              <w:rPr>
                <w:rFonts w:hint="eastAsia" w:ascii="宋体" w:hAnsi="宋体" w:cs="宋体"/>
                <w:color w:val="000000"/>
                <w:sz w:val="21"/>
                <w:szCs w:val="21"/>
                <w:lang w:eastAsia="zh-CN"/>
              </w:rPr>
              <w:t>新的</w:t>
            </w:r>
            <w:r>
              <w:rPr>
                <w:rFonts w:hint="eastAsia" w:ascii="宋体" w:hAnsi="宋体" w:cs="宋体"/>
                <w:color w:val="000000"/>
                <w:sz w:val="21"/>
                <w:szCs w:val="21"/>
              </w:rPr>
              <w:t>设计</w:t>
            </w:r>
            <w:r>
              <w:rPr>
                <w:rFonts w:hint="eastAsia" w:ascii="宋体" w:hAnsi="宋体" w:cs="宋体"/>
                <w:color w:val="000000"/>
                <w:sz w:val="21"/>
                <w:szCs w:val="21"/>
                <w:lang w:eastAsia="zh-CN"/>
              </w:rPr>
              <w:t>过程</w:t>
            </w:r>
            <w:r>
              <w:rPr>
                <w:rFonts w:hint="eastAsia" w:ascii="宋体" w:hAnsi="宋体" w:cs="宋体"/>
                <w:color w:val="000000"/>
                <w:sz w:val="21"/>
                <w:szCs w:val="21"/>
              </w:rPr>
              <w:t>，故8.3不适用。</w:t>
            </w:r>
            <w:r>
              <w:rPr>
                <w:rFonts w:hint="eastAsia" w:ascii="宋体" w:hAnsi="宋体" w:cs="宋体"/>
                <w:color w:val="000000"/>
                <w:sz w:val="21"/>
                <w:szCs w:val="21"/>
                <w:lang w:eastAsia="zh-CN"/>
              </w:rPr>
              <w:t>该条款的不适用不影响满足客户产品质量要求及法律法规要求。</w:t>
            </w:r>
          </w:p>
          <w:p>
            <w:pPr>
              <w:spacing w:line="360" w:lineRule="auto"/>
            </w:pPr>
            <w:r>
              <w:rPr>
                <w:rFonts w:hint="eastAsia" w:ascii="宋体" w:hAnsi="宋体" w:cs="宋体"/>
                <w:szCs w:val="24"/>
              </w:rPr>
              <w:t>注册地址：</w:t>
            </w:r>
            <w:bookmarkStart w:id="1" w:name="注册地址"/>
            <w:r>
              <w:t>重庆市巴南区南泉街道光国村涂家组</w:t>
            </w:r>
            <w:bookmarkEnd w:id="1"/>
          </w:p>
          <w:p>
            <w:pPr>
              <w:spacing w:line="360" w:lineRule="auto"/>
              <w:rPr>
                <w:rFonts w:hint="eastAsia" w:ascii="宋体" w:hAnsi="宋体" w:eastAsia="宋体" w:cs="宋体"/>
                <w:szCs w:val="24"/>
                <w:lang w:eastAsia="zh-CN"/>
              </w:rPr>
            </w:pPr>
            <w:r>
              <w:rPr>
                <w:rFonts w:hint="eastAsia" w:ascii="宋体" w:hAnsi="宋体" w:cs="宋体"/>
                <w:szCs w:val="24"/>
              </w:rPr>
              <w:t>生产/经营地址</w:t>
            </w:r>
            <w:r>
              <w:rPr>
                <w:rFonts w:hint="eastAsia" w:ascii="宋体" w:hAnsi="宋体" w:cs="宋体"/>
                <w:szCs w:val="24"/>
                <w:lang w:eastAsia="zh-CN"/>
              </w:rPr>
              <w:t>：</w:t>
            </w:r>
            <w:bookmarkStart w:id="2" w:name="生产地址"/>
            <w:r>
              <w:t>重庆市巴南区界石镇武新村狮子口组</w:t>
            </w:r>
            <w:bookmarkEnd w:id="2"/>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：无，无外包过程，关键过程：</w:t>
            </w:r>
            <w:r>
              <w:rPr>
                <w:rFonts w:hint="eastAsia" w:ascii="宋体" w:hAnsi="宋体"/>
                <w:szCs w:val="21"/>
              </w:rPr>
              <w:t>成型（开槽、模切）工序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val="en-US" w:eastAsia="zh-CN"/>
              </w:rPr>
              <w:t>黄清</w:t>
            </w:r>
            <w:r>
              <w:rPr>
                <w:rFonts w:hint="eastAsia" w:ascii="宋体" w:hAnsi="宋体" w:cs="宋体"/>
                <w:color w:val="000000"/>
                <w:szCs w:val="24"/>
              </w:rPr>
              <w:t xml:space="preserve">    组织代表</w:t>
            </w:r>
            <w:r>
              <w:rPr>
                <w:rFonts w:hint="eastAsia" w:ascii="宋体" w:hAnsi="宋体" w:cs="宋体"/>
                <w:color w:val="000000"/>
                <w:szCs w:val="24"/>
                <w:lang w:eastAsia="zh-CN"/>
              </w:rPr>
              <w:t>：黄清</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质量第一、用户至上、服务周到、持续改进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办公室、生产部、供销部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黄清</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eastAsia="宋体"/>
                <w:szCs w:val="22"/>
                <w:lang w:eastAsia="zh-CN"/>
              </w:rPr>
            </w:pPr>
            <w:r>
              <w:rPr>
                <w:rFonts w:hint="eastAsia" w:ascii="宋体" w:hAnsi="宋体" w:eastAsia="宋体"/>
                <w:szCs w:val="22"/>
                <w:lang w:eastAsia="zh-CN"/>
              </w:rPr>
              <w:t>a、产品一次检验合格率为≥98%；</w:t>
            </w:r>
          </w:p>
          <w:p>
            <w:pPr>
              <w:spacing w:line="360" w:lineRule="auto"/>
              <w:rPr>
                <w:rFonts w:hint="eastAsia" w:ascii="宋体" w:hAnsi="宋体" w:eastAsia="宋体"/>
                <w:szCs w:val="22"/>
                <w:lang w:eastAsia="zh-CN"/>
              </w:rPr>
            </w:pPr>
            <w:r>
              <w:rPr>
                <w:rFonts w:hint="eastAsia" w:ascii="宋体" w:hAnsi="宋体" w:eastAsia="宋体"/>
                <w:szCs w:val="22"/>
                <w:lang w:eastAsia="zh-CN"/>
              </w:rPr>
              <w:t>b、顾客满意度为95分以上</w:t>
            </w:r>
          </w:p>
          <w:p>
            <w:pPr>
              <w:spacing w:line="360" w:lineRule="auto"/>
              <w:jc w:val="left"/>
              <w:rPr>
                <w:rFonts w:hint="eastAsia" w:ascii="宋体" w:hAnsi="宋体" w:eastAsia="宋体"/>
                <w:szCs w:val="22"/>
                <w:lang w:eastAsia="zh-CN"/>
              </w:rPr>
            </w:pPr>
            <w:r>
              <w:rPr>
                <w:rFonts w:hint="eastAsia" w:ascii="宋体" w:hAnsi="宋体" w:eastAsia="宋体"/>
                <w:szCs w:val="22"/>
                <w:lang w:eastAsia="zh-CN"/>
              </w:rPr>
              <w:t>c、产品按期交付率100%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kern w:val="0"/>
                <w:sz w:val="21"/>
                <w:szCs w:val="21"/>
              </w:rPr>
            </w:pPr>
            <w:r>
              <w:rPr>
                <w:rFonts w:hint="eastAsia" w:ascii="宋体" w:hAnsi="宋体" w:cs="宋体"/>
                <w:color w:val="000000"/>
                <w:szCs w:val="24"/>
              </w:rPr>
              <w:t>本次评审时间：</w:t>
            </w:r>
            <w:r>
              <w:rPr>
                <w:rFonts w:hint="eastAsia" w:ascii="Times New Roman" w:hAnsi="Times New Roman" w:cs="Times New Roman"/>
                <w:sz w:val="21"/>
                <w:szCs w:val="21"/>
              </w:rPr>
              <w:t>2019年</w:t>
            </w:r>
            <w:r>
              <w:rPr>
                <w:rFonts w:hint="eastAsia" w:cs="Times New Roman"/>
                <w:sz w:val="21"/>
                <w:szCs w:val="21"/>
                <w:lang w:val="en-US" w:eastAsia="zh-CN"/>
              </w:rPr>
              <w:t>1</w:t>
            </w:r>
            <w:r>
              <w:rPr>
                <w:rFonts w:hint="eastAsia" w:ascii="Times New Roman" w:hAnsi="Times New Roman" w:cs="Times New Roman"/>
                <w:sz w:val="21"/>
                <w:szCs w:val="21"/>
                <w:lang w:val="en-US" w:eastAsia="zh-CN"/>
              </w:rPr>
              <w:t>2</w:t>
            </w:r>
            <w:r>
              <w:rPr>
                <w:rFonts w:hint="eastAsia" w:ascii="宋体" w:hAnsi="宋体"/>
                <w:kern w:val="0"/>
                <w:sz w:val="21"/>
                <w:szCs w:val="21"/>
              </w:rPr>
              <w:t>月</w:t>
            </w:r>
            <w:r>
              <w:rPr>
                <w:rFonts w:hint="eastAsia" w:ascii="宋体" w:hAnsi="宋体"/>
                <w:kern w:val="0"/>
                <w:sz w:val="21"/>
                <w:szCs w:val="21"/>
                <w:lang w:val="en-US" w:eastAsia="zh-CN"/>
              </w:rPr>
              <w:t>27</w:t>
            </w:r>
            <w:r>
              <w:rPr>
                <w:rFonts w:hint="eastAsia" w:ascii="宋体" w:hAnsi="宋体"/>
                <w:kern w:val="0"/>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总经理黄清</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eastAsia="宋体"/>
                <w:kern w:val="0"/>
                <w:sz w:val="21"/>
                <w:szCs w:val="21"/>
                <w:lang w:eastAsia="zh-CN"/>
              </w:rPr>
            </w:pPr>
            <w:r>
              <w:rPr>
                <w:rFonts w:hint="eastAsia" w:ascii="宋体" w:hAnsi="宋体"/>
                <w:kern w:val="0"/>
                <w:sz w:val="21"/>
                <w:szCs w:val="21"/>
              </w:rPr>
              <w:t>公司部门人员对GB/T19001-2016标准理解不够充分，建议增加培训</w:t>
            </w:r>
            <w:r>
              <w:rPr>
                <w:rFonts w:hint="eastAsia" w:ascii="宋体" w:hAnsi="宋体"/>
                <w:kern w:val="0"/>
                <w:sz w:val="21"/>
                <w:szCs w:val="21"/>
                <w:lang w:eastAsia="zh-CN"/>
              </w:rPr>
              <w:t>。查培训记录，由办公室牵头，组织部门人员进行标准的培训。</w:t>
            </w:r>
          </w:p>
          <w:p>
            <w:pPr>
              <w:spacing w:line="360" w:lineRule="auto"/>
              <w:ind w:firstLine="420" w:firstLineChars="200"/>
              <w:rPr>
                <w:rFonts w:hint="default" w:ascii="宋体" w:hAnsi="宋体" w:eastAsia="宋体"/>
                <w:kern w:val="0"/>
                <w:sz w:val="21"/>
                <w:szCs w:val="21"/>
                <w:lang w:val="en-US" w:eastAsia="zh-CN"/>
              </w:rPr>
            </w:pPr>
            <w:r>
              <w:rPr>
                <w:rFonts w:hint="eastAsia" w:ascii="宋体" w:hAnsi="宋体" w:cs="宋体"/>
                <w:color w:val="000000"/>
                <w:szCs w:val="24"/>
                <w:lang w:eastAsia="zh-CN"/>
              </w:rPr>
              <w:t>查</w:t>
            </w:r>
            <w:r>
              <w:rPr>
                <w:rFonts w:hint="eastAsia" w:ascii="宋体" w:hAnsi="宋体" w:cs="宋体"/>
                <w:color w:val="000000"/>
                <w:szCs w:val="24"/>
              </w:rPr>
              <w:t>管理评审改进建议实施计划表</w:t>
            </w:r>
            <w:r>
              <w:rPr>
                <w:rFonts w:hint="eastAsia" w:ascii="宋体" w:hAnsi="宋体"/>
                <w:kern w:val="0"/>
                <w:sz w:val="21"/>
                <w:szCs w:val="21"/>
                <w:lang w:eastAsia="zh-CN"/>
              </w:rPr>
              <w:t>，由行政部牵头于</w:t>
            </w:r>
            <w:r>
              <w:rPr>
                <w:rFonts w:hint="eastAsia" w:ascii="宋体" w:hAnsi="宋体"/>
                <w:kern w:val="0"/>
                <w:sz w:val="21"/>
                <w:szCs w:val="21"/>
                <w:lang w:val="en-US" w:eastAsia="zh-CN"/>
              </w:rPr>
              <w:t>12月底对公司各部门负责人进行了标准的培训。</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确认，公司质量管理体系覆盖范围：</w:t>
            </w:r>
            <w:r>
              <w:rPr>
                <w:rFonts w:hint="eastAsia" w:ascii="宋体" w:hAnsi="宋体"/>
                <w:szCs w:val="21"/>
              </w:rPr>
              <w:t>纸制品包装的生产（许可范围内除外）</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2019年</w:t>
            </w:r>
            <w:r>
              <w:rPr>
                <w:rFonts w:hint="eastAsia" w:ascii="宋体" w:hAnsi="宋体" w:cs="宋体"/>
                <w:color w:val="000000"/>
                <w:szCs w:val="24"/>
                <w:lang w:val="en-US" w:eastAsia="zh-CN"/>
              </w:rPr>
              <w:t>9</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该公司在2019年</w:t>
            </w:r>
            <w:r>
              <w:rPr>
                <w:rFonts w:hint="eastAsia" w:ascii="宋体" w:hAnsi="宋体" w:cs="宋体"/>
                <w:color w:val="000000"/>
                <w:szCs w:val="24"/>
                <w:lang w:val="en-US" w:eastAsia="zh-CN"/>
              </w:rPr>
              <w:t>9月以</w:t>
            </w:r>
            <w:r>
              <w:rPr>
                <w:rFonts w:hint="eastAsia" w:ascii="宋体" w:hAnsi="宋体" w:cs="宋体"/>
                <w:color w:val="000000"/>
                <w:szCs w:val="24"/>
              </w:rPr>
              <w:t>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办公室</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ascii="宋体" w:hAnsi="宋体" w:cs="宋体"/>
                <w:kern w:val="0"/>
                <w:sz w:val="24"/>
              </w:rPr>
              <w:t>张露</w:t>
            </w:r>
            <w:r>
              <w:rPr>
                <w:rFonts w:hint="eastAsia" w:ascii="宋体" w:hAnsi="宋体" w:cs="宋体"/>
                <w:szCs w:val="21"/>
                <w:lang w:val="en-US" w:eastAsia="zh-CN"/>
              </w:rPr>
              <w:t xml:space="preserve">     </w:t>
            </w:r>
            <w:r>
              <w:rPr>
                <w:rFonts w:hint="eastAsia" w:ascii="宋体" w:hAnsi="宋体" w:cs="宋体"/>
                <w:szCs w:val="21"/>
                <w:lang w:eastAsia="zh-CN"/>
              </w:rPr>
              <w:t>陪同人员：</w:t>
            </w:r>
            <w:r>
              <w:rPr>
                <w:rFonts w:hint="eastAsia" w:ascii="宋体" w:hAnsi="宋体" w:cs="宋体"/>
                <w:kern w:val="0"/>
                <w:sz w:val="24"/>
              </w:rPr>
              <w:t>张露</w:t>
            </w:r>
            <w:r>
              <w:rPr>
                <w:rFonts w:hint="eastAsia" w:ascii="宋体" w:hAnsi="宋体" w:cs="宋体"/>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w:t>
            </w:r>
            <w:r>
              <w:rPr>
                <w:rFonts w:hint="eastAsia" w:ascii="宋体" w:hAnsi="宋体" w:cs="宋体"/>
                <w:color w:val="0000FF"/>
                <w:szCs w:val="21"/>
                <w:lang w:eastAsia="zh-CN"/>
              </w:rPr>
              <w:t>2020年11月25日上午（现场补充审核）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办公室</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办公室</w:t>
            </w:r>
            <w:r>
              <w:rPr>
                <w:rFonts w:hint="eastAsia" w:ascii="宋体" w:hAnsi="宋体" w:cs="宋体"/>
                <w:color w:val="000000"/>
                <w:spacing w:val="-4"/>
                <w:szCs w:val="21"/>
              </w:rPr>
              <w:t>负责人：</w:t>
            </w:r>
            <w:r>
              <w:rPr>
                <w:rFonts w:hint="eastAsia" w:ascii="宋体" w:hAnsi="宋体" w:cs="宋体"/>
                <w:kern w:val="0"/>
                <w:sz w:val="24"/>
              </w:rPr>
              <w:t>张露</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400" w:lineRule="exact"/>
              <w:rPr>
                <w:rFonts w:hint="eastAsia" w:ascii="宋体" w:hAnsi="宋体" w:cs="宋体"/>
                <w:color w:val="0000FF"/>
                <w:spacing w:val="-4"/>
                <w:szCs w:val="21"/>
              </w:rPr>
            </w:pPr>
            <w:r>
              <w:rPr>
                <w:rFonts w:hint="eastAsia" w:ascii="宋体" w:hAnsi="宋体" w:cs="宋体"/>
                <w:color w:val="0000FF"/>
                <w:spacing w:val="-4"/>
                <w:szCs w:val="21"/>
              </w:rPr>
              <w:t>测量时</w:t>
            </w:r>
            <w:r>
              <w:rPr>
                <w:rFonts w:hint="eastAsia" w:ascii="宋体" w:hAnsi="宋体" w:cs="宋体"/>
                <w:color w:val="0000FF"/>
                <w:kern w:val="0"/>
                <w:szCs w:val="22"/>
              </w:rPr>
              <w:t>间</w:t>
            </w:r>
            <w:r>
              <w:rPr>
                <w:rFonts w:hint="eastAsia" w:ascii="宋体" w:hAnsi="宋体" w:cs="宋体"/>
                <w:color w:val="0000FF"/>
                <w:spacing w:val="-4"/>
                <w:szCs w:val="21"/>
              </w:rPr>
              <w:t>：20</w:t>
            </w:r>
            <w:r>
              <w:rPr>
                <w:rFonts w:hint="eastAsia" w:ascii="宋体" w:hAnsi="宋体" w:cs="宋体"/>
                <w:color w:val="0000FF"/>
                <w:spacing w:val="-4"/>
                <w:szCs w:val="21"/>
                <w:lang w:val="en-US" w:eastAsia="zh-CN"/>
              </w:rPr>
              <w:t>20</w:t>
            </w:r>
            <w:r>
              <w:rPr>
                <w:rFonts w:hint="eastAsia" w:ascii="宋体" w:hAnsi="宋体" w:cs="宋体"/>
                <w:color w:val="0000FF"/>
                <w:spacing w:val="-4"/>
                <w:szCs w:val="21"/>
              </w:rPr>
              <w:t>.0</w:t>
            </w:r>
            <w:r>
              <w:rPr>
                <w:rFonts w:hint="eastAsia" w:ascii="宋体" w:hAnsi="宋体" w:cs="宋体"/>
                <w:color w:val="0000FF"/>
                <w:spacing w:val="-4"/>
                <w:szCs w:val="21"/>
                <w:lang w:val="en-US" w:eastAsia="zh-CN"/>
              </w:rPr>
              <w:t>1</w:t>
            </w:r>
            <w:r>
              <w:rPr>
                <w:rFonts w:hint="eastAsia" w:ascii="宋体" w:hAnsi="宋体" w:cs="宋体"/>
                <w:color w:val="0000FF"/>
                <w:spacing w:val="-4"/>
                <w:szCs w:val="21"/>
              </w:rPr>
              <w:t>月—20</w:t>
            </w:r>
            <w:r>
              <w:rPr>
                <w:rFonts w:hint="eastAsia" w:ascii="宋体" w:hAnsi="宋体" w:cs="宋体"/>
                <w:color w:val="0000FF"/>
                <w:spacing w:val="-4"/>
                <w:szCs w:val="21"/>
                <w:lang w:val="en-US" w:eastAsia="zh-CN"/>
              </w:rPr>
              <w:t>20</w:t>
            </w:r>
            <w:r>
              <w:rPr>
                <w:rFonts w:hint="eastAsia" w:ascii="宋体" w:hAnsi="宋体" w:cs="宋体"/>
                <w:color w:val="0000FF"/>
                <w:spacing w:val="-4"/>
                <w:szCs w:val="21"/>
              </w:rPr>
              <w:t>.1</w:t>
            </w:r>
            <w:r>
              <w:rPr>
                <w:rFonts w:hint="eastAsia" w:ascii="宋体" w:hAnsi="宋体" w:cs="宋体"/>
                <w:color w:val="0000FF"/>
                <w:spacing w:val="-4"/>
                <w:szCs w:val="21"/>
                <w:lang w:val="en-US" w:eastAsia="zh-CN"/>
              </w:rPr>
              <w:t>0</w:t>
            </w:r>
            <w:r>
              <w:rPr>
                <w:rFonts w:hint="eastAsia" w:ascii="宋体" w:hAnsi="宋体" w:cs="宋体"/>
                <w:color w:val="0000FF"/>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kern w:val="0"/>
              </w:rPr>
              <w:t>培训计划及时完成率 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FF"/>
                <w:spacing w:val="-4"/>
                <w:szCs w:val="21"/>
              </w:rPr>
            </w:pPr>
            <w:r>
              <w:rPr>
                <w:rFonts w:hint="eastAsia" w:ascii="宋体" w:hAnsi="宋体" w:cs="宋体"/>
                <w:color w:val="0000FF"/>
                <w:spacing w:val="-4"/>
                <w:szCs w:val="21"/>
              </w:rPr>
              <w:t>查20</w:t>
            </w:r>
            <w:r>
              <w:rPr>
                <w:rFonts w:hint="eastAsia" w:ascii="宋体" w:hAnsi="宋体" w:cs="宋体"/>
                <w:color w:val="0000FF"/>
                <w:spacing w:val="-4"/>
                <w:szCs w:val="21"/>
                <w:lang w:val="en-US" w:eastAsia="zh-CN"/>
              </w:rPr>
              <w:t>20</w:t>
            </w:r>
            <w:r>
              <w:rPr>
                <w:rFonts w:hint="eastAsia" w:ascii="宋体" w:hAnsi="宋体" w:cs="宋体"/>
                <w:color w:val="0000FF"/>
                <w:spacing w:val="-4"/>
                <w:szCs w:val="21"/>
              </w:rPr>
              <w:t>年培训计划，抽查</w:t>
            </w:r>
            <w:r>
              <w:rPr>
                <w:rFonts w:hint="eastAsia" w:ascii="宋体" w:hAnsi="宋体" w:cs="宋体"/>
                <w:color w:val="0000FF"/>
                <w:spacing w:val="-4"/>
                <w:szCs w:val="21"/>
                <w:lang w:val="en-US" w:eastAsia="zh-CN"/>
              </w:rPr>
              <w:t>5</w:t>
            </w:r>
            <w:r>
              <w:rPr>
                <w:rFonts w:hint="eastAsia" w:ascii="宋体" w:hAnsi="宋体" w:cs="宋体"/>
                <w:color w:val="0000FF"/>
                <w:spacing w:val="-4"/>
                <w:szCs w:val="21"/>
              </w:rPr>
              <w:t>月份</w:t>
            </w:r>
            <w:r>
              <w:rPr>
                <w:rFonts w:hint="eastAsia" w:ascii="宋体" w:hAnsi="宋体" w:cs="宋体"/>
                <w:color w:val="0000FF"/>
                <w:spacing w:val="-4"/>
                <w:szCs w:val="21"/>
                <w:lang w:eastAsia="zh-CN"/>
              </w:rPr>
              <w:t>对安全生产的</w:t>
            </w:r>
            <w:r>
              <w:rPr>
                <w:rFonts w:hint="eastAsia" w:ascii="宋体" w:hAnsi="宋体" w:cs="宋体"/>
                <w:color w:val="0000FF"/>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color w:val="0000FF"/>
                <w:szCs w:val="21"/>
              </w:rPr>
            </w:pPr>
            <w:r>
              <w:rPr>
                <w:rFonts w:hint="eastAsia" w:ascii="宋体" w:hAnsi="宋体" w:cs="宋体"/>
                <w:color w:val="0000FF"/>
                <w:szCs w:val="21"/>
              </w:rPr>
              <w:t>查见20</w:t>
            </w:r>
            <w:r>
              <w:rPr>
                <w:rFonts w:hint="eastAsia" w:ascii="宋体" w:hAnsi="宋体" w:cs="宋体"/>
                <w:color w:val="0000FF"/>
                <w:szCs w:val="21"/>
                <w:lang w:val="en-US" w:eastAsia="zh-CN"/>
              </w:rPr>
              <w:t>20</w:t>
            </w:r>
            <w:r>
              <w:rPr>
                <w:rFonts w:hint="eastAsia" w:ascii="宋体" w:hAnsi="宋体" w:cs="宋体"/>
                <w:color w:val="0000FF"/>
                <w:szCs w:val="21"/>
              </w:rPr>
              <w:t>年度培训计划共</w:t>
            </w:r>
            <w:r>
              <w:rPr>
                <w:rFonts w:hint="eastAsia" w:ascii="宋体" w:hAnsi="宋体" w:cs="宋体"/>
                <w:color w:val="0000FF"/>
                <w:szCs w:val="21"/>
                <w:lang w:val="en-US" w:eastAsia="zh-CN"/>
              </w:rPr>
              <w:t>6</w:t>
            </w:r>
            <w:r>
              <w:rPr>
                <w:rFonts w:hint="eastAsia" w:ascii="宋体" w:hAnsi="宋体" w:cs="宋体"/>
                <w:color w:val="0000FF"/>
                <w:szCs w:val="21"/>
              </w:rPr>
              <w:t>次，已完成的培训记录</w:t>
            </w:r>
            <w:r>
              <w:rPr>
                <w:rFonts w:hint="eastAsia" w:ascii="宋体" w:hAnsi="宋体" w:cs="宋体"/>
                <w:color w:val="0000FF"/>
                <w:szCs w:val="21"/>
                <w:lang w:val="en-US" w:eastAsia="zh-CN"/>
              </w:rPr>
              <w:t>5</w:t>
            </w:r>
            <w:r>
              <w:rPr>
                <w:rFonts w:hint="eastAsia" w:ascii="宋体" w:hAnsi="宋体" w:cs="宋体"/>
                <w:color w:val="0000FF"/>
                <w:szCs w:val="21"/>
              </w:rPr>
              <w:t>次。</w:t>
            </w:r>
          </w:p>
          <w:p>
            <w:pPr>
              <w:spacing w:line="360" w:lineRule="auto"/>
              <w:rPr>
                <w:rFonts w:hint="eastAsia" w:ascii="宋体" w:hAnsi="宋体" w:cs="宋体"/>
                <w:color w:val="0000FF"/>
                <w:szCs w:val="21"/>
                <w:lang w:val="en-US" w:eastAsia="zh-CN"/>
              </w:rPr>
            </w:pPr>
            <w:r>
              <w:rPr>
                <w:rFonts w:hint="eastAsia" w:ascii="宋体" w:hAnsi="宋体" w:cs="宋体"/>
                <w:color w:val="0000FF"/>
                <w:szCs w:val="21"/>
              </w:rPr>
              <w:t>1）：20</w:t>
            </w:r>
            <w:r>
              <w:rPr>
                <w:rFonts w:hint="eastAsia" w:ascii="宋体" w:hAnsi="宋体" w:cs="宋体"/>
                <w:color w:val="0000FF"/>
                <w:szCs w:val="21"/>
                <w:lang w:val="en-US" w:eastAsia="zh-CN"/>
              </w:rPr>
              <w:t>20</w:t>
            </w:r>
            <w:r>
              <w:rPr>
                <w:rFonts w:hint="eastAsia" w:ascii="宋体" w:hAnsi="宋体" w:cs="宋体"/>
                <w:color w:val="0000FF"/>
                <w:szCs w:val="21"/>
              </w:rPr>
              <w:t>.0</w:t>
            </w:r>
            <w:r>
              <w:rPr>
                <w:rFonts w:hint="eastAsia" w:ascii="宋体" w:hAnsi="宋体" w:cs="宋体"/>
                <w:color w:val="0000FF"/>
                <w:szCs w:val="21"/>
                <w:lang w:val="en-US" w:eastAsia="zh-CN"/>
              </w:rPr>
              <w:t>5</w:t>
            </w:r>
            <w:r>
              <w:rPr>
                <w:rFonts w:hint="eastAsia" w:ascii="宋体" w:hAnsi="宋体" w:cs="宋体"/>
                <w:color w:val="0000FF"/>
                <w:szCs w:val="21"/>
              </w:rPr>
              <w:t>.15  培训内容：</w:t>
            </w:r>
            <w:r>
              <w:rPr>
                <w:rFonts w:hint="eastAsia" w:ascii="宋体" w:hAnsi="宋体" w:cs="宋体"/>
                <w:color w:val="0000FF"/>
                <w:szCs w:val="21"/>
                <w:lang w:val="en-US" w:eastAsia="zh-CN"/>
              </w:rPr>
              <w:t>安全生产的培训。培训人员：刘富德、李娅、薛东、张丹丹、陈元元、张露等；效果评价：达到培训效果，学员基本掌握所学</w:t>
            </w:r>
            <w:r>
              <w:rPr>
                <w:rFonts w:hint="eastAsia" w:ascii="宋体" w:hAnsi="宋体" w:cs="宋体"/>
                <w:color w:val="0000FF"/>
                <w:szCs w:val="21"/>
              </w:rPr>
              <w:t>内容，效</w:t>
            </w:r>
            <w:r>
              <w:rPr>
                <w:rFonts w:hint="eastAsia" w:ascii="宋体" w:hAnsi="宋体" w:cs="宋体"/>
                <w:color w:val="0000FF"/>
                <w:szCs w:val="21"/>
                <w:lang w:val="en-US" w:eastAsia="zh-CN"/>
              </w:rPr>
              <w:t>果良好。评价人：黄清。</w:t>
            </w:r>
          </w:p>
          <w:p>
            <w:pPr>
              <w:spacing w:line="360" w:lineRule="auto"/>
              <w:rPr>
                <w:rFonts w:hint="eastAsia" w:ascii="宋体" w:hAnsi="宋体" w:cs="宋体"/>
                <w:color w:val="0000FF"/>
                <w:szCs w:val="21"/>
                <w:lang w:val="en-US" w:eastAsia="zh-CN"/>
              </w:rPr>
            </w:pPr>
            <w:r>
              <w:rPr>
                <w:rFonts w:hint="eastAsia" w:ascii="宋体" w:hAnsi="宋体" w:cs="宋体"/>
                <w:color w:val="0000FF"/>
                <w:szCs w:val="21"/>
                <w:lang w:val="en-US" w:eastAsia="zh-CN"/>
              </w:rPr>
              <w:t>2）：2020.10.17 培训内容：生产作业指导书；培训人员：刘富德、李娅、薛东、张丹丹、陈元元、张露等；效果评价：达到培训效果，学员基本掌握所学内容，效果良好。评价人：黄清</w:t>
            </w:r>
          </w:p>
          <w:p>
            <w:pPr>
              <w:spacing w:line="360" w:lineRule="auto"/>
              <w:rPr>
                <w:rFonts w:ascii="宋体" w:hAnsi="宋体"/>
                <w:szCs w:val="21"/>
              </w:rPr>
            </w:pPr>
            <w:r>
              <w:rPr>
                <w:rFonts w:hint="eastAsia" w:ascii="宋体" w:hAnsi="宋体" w:cs="宋体"/>
                <w:szCs w:val="21"/>
                <w:lang w:val="en-US" w:eastAsia="zh-CN"/>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---经与员工沟通了解，基本具备以上必要的质量意识和质量管理体系相关意识。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w:t>
            </w:r>
            <w:r>
              <w:rPr>
                <w:rFonts w:hint="eastAsia" w:ascii="宋体" w:hAnsi="宋体" w:eastAsia="宋体" w:cs="宋体"/>
                <w:color w:val="000000"/>
                <w:kern w:val="0"/>
                <w:sz w:val="21"/>
                <w:szCs w:val="21"/>
                <w:lang w:eastAsia="zh-CN"/>
              </w:rPr>
              <w:t>QYBZ</w:t>
            </w:r>
            <w:r>
              <w:rPr>
                <w:rFonts w:hint="eastAsia" w:ascii="宋体" w:hAnsi="宋体" w:eastAsia="宋体" w:cs="宋体"/>
                <w:color w:val="000000"/>
                <w:kern w:val="0"/>
                <w:sz w:val="21"/>
                <w:szCs w:val="21"/>
              </w:rPr>
              <w:t>/A—201</w:t>
            </w:r>
            <w:r>
              <w:rPr>
                <w:rFonts w:hint="eastAsia" w:ascii="宋体" w:hAnsi="宋体" w:eastAsia="宋体" w:cs="宋体"/>
                <w:color w:val="000000"/>
                <w:kern w:val="0"/>
                <w:sz w:val="21"/>
                <w:szCs w:val="21"/>
                <w:lang w:eastAsia="zh-CN"/>
              </w:rPr>
              <w:t>9</w:t>
            </w:r>
            <w:r>
              <w:rPr>
                <w:rFonts w:hint="eastAsia" w:ascii="宋体" w:hAnsi="宋体" w:eastAsia="宋体" w:cs="宋体"/>
                <w:color w:val="000000"/>
                <w:kern w:val="0"/>
                <w:sz w:val="21"/>
                <w:szCs w:val="21"/>
                <w:lang w:val="en-US" w:eastAsia="zh-CN"/>
              </w:rPr>
              <w:t xml:space="preserve"> 第A/0版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2019年09月01日发布  编制：陈元元</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审批：黄清</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文件编号：QYBZ/B—2019</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2019年09月01日发布  编制：陈元元</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审批：黄清</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18</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cs="宋体"/>
                <w:szCs w:val="21"/>
                <w:lang w:val="en-US" w:eastAsia="zh-CN"/>
              </w:rPr>
              <w:t>运输包装用单瓦楞纸箱和双瓦楞纸箱GB/T6543-2008</w:t>
            </w:r>
            <w:r>
              <w:rPr>
                <w:rFonts w:hint="eastAsia" w:ascii="宋体" w:hAnsi="宋体" w:cs="宋体"/>
                <w:szCs w:val="21"/>
              </w:rPr>
              <w:t>等标准</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12</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w:t>
            </w:r>
            <w:r>
              <w:rPr>
                <w:rFonts w:hint="eastAsia" w:ascii="宋体" w:hAnsi="宋体" w:cs="宋体"/>
                <w:color w:val="0000FF"/>
                <w:szCs w:val="24"/>
              </w:rPr>
              <w:t>公司20</w:t>
            </w:r>
            <w:r>
              <w:rPr>
                <w:rFonts w:hint="eastAsia" w:ascii="宋体" w:hAnsi="宋体" w:cs="宋体"/>
                <w:color w:val="0000FF"/>
                <w:szCs w:val="24"/>
                <w:lang w:val="en-US" w:eastAsia="zh-CN"/>
              </w:rPr>
              <w:t>20</w:t>
            </w:r>
            <w:r>
              <w:rPr>
                <w:rFonts w:hint="eastAsia" w:ascii="宋体" w:hAnsi="宋体" w:cs="宋体"/>
                <w:color w:val="0000FF"/>
                <w:szCs w:val="24"/>
              </w:rPr>
              <w:t>年</w:t>
            </w:r>
            <w:r>
              <w:rPr>
                <w:rFonts w:hint="eastAsia" w:ascii="宋体" w:hAnsi="宋体" w:cs="宋体"/>
                <w:color w:val="0000FF"/>
                <w:szCs w:val="24"/>
                <w:lang w:val="en-US" w:eastAsia="zh-CN"/>
              </w:rPr>
              <w:t>1</w:t>
            </w:r>
            <w:r>
              <w:rPr>
                <w:rFonts w:hint="eastAsia" w:ascii="宋体" w:hAnsi="宋体" w:cs="宋体"/>
                <w:color w:val="0000FF"/>
                <w:szCs w:val="24"/>
              </w:rPr>
              <w:t>月至20</w:t>
            </w:r>
            <w:r>
              <w:rPr>
                <w:rFonts w:hint="eastAsia" w:ascii="宋体" w:hAnsi="宋体" w:cs="宋体"/>
                <w:color w:val="0000FF"/>
                <w:szCs w:val="24"/>
                <w:lang w:val="en-US" w:eastAsia="zh-CN"/>
              </w:rPr>
              <w:t>20</w:t>
            </w:r>
            <w:r>
              <w:rPr>
                <w:rFonts w:hint="eastAsia" w:ascii="宋体" w:hAnsi="宋体" w:cs="宋体"/>
                <w:color w:val="0000FF"/>
                <w:szCs w:val="24"/>
              </w:rPr>
              <w:t>年</w:t>
            </w:r>
            <w:r>
              <w:rPr>
                <w:rFonts w:hint="eastAsia" w:ascii="宋体" w:hAnsi="宋体" w:cs="宋体"/>
                <w:color w:val="0000FF"/>
                <w:szCs w:val="24"/>
                <w:lang w:val="en-US" w:eastAsia="zh-CN"/>
              </w:rPr>
              <w:t>10</w:t>
            </w:r>
            <w:r>
              <w:rPr>
                <w:rFonts w:hint="eastAsia" w:ascii="宋体" w:hAnsi="宋体" w:cs="宋体"/>
                <w:color w:val="0000FF"/>
                <w:szCs w:val="24"/>
              </w:rPr>
              <w:t>月数据统计的结果为</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1、培训</w:t>
            </w:r>
            <w:r>
              <w:rPr>
                <w:rFonts w:hint="eastAsia" w:ascii="宋体" w:hAnsi="宋体" w:cs="宋体"/>
                <w:color w:val="000000"/>
                <w:szCs w:val="24"/>
                <w:lang w:eastAsia="zh-CN"/>
              </w:rPr>
              <w:t>计划及时完成</w:t>
            </w:r>
            <w:r>
              <w:rPr>
                <w:rFonts w:hint="eastAsia" w:ascii="宋体" w:hAnsi="宋体" w:cs="宋体"/>
                <w:color w:val="000000"/>
                <w:szCs w:val="24"/>
              </w:rPr>
              <w:t>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2、生产设备完好率100%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3、</w:t>
            </w:r>
            <w:r>
              <w:rPr>
                <w:rFonts w:hint="eastAsia" w:ascii="宋体" w:hAnsi="宋体" w:cs="宋体"/>
                <w:color w:val="000000"/>
                <w:szCs w:val="24"/>
              </w:rPr>
              <w:t>产品按期交付率</w:t>
            </w:r>
            <w:r>
              <w:rPr>
                <w:rFonts w:hint="eastAsia" w:ascii="宋体" w:hAnsi="宋体" w:cs="宋体"/>
                <w:color w:val="000000"/>
                <w:szCs w:val="24"/>
                <w:lang w:val="en-US" w:eastAsia="zh-CN"/>
              </w:rPr>
              <w:t>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、采购</w:t>
            </w:r>
            <w:r>
              <w:rPr>
                <w:rFonts w:hint="eastAsia" w:ascii="宋体" w:hAnsi="宋体" w:cs="宋体"/>
                <w:color w:val="000000"/>
                <w:szCs w:val="24"/>
                <w:lang w:eastAsia="zh-CN"/>
              </w:rPr>
              <w:t>产品</w:t>
            </w:r>
            <w:r>
              <w:rPr>
                <w:rFonts w:hint="eastAsia" w:ascii="宋体" w:hAnsi="宋体" w:cs="宋体"/>
                <w:color w:val="000000"/>
                <w:szCs w:val="24"/>
              </w:rPr>
              <w:t>合格率：</w:t>
            </w:r>
            <w:r>
              <w:rPr>
                <w:rFonts w:hint="eastAsia" w:ascii="宋体" w:hAnsi="宋体" w:cs="宋体"/>
                <w:color w:val="000000"/>
                <w:szCs w:val="24"/>
                <w:lang w:val="en-US" w:eastAsia="zh-CN"/>
              </w:rPr>
              <w:t>100</w:t>
            </w:r>
            <w:r>
              <w:rPr>
                <w:rFonts w:hint="eastAsia" w:ascii="宋体" w:hAnsi="宋体" w:cs="宋体"/>
                <w:color w:val="000000"/>
                <w:szCs w:val="24"/>
              </w:rPr>
              <w:t xml:space="preserve">%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7、</w:t>
            </w:r>
            <w:r>
              <w:rPr>
                <w:rFonts w:hint="eastAsia" w:ascii="宋体" w:hAnsi="宋体" w:cs="宋体"/>
                <w:color w:val="000000"/>
                <w:szCs w:val="24"/>
              </w:rPr>
              <w:t>产品一次交验合格率</w:t>
            </w:r>
            <w:r>
              <w:rPr>
                <w:rFonts w:hint="eastAsia" w:ascii="宋体" w:hAnsi="宋体" w:cs="宋体"/>
                <w:color w:val="000000"/>
                <w:szCs w:val="24"/>
                <w:lang w:val="en-US" w:eastAsia="zh-CN"/>
              </w:rPr>
              <w:t>100</w:t>
            </w:r>
            <w:r>
              <w:rPr>
                <w:rFonts w:hint="eastAsia" w:ascii="宋体" w:hAnsi="宋体" w:cs="宋体"/>
                <w:color w:val="000000"/>
                <w:szCs w:val="24"/>
              </w:rPr>
              <w:t>％；</w:t>
            </w:r>
          </w:p>
          <w:p>
            <w:pPr>
              <w:spacing w:line="360" w:lineRule="auto"/>
              <w:ind w:firstLine="420" w:firstLineChars="200"/>
              <w:jc w:val="left"/>
              <w:rPr>
                <w:rFonts w:hint="default" w:ascii="宋体" w:hAnsi="宋体" w:cs="宋体"/>
                <w:color w:val="000000" w:themeColor="text1"/>
                <w:szCs w:val="24"/>
                <w:lang w:val="en-US"/>
              </w:rPr>
            </w:pPr>
            <w:r>
              <w:rPr>
                <w:rFonts w:hint="eastAsia" w:ascii="宋体" w:hAnsi="宋体" w:cs="宋体"/>
                <w:color w:val="000000" w:themeColor="text1"/>
                <w:szCs w:val="24"/>
                <w:lang w:val="en-US" w:eastAsia="zh-CN"/>
              </w:rPr>
              <w:t>8、</w:t>
            </w:r>
            <w:r>
              <w:rPr>
                <w:rFonts w:hint="eastAsia" w:ascii="宋体" w:hAnsi="宋体" w:cs="宋体"/>
                <w:color w:val="000000" w:themeColor="text1"/>
                <w:szCs w:val="24"/>
              </w:rPr>
              <w:t>客户满意度达到9</w:t>
            </w:r>
            <w:r>
              <w:rPr>
                <w:rFonts w:hint="eastAsia" w:ascii="宋体" w:hAnsi="宋体" w:cs="宋体"/>
                <w:color w:val="000000" w:themeColor="text1"/>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2019年12月</w:t>
            </w:r>
            <w:r>
              <w:rPr>
                <w:rFonts w:hint="eastAsia" w:cs="Times New Roman"/>
                <w:sz w:val="21"/>
                <w:szCs w:val="21"/>
                <w:lang w:val="en-US" w:eastAsia="zh-CN"/>
              </w:rPr>
              <w:t>20</w:t>
            </w:r>
            <w:r>
              <w:rPr>
                <w:rFonts w:hint="eastAsia" w:ascii="Times New Roman" w:hAnsi="Times New Roman" w:cs="Times New Roman"/>
                <w:sz w:val="21"/>
                <w:szCs w:val="21"/>
                <w:lang w:val="en-US" w:eastAsia="zh-CN"/>
              </w:rPr>
              <w:t xml:space="preserve">日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val="en-US" w:eastAsia="zh-CN"/>
              </w:rPr>
              <w:t>审核组长：</w:t>
            </w:r>
            <w:r>
              <w:rPr>
                <w:rFonts w:hint="eastAsia" w:ascii="宋体" w:hAnsi="宋体"/>
                <w:color w:val="FF0000"/>
                <w:sz w:val="24"/>
              </w:rPr>
              <w:t xml:space="preserve">  </w:t>
            </w:r>
            <w:r>
              <w:rPr>
                <w:rFonts w:hint="eastAsia" w:ascii="宋体" w:hAnsi="宋体"/>
                <w:sz w:val="24"/>
              </w:rPr>
              <w:t xml:space="preserve">陈元元（办公室） </w:t>
            </w:r>
            <w:r>
              <w:rPr>
                <w:rFonts w:hint="eastAsia"/>
                <w:sz w:val="24"/>
              </w:rPr>
              <w:t xml:space="preserve"> </w:t>
            </w:r>
            <w:r>
              <w:rPr>
                <w:rFonts w:hint="eastAsia"/>
                <w:sz w:val="24"/>
                <w:lang w:eastAsia="zh-CN"/>
              </w:rPr>
              <w:t>组员：</w:t>
            </w:r>
            <w:r>
              <w:rPr>
                <w:rFonts w:hint="eastAsia" w:ascii="宋体" w:hAnsi="宋体"/>
                <w:sz w:val="24"/>
              </w:rPr>
              <w:t>刘富德（生产部）</w:t>
            </w:r>
            <w:r>
              <w:rPr>
                <w:rFonts w:hint="eastAsia"/>
                <w:sz w:val="24"/>
              </w:rPr>
              <w:t xml:space="preserve">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办公室</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供销部9.1</w:t>
            </w:r>
            <w:r>
              <w:rPr>
                <w:rFonts w:hint="eastAsia" w:ascii="Times New Roman" w:hAnsi="Times New Roman" w:cs="Times New Roman"/>
                <w:sz w:val="21"/>
                <w:szCs w:val="21"/>
                <w:lang w:val="en-US" w:eastAsia="zh-CN"/>
              </w:rPr>
              <w:t>.2条款不符合事实描述“</w:t>
            </w:r>
            <w:r>
              <w:rPr>
                <w:rFonts w:hint="eastAsia" w:ascii="Times New Roman" w:hAnsi="Times New Roman" w:cs="Times New Roman"/>
                <w:sz w:val="21"/>
                <w:szCs w:val="21"/>
              </w:rPr>
              <w:t>未提供对满意度实施分析评价的证据。</w:t>
            </w:r>
            <w:r>
              <w:rPr>
                <w:rFonts w:hint="eastAsia" w:ascii="Times New Roman" w:hAnsi="Times New Roman" w:cs="Times New Roman"/>
                <w:sz w:val="21"/>
                <w:szCs w:val="21"/>
                <w:lang w:val="en-US"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提供有《纠正和预防措施处理单》1份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抽查《纠正预防措施表》：责任部门：生产部</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不合格描述：</w:t>
            </w:r>
            <w:r>
              <w:rPr>
                <w:rFonts w:hint="eastAsia" w:ascii="宋体" w:hAnsi="宋体" w:cs="宋体"/>
                <w:color w:val="000000"/>
                <w:szCs w:val="24"/>
                <w:lang w:val="en-US" w:eastAsia="zh-CN"/>
              </w:rPr>
              <w:t>2020.1.6生产现场检查发现，不合格产品堆放区域标识模糊，不合格状态存在区域未分开的情况。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原因分析：</w:t>
            </w:r>
            <w:r>
              <w:rPr>
                <w:rFonts w:hint="eastAsia" w:ascii="宋体" w:hAnsi="宋体" w:cs="宋体"/>
                <w:color w:val="000000"/>
                <w:szCs w:val="24"/>
                <w:lang w:val="en-US" w:eastAsia="zh-CN"/>
              </w:rPr>
              <w:t>相关工作人员为引起重视，对体系要求理解不够</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纠正措施：</w:t>
            </w:r>
            <w:r>
              <w:rPr>
                <w:rFonts w:hint="eastAsia" w:ascii="宋体" w:hAnsi="宋体" w:cs="宋体"/>
                <w:color w:val="000000"/>
                <w:szCs w:val="24"/>
                <w:lang w:val="en-US" w:eastAsia="zh-CN"/>
              </w:rPr>
              <w:t>加强质量管理体系标准的相关培训。2、现场重新整理标识标牌，执行现场规范管理。</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措施实施验证：</w:t>
            </w:r>
            <w:r>
              <w:rPr>
                <w:rFonts w:hint="eastAsia" w:ascii="宋体" w:hAnsi="宋体" w:cs="宋体"/>
                <w:color w:val="000000"/>
                <w:szCs w:val="24"/>
                <w:lang w:eastAsia="zh-CN"/>
              </w:rPr>
              <w:t>已经按纠正措施实施，并验证有效。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 xml:space="preserve">    </w:t>
            </w:r>
            <w:r>
              <w:rPr>
                <w:rFonts w:hint="eastAsia" w:ascii="宋体" w:hAnsi="宋体" w:cs="宋体"/>
                <w:color w:val="000000"/>
                <w:szCs w:val="24"/>
              </w:rPr>
              <w:t>验证结果：合格。</w:t>
            </w:r>
            <w:r>
              <w:rPr>
                <w:rFonts w:hint="eastAsia" w:ascii="宋体" w:hAnsi="宋体" w:cs="宋体"/>
                <w:color w:val="000000"/>
                <w:szCs w:val="24"/>
              </w:rPr>
              <w:tab/>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lang w:val="en-US" w:eastAsia="zh-CN"/>
              </w:rPr>
              <w:t xml:space="preserve"> </w:t>
            </w:r>
            <w:r>
              <w:rPr>
                <w:rFonts w:hint="eastAsia" w:ascii="宋体" w:hAnsi="宋体" w:cs="宋体"/>
                <w:color w:val="000000"/>
                <w:szCs w:val="24"/>
              </w:rPr>
              <w:t>验证人：</w:t>
            </w:r>
            <w:r>
              <w:rPr>
                <w:rFonts w:hint="eastAsia"/>
              </w:rPr>
              <w:t>李娅</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1</w:t>
            </w:r>
            <w:r>
              <w:rPr>
                <w:rFonts w:hint="eastAsia" w:ascii="宋体" w:hAnsi="宋体" w:cs="宋体"/>
                <w:color w:val="000000"/>
                <w:szCs w:val="24"/>
              </w:rPr>
              <w:t>.</w:t>
            </w:r>
            <w:r>
              <w:rPr>
                <w:rFonts w:hint="eastAsia" w:ascii="宋体" w:hAnsi="宋体" w:cs="宋体"/>
                <w:color w:val="000000"/>
                <w:szCs w:val="24"/>
                <w:lang w:val="en-US" w:eastAsia="zh-CN"/>
              </w:rPr>
              <w:t>6</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纠正措施实施基本有效。</w:t>
            </w:r>
          </w:p>
        </w:tc>
        <w:tc>
          <w:tcPr>
            <w:tcW w:w="1585" w:type="dxa"/>
            <w:vAlign w:val="top"/>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受审核部门：供销部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w:t>
            </w:r>
            <w:r>
              <w:rPr>
                <w:rFonts w:hint="eastAsia"/>
              </w:rPr>
              <w:t>薛东</w:t>
            </w:r>
            <w:r>
              <w:rPr>
                <w:rFonts w:hint="eastAsia" w:ascii="宋体" w:hAnsi="宋体" w:cs="宋体"/>
                <w:szCs w:val="21"/>
                <w:lang w:eastAsia="zh-CN"/>
              </w:rPr>
              <w:t xml:space="preserve">     陪同人员：黄清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w:t>
            </w:r>
            <w:r>
              <w:rPr>
                <w:rFonts w:hint="eastAsia" w:ascii="宋体" w:hAnsi="宋体" w:cs="宋体"/>
                <w:color w:val="0000FF"/>
                <w:szCs w:val="21"/>
                <w:lang w:eastAsia="zh-CN"/>
              </w:rPr>
              <w:t>2020年11月25日上午（现场补充审核）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供销部负责人：</w:t>
            </w:r>
            <w:r>
              <w:rPr>
                <w:rFonts w:hint="eastAsia"/>
              </w:rPr>
              <w:t>薛东</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color w:val="0000FF"/>
                <w:szCs w:val="21"/>
                <w:lang w:val="en-US" w:eastAsia="zh-CN"/>
              </w:rPr>
            </w:pPr>
            <w:r>
              <w:rPr>
                <w:rFonts w:hint="eastAsia" w:ascii="宋体" w:hAnsi="宋体" w:cs="宋体"/>
                <w:color w:val="0000FF"/>
                <w:szCs w:val="21"/>
                <w:lang w:val="en-US" w:eastAsia="zh-CN"/>
              </w:rPr>
              <w:t>测量时间：2020.1月-10月</w:t>
            </w:r>
          </w:p>
          <w:p>
            <w:pPr>
              <w:spacing w:line="400" w:lineRule="exact"/>
              <w:rPr>
                <w:rFonts w:hint="eastAsia" w:ascii="宋体" w:hAnsi="宋体" w:cs="宋体"/>
                <w:szCs w:val="21"/>
                <w:lang w:val="en-US" w:eastAsia="zh-CN"/>
              </w:rPr>
            </w:pPr>
            <w:r>
              <w:rPr>
                <w:rFonts w:hint="eastAsia" w:ascii="宋体" w:hAnsi="宋体" w:cs="宋体"/>
                <w:color w:val="000000"/>
                <w:kern w:val="0"/>
              </w:rPr>
              <w:t>采购物资合格率100%</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客户满意率95分以上           实测：98分</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合同评审率100%                实测：100%</w:t>
            </w:r>
          </w:p>
          <w:p>
            <w:pPr>
              <w:spacing w:line="400" w:lineRule="exact"/>
              <w:rPr>
                <w:rFonts w:hint="eastAsia" w:ascii="宋体" w:hAnsi="宋体" w:cs="宋体"/>
                <w:szCs w:val="21"/>
                <w:lang w:val="en-US" w:eastAsia="zh-CN"/>
              </w:rPr>
            </w:pPr>
            <w:r>
              <w:rPr>
                <w:rFonts w:hint="eastAsia" w:ascii="宋体" w:hAnsi="宋体" w:cs="宋体"/>
                <w:color w:val="000000"/>
                <w:kern w:val="0"/>
              </w:rPr>
              <w:t>产品按期交付率</w:t>
            </w:r>
            <w:r>
              <w:rPr>
                <w:rFonts w:hint="eastAsia"/>
                <w:sz w:val="24"/>
              </w:rPr>
              <w:t>100</w:t>
            </w:r>
            <w:r>
              <w:rPr>
                <w:rFonts w:hint="eastAsia" w:ascii="宋体" w:hAnsi="宋体" w:cs="宋体"/>
                <w:color w:val="000000"/>
                <w:kern w:val="0"/>
              </w:rPr>
              <w:t>%</w:t>
            </w:r>
            <w:r>
              <w:rPr>
                <w:rFonts w:hint="eastAsia" w:ascii="宋体" w:hAnsi="宋体" w:cs="宋体"/>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抽见：2019年12月进行的顾客满意度调查见调查报告，对三家客户进行了顾客满意度调查，最后结果为98分。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负责人讲，供销部建立合格供方名录，核定《供方评价表》后，编制《合格供方名录》存档。采购人员应该具备相应能力。采购人员应从《合格供方名录》中选择供方。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查《合格供方名单》：主要供应商3家，如下；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1）重庆协兴包装有限公司             供应：瓦楞纸板；</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2）重庆理文造纸有限公司             供应：瓦楞纸板;</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2019年9月供方评价确认：</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重庆协兴包装有限公司（供应： 瓦楞纸板等）；</w:t>
            </w:r>
          </w:p>
          <w:p>
            <w:pPr>
              <w:spacing w:line="400" w:lineRule="exact"/>
              <w:rPr>
                <w:rFonts w:hint="default" w:ascii="宋体" w:hAnsi="宋体" w:cs="宋体"/>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评价人：黄清   2019年9月20日</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提供重庆协兴包装有限公司 （供应：瓦楞纸板）评价报告，包括：供方的产品质量、价格、送货及时度、服务等。时间：2019.9.20</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负责人讲2019年9月以来，未出现采购产品有质量不符合的情况。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公司对产品外观、型号规格、数量进行了验收。经询问公司采购产品主要根据需求，根据进货检验记录对相关产品的数量、规格型号等进行检验。抽查验证记录《进货检验</w:t>
            </w:r>
            <w:r>
              <w:rPr>
                <w:rFonts w:hint="eastAsia" w:ascii="宋体" w:hAnsi="宋体" w:cs="宋体"/>
                <w:color w:val="000000" w:themeColor="text1"/>
                <w:szCs w:val="21"/>
                <w:lang w:eastAsia="zh-CN"/>
              </w:rPr>
              <w:t>单</w:t>
            </w:r>
            <w:r>
              <w:rPr>
                <w:rFonts w:hint="eastAsia" w:ascii="宋体" w:hAnsi="宋体" w:cs="宋体"/>
                <w:color w:val="000000" w:themeColor="text1"/>
                <w:szCs w:val="21"/>
              </w:rPr>
              <w:t>》</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2019年12-2020年3月对瓦楞纸板进行了进货检验记录。见8.6条款原材料检验记录。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szCs w:val="21"/>
                <w:lang w:eastAsia="zh-CN"/>
              </w:rPr>
            </w:pPr>
            <w:r>
              <w:rPr>
                <w:rFonts w:hint="eastAsia" w:ascii="宋体" w:hAnsi="宋体" w:cs="宋体"/>
                <w:szCs w:val="21"/>
              </w:rPr>
              <w:t>查</w:t>
            </w:r>
            <w:r>
              <w:rPr>
                <w:rFonts w:hint="eastAsia" w:ascii="宋体" w:hAnsi="宋体" w:cs="宋体"/>
                <w:szCs w:val="21"/>
                <w:lang w:eastAsia="zh-CN"/>
              </w:rPr>
              <w:t>采购合同、订单等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供方：</w:t>
            </w:r>
            <w:r>
              <w:rPr>
                <w:rFonts w:hint="eastAsia" w:ascii="宋体" w:hAnsi="宋体" w:cs="宋体"/>
                <w:szCs w:val="21"/>
                <w:lang w:eastAsia="zh-CN"/>
              </w:rPr>
              <w:t>重庆协兴包装</w:t>
            </w:r>
            <w:r>
              <w:rPr>
                <w:rFonts w:hint="eastAsia" w:ascii="宋体" w:hAnsi="宋体" w:cs="宋体"/>
                <w:szCs w:val="21"/>
              </w:rPr>
              <w:t xml:space="preserve">有限公司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产品：瓦楞纸板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该合同为年度合同，明确了产品名称、数量、运输、违约、验收、结算等。日常传递采购信息以电话、微信进行传递。</w:t>
            </w:r>
          </w:p>
          <w:p>
            <w:pPr>
              <w:spacing w:line="360" w:lineRule="auto"/>
              <w:ind w:firstLine="420" w:firstLineChars="2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重庆源思佳食品有限公司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纸箱</w:t>
            </w:r>
            <w:r>
              <w:rPr>
                <w:rFonts w:hint="eastAsia" w:ascii="宋体" w:hAnsi="宋体" w:cs="宋体"/>
                <w:color w:val="000000" w:themeColor="text1"/>
                <w:szCs w:val="21"/>
                <w:lang w:val="en-US" w:eastAsia="zh-CN"/>
              </w:rPr>
              <w:t>(455*235*175)</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下单时间：2019-</w:t>
            </w:r>
            <w:r>
              <w:rPr>
                <w:rFonts w:hint="eastAsia" w:ascii="宋体" w:hAnsi="宋体" w:cs="宋体"/>
                <w:color w:val="000000" w:themeColor="text1"/>
                <w:szCs w:val="21"/>
                <w:lang w:val="en-US" w:eastAsia="zh-CN"/>
              </w:rPr>
              <w:t>09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20</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贵州与合农业发展有限公司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蔬菜包装</w:t>
            </w:r>
            <w:r>
              <w:rPr>
                <w:rFonts w:hint="eastAsia" w:ascii="宋体" w:hAnsi="宋体" w:cs="宋体"/>
                <w:color w:val="000000" w:themeColor="text1"/>
                <w:szCs w:val="21"/>
                <w:lang w:val="en-US" w:eastAsia="zh-CN"/>
              </w:rPr>
              <w:t>纸箱</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29</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29</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贵州与合农业发展有限公司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蔬菜包装</w:t>
            </w:r>
            <w:r>
              <w:rPr>
                <w:rFonts w:hint="eastAsia" w:ascii="宋体" w:hAnsi="宋体" w:cs="宋体"/>
                <w:color w:val="000000" w:themeColor="text1"/>
                <w:szCs w:val="21"/>
                <w:lang w:val="en-US" w:eastAsia="zh-CN"/>
              </w:rPr>
              <w:t>纸箱</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szCs w:val="21"/>
              </w:rPr>
              <w:t>刘富德</w:t>
            </w:r>
            <w:r>
              <w:rPr>
                <w:rFonts w:hint="eastAsia"/>
                <w:szCs w:val="21"/>
                <w:lang w:eastAsia="zh-CN"/>
              </w:rPr>
              <w:t>、</w:t>
            </w:r>
            <w:r>
              <w:rPr>
                <w:rFonts w:hint="eastAsia"/>
              </w:rPr>
              <w:t>薛东</w:t>
            </w:r>
            <w:r>
              <w:rPr>
                <w:rFonts w:hint="eastAsia"/>
                <w:lang w:eastAsia="zh-CN"/>
              </w:rPr>
              <w:t>、</w:t>
            </w:r>
            <w:r>
              <w:rPr>
                <w:rFonts w:hint="eastAsia"/>
              </w:rPr>
              <w:t>陈元元</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评审结论：同意签订合同  批准人：黄清</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27</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9</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w:t>
            </w:r>
            <w:r>
              <w:rPr>
                <w:rFonts w:hint="eastAsia" w:ascii="宋体" w:hAnsi="宋体" w:cs="宋体"/>
                <w:szCs w:val="21"/>
                <w:lang w:val="en-US" w:eastAsia="zh-CN"/>
              </w:rPr>
              <w:t>12</w:t>
            </w:r>
            <w:r>
              <w:rPr>
                <w:rFonts w:hint="eastAsia" w:ascii="宋体" w:hAnsi="宋体" w:cs="宋体"/>
                <w:szCs w:val="21"/>
              </w:rPr>
              <w:t>月的调查表共</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3</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6"/>
        <w:rPr>
          <w:rFonts w:hint="eastAsia"/>
        </w:rPr>
      </w:pPr>
      <w:r>
        <w:rPr>
          <w:rFonts w:hint="eastAsia"/>
        </w:rPr>
        <w:t>说明：不符合标注N</w:t>
      </w: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主管领导：李娅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黄清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color w:val="0000FF"/>
                <w:sz w:val="24"/>
                <w:szCs w:val="24"/>
                <w:lang w:eastAsia="zh-CN"/>
              </w:rPr>
              <w:t>2020年11月25日上午（现场补充审核）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2"/>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生产设备完好率100%</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产品一次检验合格率为≥98%</w:t>
            </w:r>
          </w:p>
          <w:p>
            <w:pPr>
              <w:spacing w:line="400" w:lineRule="atLeast"/>
              <w:ind w:firstLine="420" w:firstLineChars="200"/>
              <w:rPr>
                <w:rFonts w:hint="eastAsia" w:ascii="宋体" w:hAnsi="宋体"/>
                <w:szCs w:val="21"/>
              </w:rPr>
            </w:pPr>
            <w:r>
              <w:rPr>
                <w:rFonts w:hint="eastAsia" w:ascii="宋体" w:hAnsi="宋体"/>
                <w:color w:val="0000FF"/>
                <w:szCs w:val="21"/>
              </w:rPr>
              <w:t>查20</w:t>
            </w:r>
            <w:r>
              <w:rPr>
                <w:rFonts w:hint="eastAsia" w:ascii="宋体" w:hAnsi="宋体"/>
                <w:color w:val="0000FF"/>
                <w:szCs w:val="21"/>
                <w:lang w:val="en-US" w:eastAsia="zh-CN"/>
              </w:rPr>
              <w:t>20</w:t>
            </w:r>
            <w:r>
              <w:rPr>
                <w:rFonts w:hint="eastAsia" w:ascii="宋体" w:hAnsi="宋体"/>
                <w:color w:val="0000FF"/>
                <w:szCs w:val="21"/>
              </w:rPr>
              <w:t>年</w:t>
            </w:r>
            <w:r>
              <w:rPr>
                <w:rFonts w:hint="eastAsia" w:ascii="宋体" w:hAnsi="宋体"/>
                <w:color w:val="0000FF"/>
                <w:szCs w:val="21"/>
                <w:lang w:val="en-US" w:eastAsia="zh-CN"/>
              </w:rPr>
              <w:t>1</w:t>
            </w:r>
            <w:r>
              <w:rPr>
                <w:rFonts w:hint="eastAsia" w:ascii="宋体" w:hAnsi="宋体"/>
                <w:color w:val="0000FF"/>
                <w:szCs w:val="21"/>
              </w:rPr>
              <w:t>-</w:t>
            </w:r>
            <w:r>
              <w:rPr>
                <w:rFonts w:hint="eastAsia" w:ascii="宋体" w:hAnsi="宋体"/>
                <w:color w:val="0000FF"/>
                <w:szCs w:val="21"/>
                <w:lang w:val="en-US" w:eastAsia="zh-CN"/>
              </w:rPr>
              <w:t>10</w:t>
            </w:r>
            <w:r>
              <w:rPr>
                <w:rFonts w:hint="eastAsia" w:ascii="宋体" w:hAnsi="宋体"/>
                <w:color w:val="0000FF"/>
                <w:szCs w:val="21"/>
              </w:rPr>
              <w:t>月《部门质量目标完成情况统计表》对部门目标进行考</w:t>
            </w:r>
            <w:r>
              <w:rPr>
                <w:rFonts w:hint="eastAsia" w:ascii="宋体" w:hAnsi="宋体"/>
                <w:szCs w:val="21"/>
              </w:rPr>
              <w:t>核，综合完成情况为：</w:t>
            </w:r>
          </w:p>
          <w:p>
            <w:pPr>
              <w:spacing w:line="400" w:lineRule="atLeas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生产设备完好率100%</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产品一次检验合格率为</w:t>
            </w:r>
            <w:r>
              <w:rPr>
                <w:rFonts w:hint="eastAsia" w:ascii="宋体" w:hAnsi="宋体"/>
                <w:szCs w:val="21"/>
                <w:lang w:val="en-US" w:eastAsia="zh-CN"/>
              </w:rPr>
              <w:t>100</w:t>
            </w:r>
            <w:r>
              <w:rPr>
                <w:rFonts w:hint="eastAsia" w:ascii="宋体" w:hAnsi="宋体"/>
                <w:szCs w:val="21"/>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color w:val="0000FF"/>
                <w:szCs w:val="21"/>
              </w:rPr>
              <w:t>公司的监视和测量设施设备主要是</w:t>
            </w:r>
            <w:r>
              <w:rPr>
                <w:rFonts w:hint="eastAsia" w:ascii="宋体" w:hAnsi="宋体"/>
                <w:color w:val="0000FF"/>
                <w:szCs w:val="21"/>
                <w:lang w:eastAsia="zh-CN"/>
              </w:rPr>
              <w:t>电子秤、钢卷尺、</w:t>
            </w:r>
            <w:r>
              <w:rPr>
                <w:rFonts w:hint="eastAsia" w:ascii="宋体" w:hAnsi="宋体"/>
                <w:color w:val="0000FF"/>
                <w:szCs w:val="21"/>
              </w:rPr>
              <w:t>游标卡尺等，</w:t>
            </w:r>
            <w:r>
              <w:rPr>
                <w:rFonts w:hint="eastAsia" w:ascii="宋体" w:hAnsi="宋体"/>
                <w:color w:val="0000FF"/>
                <w:szCs w:val="21"/>
                <w:lang w:eastAsia="zh-CN"/>
              </w:rPr>
              <w:t>纸板的水分、强度要求由原材料供方控制（提供原材料出厂检验报告见附件）</w:t>
            </w:r>
            <w:r>
              <w:rPr>
                <w:rFonts w:hint="eastAsia" w:ascii="宋体" w:hAnsi="宋体"/>
                <w:color w:val="0000FF"/>
                <w:szCs w:val="21"/>
              </w:rPr>
              <w:t>能保证</w:t>
            </w:r>
            <w:r>
              <w:rPr>
                <w:rFonts w:hint="eastAsia" w:ascii="宋体" w:hAnsi="宋体"/>
                <w:color w:val="0000FF"/>
                <w:szCs w:val="21"/>
                <w:lang w:eastAsia="zh-CN"/>
              </w:rPr>
              <w:t>产品</w:t>
            </w:r>
            <w:r>
              <w:rPr>
                <w:rFonts w:hint="eastAsia" w:ascii="宋体" w:hAnsi="宋体"/>
                <w:color w:val="0000FF"/>
                <w:szCs w:val="21"/>
              </w:rPr>
              <w:t>的生产</w:t>
            </w:r>
            <w:r>
              <w:rPr>
                <w:rFonts w:hint="eastAsia" w:ascii="宋体" w:hAnsi="宋体"/>
                <w:color w:val="0000FF"/>
                <w:szCs w:val="21"/>
                <w:lang w:eastAsia="zh-CN"/>
              </w:rPr>
              <w:t>检测</w:t>
            </w:r>
            <w:r>
              <w:rPr>
                <w:rFonts w:hint="eastAsia" w:ascii="宋体" w:hAnsi="宋体"/>
                <w:color w:val="0000FF"/>
                <w:szCs w:val="21"/>
              </w:rPr>
              <w:t>要求。查在用检具的校准证书，</w:t>
            </w:r>
            <w:r>
              <w:rPr>
                <w:rFonts w:hint="eastAsia" w:ascii="宋体" w:hAnsi="宋体"/>
                <w:color w:val="0000FF"/>
                <w:szCs w:val="21"/>
                <w:lang w:eastAsia="zh-CN"/>
              </w:rPr>
              <w:t>能提供以上检具的</w:t>
            </w:r>
            <w:r>
              <w:rPr>
                <w:rFonts w:hint="eastAsia" w:ascii="宋体" w:hAnsi="宋体"/>
                <w:color w:val="0000FF"/>
                <w:szCs w:val="21"/>
                <w:lang w:val="en-US" w:eastAsia="zh-CN"/>
              </w:rPr>
              <w:t>有效</w:t>
            </w:r>
            <w:r>
              <w:rPr>
                <w:rFonts w:hint="eastAsia" w:ascii="宋体" w:hAnsi="宋体"/>
                <w:color w:val="0000FF"/>
                <w:szCs w:val="21"/>
              </w:rPr>
              <w:t>校准证书</w:t>
            </w:r>
            <w:r>
              <w:rPr>
                <w:rFonts w:hint="eastAsia" w:ascii="宋体" w:hAnsi="宋体"/>
                <w:color w:val="0000FF"/>
                <w:szCs w:val="21"/>
                <w:lang w:eastAsia="zh-CN"/>
              </w:rPr>
              <w:t>，远程审核时的不符合情况得到整改并验证整改有效。</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bidi="ar"/>
              </w:rPr>
              <w:t>公司主要产品：</w:t>
            </w:r>
            <w:r>
              <w:rPr>
                <w:rFonts w:hint="eastAsia" w:ascii="宋体" w:hAnsi="宋体"/>
                <w:szCs w:val="21"/>
              </w:rPr>
              <w:t xml:space="preserve">纸制品包装的生产（许可范围内除外） </w:t>
            </w:r>
          </w:p>
          <w:p>
            <w:pPr>
              <w:spacing w:line="400" w:lineRule="exact"/>
              <w:ind w:firstLine="420" w:firstLineChars="200"/>
              <w:rPr>
                <w:rFonts w:hint="eastAsia" w:ascii="宋体" w:hAnsi="宋体"/>
                <w:szCs w:val="21"/>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szCs w:val="21"/>
                <w:lang w:val="en-US" w:eastAsia="zh-CN"/>
              </w:rPr>
              <w:t>运输包装用单瓦楞纸箱和双瓦楞纸箱GB/T6543-2008</w:t>
            </w:r>
            <w:r>
              <w:rPr>
                <w:rFonts w:hint="eastAsia" w:ascii="宋体" w:hAnsi="宋体"/>
                <w:szCs w:val="21"/>
              </w:rPr>
              <w:t>等标准</w:t>
            </w:r>
            <w:r>
              <w:rPr>
                <w:rFonts w:hint="eastAsia" w:ascii="宋体" w:hAnsi="宋体"/>
                <w:szCs w:val="21"/>
                <w:lang w:eastAsia="zh-CN"/>
              </w:rPr>
              <w:t>及客户要求</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szCs w:val="21"/>
                <w:lang w:val="en-US" w:eastAsia="zh-CN"/>
              </w:rPr>
              <w:t>运输包装用单瓦楞纸箱和双瓦楞纸箱GB/T6543-2008</w:t>
            </w:r>
            <w:r>
              <w:rPr>
                <w:rFonts w:hint="eastAsia" w:ascii="宋体" w:hAnsi="宋体"/>
                <w:szCs w:val="21"/>
              </w:rPr>
              <w:t>等标准、合同</w:t>
            </w:r>
            <w:r>
              <w:rPr>
                <w:rFonts w:hint="eastAsia" w:ascii="宋体" w:hAnsi="宋体"/>
                <w:szCs w:val="21"/>
                <w:lang w:eastAsia="zh-CN"/>
              </w:rPr>
              <w:t>、客户要求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无</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400" w:lineRule="atLeast"/>
              <w:ind w:firstLine="420" w:firstLineChars="200"/>
              <w:rPr>
                <w:rFonts w:hint="default" w:ascii="宋体" w:hAnsi="宋体" w:eastAsia="宋体"/>
                <w:szCs w:val="21"/>
                <w:lang w:val="en-US" w:eastAsia="zh-CN"/>
              </w:rPr>
            </w:pPr>
            <w:r>
              <w:rPr>
                <w:rFonts w:hint="eastAsia" w:ascii="宋体" w:hAnsi="宋体" w:cs="宋体"/>
                <w:color w:val="000000"/>
                <w:sz w:val="21"/>
                <w:szCs w:val="21"/>
              </w:rPr>
              <w:t>公司的</w:t>
            </w:r>
            <w:r>
              <w:rPr>
                <w:rFonts w:hint="eastAsia" w:ascii="宋体" w:hAnsi="宋体"/>
                <w:szCs w:val="21"/>
              </w:rPr>
              <w:t>纸制品包装的生产（许可范围内除外）</w:t>
            </w:r>
            <w:r>
              <w:rPr>
                <w:rFonts w:hint="eastAsia" w:ascii="宋体" w:hAnsi="宋体" w:cs="宋体"/>
                <w:color w:val="000000"/>
                <w:sz w:val="21"/>
                <w:szCs w:val="21"/>
              </w:rPr>
              <w:t>过程按客户要求及相关国家标准进行，生产工艺成熟固定，整个生产过程不涉及新产品的设计开发的内容，故8.3不适用。</w:t>
            </w:r>
            <w:r>
              <w:rPr>
                <w:rFonts w:hint="eastAsia" w:ascii="宋体" w:hAnsi="宋体" w:cs="宋体"/>
                <w:color w:val="000000"/>
                <w:sz w:val="21"/>
                <w:szCs w:val="21"/>
                <w:lang w:val="en-US" w:eastAsia="zh-CN"/>
              </w:rPr>
              <w:t>8.3条款的不适用不影响组织提供满足客户要求的产品及法律法规的要求。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w:t>
            </w:r>
            <w:r>
              <w:rPr>
                <w:rFonts w:hint="eastAsia" w:ascii="宋体" w:hAnsi="宋体"/>
                <w:szCs w:val="21"/>
                <w:lang w:val="en-US" w:eastAsia="zh-CN"/>
              </w:rPr>
              <w:t>GB/T6543-2008</w:t>
            </w:r>
            <w:r>
              <w:rPr>
                <w:rFonts w:hint="eastAsia" w:ascii="宋体" w:hAnsi="宋体" w:cs="宋体"/>
                <w:szCs w:val="21"/>
              </w:rPr>
              <w:t>、标准以及客户订单要求。对各阶段检验标准及检验方法等做了规定。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材料名称：瓦楞纸板</w:t>
            </w:r>
          </w:p>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供应商：</w:t>
            </w:r>
            <w:r>
              <w:rPr>
                <w:rFonts w:hint="eastAsia"/>
                <w:sz w:val="21"/>
                <w:szCs w:val="21"/>
                <w:lang w:eastAsia="zh-CN"/>
              </w:rPr>
              <w:t>重庆协兴包装</w:t>
            </w:r>
            <w:r>
              <w:rPr>
                <w:rFonts w:hint="eastAsia"/>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BC/</w:t>
            </w:r>
            <w:r>
              <w:rPr>
                <w:rFonts w:hint="eastAsia" w:ascii="宋体" w:hAnsi="宋体" w:cs="宋体"/>
                <w:color w:val="000000"/>
                <w:kern w:val="0"/>
                <w:sz w:val="21"/>
                <w:szCs w:val="21"/>
                <w:lang w:val="en-US" w:eastAsia="zh-CN"/>
              </w:rPr>
              <w:t>1405</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550  材质：A/5/2/6/A  1024张 </w:t>
            </w:r>
            <w:r>
              <w:rPr>
                <w:rFonts w:hint="eastAsia" w:ascii="宋体" w:hAnsi="宋体" w:cs="宋体"/>
                <w:sz w:val="21"/>
                <w:szCs w:val="21"/>
              </w:rPr>
              <w:t xml:space="preserve">平整、楞型饱满、清洁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张露</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.0</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8</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材料名称：瓦楞纸板</w:t>
            </w:r>
          </w:p>
          <w:p>
            <w:pPr>
              <w:widowControl/>
              <w:spacing w:line="360" w:lineRule="auto"/>
              <w:jc w:val="left"/>
              <w:rPr>
                <w:rFonts w:hint="default" w:ascii="宋体" w:hAnsi="宋体" w:eastAsia="宋体" w:cs="宋体"/>
                <w:sz w:val="21"/>
                <w:szCs w:val="21"/>
                <w:lang w:val="en-US" w:eastAsia="zh-CN"/>
              </w:rPr>
            </w:pPr>
            <w:r>
              <w:rPr>
                <w:rFonts w:hint="eastAsia" w:ascii="宋体" w:hAnsi="宋体" w:cs="宋体"/>
                <w:color w:val="000000"/>
                <w:kern w:val="0"/>
                <w:sz w:val="21"/>
                <w:szCs w:val="21"/>
              </w:rPr>
              <w:t>供应商：</w:t>
            </w:r>
            <w:r>
              <w:rPr>
                <w:rFonts w:hint="eastAsia"/>
                <w:sz w:val="21"/>
                <w:szCs w:val="21"/>
                <w:lang w:eastAsia="zh-CN"/>
              </w:rPr>
              <w:t>重庆协兴包装</w:t>
            </w:r>
            <w:r>
              <w:rPr>
                <w:rFonts w:hint="eastAsia"/>
                <w:sz w:val="21"/>
                <w:szCs w:val="21"/>
              </w:rPr>
              <w:t>有限公司</w:t>
            </w:r>
            <w:r>
              <w:rPr>
                <w:rFonts w:hint="eastAsia"/>
                <w:sz w:val="21"/>
                <w:szCs w:val="21"/>
                <w:lang w:val="en-US" w:eastAsia="zh-CN"/>
              </w:rPr>
              <w:t xml:space="preserve">   材质：T/2/2</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B</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720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270  15139张  </w:t>
            </w:r>
            <w:r>
              <w:rPr>
                <w:rFonts w:hint="eastAsia" w:ascii="宋体" w:hAnsi="宋体" w:cs="宋体"/>
                <w:sz w:val="21"/>
                <w:szCs w:val="21"/>
              </w:rPr>
              <w:t xml:space="preserve">平整、楞型饱满、清洁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张露</w:t>
            </w:r>
            <w:r>
              <w:rPr>
                <w:rFonts w:hint="eastAsia" w:ascii="宋体" w:hAnsi="宋体" w:cs="宋体"/>
                <w:color w:val="000000"/>
                <w:kern w:val="0"/>
                <w:sz w:val="21"/>
                <w:szCs w:val="21"/>
              </w:rPr>
              <w:t xml:space="preserve">     检验日期：2019.</w:t>
            </w:r>
            <w:r>
              <w:rPr>
                <w:rFonts w:hint="eastAsia" w:ascii="宋体" w:hAnsi="宋体" w:cs="宋体"/>
                <w:color w:val="000000"/>
                <w:kern w:val="0"/>
                <w:sz w:val="21"/>
                <w:szCs w:val="21"/>
                <w:lang w:val="en-US" w:eastAsia="zh-CN"/>
              </w:rPr>
              <w:t>12</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6</w:t>
            </w:r>
          </w:p>
          <w:p>
            <w:pPr>
              <w:widowControl/>
              <w:numPr>
                <w:ilvl w:val="0"/>
                <w:numId w:val="1"/>
              </w:numPr>
              <w:spacing w:line="360" w:lineRule="auto"/>
              <w:ind w:left="0" w:leftChars="0" w:firstLine="0" w:firstLineChars="0"/>
              <w:jc w:val="left"/>
              <w:rPr>
                <w:rFonts w:hint="eastAsia"/>
                <w:sz w:val="21"/>
                <w:szCs w:val="21"/>
              </w:rPr>
            </w:pPr>
            <w:r>
              <w:rPr>
                <w:rFonts w:hint="eastAsia" w:ascii="宋体" w:hAnsi="宋体" w:cs="宋体"/>
                <w:color w:val="000000"/>
                <w:kern w:val="0"/>
                <w:sz w:val="21"/>
                <w:szCs w:val="21"/>
              </w:rPr>
              <w:t>供应商：</w:t>
            </w:r>
            <w:r>
              <w:rPr>
                <w:rFonts w:hint="eastAsia"/>
                <w:sz w:val="21"/>
                <w:szCs w:val="21"/>
                <w:lang w:eastAsia="zh-CN"/>
              </w:rPr>
              <w:t>重庆协兴包装</w:t>
            </w:r>
            <w:r>
              <w:rPr>
                <w:rFonts w:hint="eastAsia"/>
                <w:sz w:val="21"/>
                <w:szCs w:val="21"/>
              </w:rPr>
              <w:t>有限公司</w:t>
            </w:r>
            <w:r>
              <w:rPr>
                <w:rFonts w:hint="eastAsia"/>
                <w:sz w:val="21"/>
                <w:szCs w:val="21"/>
                <w:lang w:val="en-US" w:eastAsia="zh-CN"/>
              </w:rPr>
              <w:t xml:space="preserve">  材质：Q6/3/Q4</w:t>
            </w:r>
          </w:p>
          <w:p>
            <w:pPr>
              <w:widowControl/>
              <w:numPr>
                <w:ilvl w:val="0"/>
                <w:numId w:val="0"/>
              </w:numPr>
              <w:spacing w:line="360" w:lineRule="auto"/>
              <w:ind w:leftChars="0"/>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eastAsia="zh-CN"/>
              </w:rPr>
              <w:t>外观</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C</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588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534，  5009张  </w:t>
            </w:r>
            <w:r>
              <w:rPr>
                <w:rFonts w:hint="eastAsia" w:ascii="宋体" w:hAnsi="宋体" w:cs="宋体"/>
                <w:sz w:val="21"/>
                <w:szCs w:val="21"/>
              </w:rPr>
              <w:t xml:space="preserve">平整、楞型饱满、清洁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张露</w:t>
            </w:r>
            <w:r>
              <w:rPr>
                <w:rFonts w:hint="eastAsia" w:ascii="宋体" w:hAnsi="宋体" w:cs="宋体"/>
                <w:color w:val="000000"/>
                <w:kern w:val="0"/>
                <w:sz w:val="21"/>
                <w:szCs w:val="21"/>
              </w:rPr>
              <w:t xml:space="preserve">     检验日期：2019.</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27</w:t>
            </w:r>
          </w:p>
          <w:p>
            <w:pPr>
              <w:spacing w:line="360" w:lineRule="auto"/>
              <w:ind w:left="210" w:hanging="210" w:hangingChars="10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.20、材料名称：瓦楞纸板</w:t>
            </w:r>
          </w:p>
          <w:p>
            <w:pPr>
              <w:spacing w:line="360" w:lineRule="auto"/>
              <w:rPr>
                <w:rFonts w:hint="eastAsia" w:ascii="宋体" w:hAnsi="宋体" w:cs="宋体"/>
                <w:sz w:val="21"/>
                <w:szCs w:val="21"/>
              </w:rPr>
            </w:pPr>
            <w:r>
              <w:rPr>
                <w:rFonts w:hint="eastAsia" w:ascii="宋体" w:hAnsi="宋体" w:cs="宋体"/>
                <w:sz w:val="21"/>
                <w:szCs w:val="21"/>
              </w:rPr>
              <w:t>供应商：</w:t>
            </w:r>
            <w:r>
              <w:rPr>
                <w:rFonts w:hint="eastAsia"/>
                <w:sz w:val="21"/>
                <w:szCs w:val="21"/>
                <w:lang w:eastAsia="zh-CN"/>
              </w:rPr>
              <w:t>重庆协兴包装</w:t>
            </w:r>
            <w:r>
              <w:rPr>
                <w:rFonts w:hint="eastAsia"/>
                <w:sz w:val="21"/>
                <w:szCs w:val="21"/>
              </w:rPr>
              <w:t>有限公司</w:t>
            </w:r>
            <w:r>
              <w:rPr>
                <w:rFonts w:hint="eastAsia" w:ascii="宋体" w:hAnsi="宋体" w:cs="宋体"/>
                <w:sz w:val="21"/>
                <w:szCs w:val="21"/>
                <w:highlight w:val="green"/>
              </w:rPr>
              <w:br w:type="textWrapping"/>
            </w:r>
            <w:r>
              <w:rPr>
                <w:rFonts w:hint="eastAsia" w:ascii="宋体" w:hAnsi="宋体" w:cs="宋体"/>
                <w:sz w:val="21"/>
                <w:szCs w:val="21"/>
                <w:lang w:eastAsia="zh-CN"/>
              </w:rPr>
              <w:t>楞型</w:t>
            </w:r>
            <w:r>
              <w:rPr>
                <w:rFonts w:hint="eastAsia" w:ascii="宋体" w:hAnsi="宋体" w:cs="宋体"/>
                <w:sz w:val="21"/>
                <w:szCs w:val="21"/>
                <w:lang w:val="en-US" w:eastAsia="zh-CN"/>
              </w:rPr>
              <w:t xml:space="preserve">   </w:t>
            </w:r>
            <w:r>
              <w:rPr>
                <w:rFonts w:hint="eastAsia" w:ascii="宋体" w:hAnsi="宋体" w:cs="宋体"/>
                <w:sz w:val="21"/>
                <w:szCs w:val="21"/>
              </w:rPr>
              <w:t xml:space="preserve">规格尺寸    </w:t>
            </w:r>
            <w:r>
              <w:rPr>
                <w:rFonts w:hint="eastAsia" w:ascii="宋体" w:hAnsi="宋体" w:cs="宋体"/>
                <w:sz w:val="21"/>
                <w:szCs w:val="21"/>
                <w:lang w:eastAsia="zh-CN"/>
              </w:rPr>
              <w:t>数量</w:t>
            </w:r>
            <w:r>
              <w:rPr>
                <w:rFonts w:hint="eastAsia" w:ascii="宋体" w:hAnsi="宋体" w:cs="宋体"/>
                <w:sz w:val="21"/>
                <w:szCs w:val="21"/>
              </w:rPr>
              <w:t xml:space="preserve">     外观    </w:t>
            </w:r>
            <w:r>
              <w:rPr>
                <w:rFonts w:hint="eastAsia" w:ascii="宋体" w:hAnsi="宋体" w:cs="宋体"/>
                <w:sz w:val="21"/>
                <w:szCs w:val="21"/>
                <w:lang w:eastAsia="zh-CN"/>
              </w:rPr>
              <w:t>材质：</w:t>
            </w:r>
            <w:r>
              <w:rPr>
                <w:rFonts w:hint="eastAsia" w:ascii="宋体" w:hAnsi="宋体" w:cs="宋体"/>
                <w:sz w:val="21"/>
                <w:szCs w:val="21"/>
                <w:lang w:val="en-US" w:eastAsia="zh-CN"/>
              </w:rPr>
              <w:t>Q4/1/2/3/T</w:t>
            </w:r>
            <w:r>
              <w:rPr>
                <w:rFonts w:hint="eastAsia" w:ascii="宋体" w:hAnsi="宋体" w:cs="宋体"/>
                <w:sz w:val="21"/>
                <w:szCs w:val="21"/>
              </w:rPr>
              <w:t xml:space="preserve">       </w:t>
            </w:r>
            <w:r>
              <w:rPr>
                <w:rFonts w:hint="eastAsia" w:ascii="宋体" w:hAnsi="宋体" w:cs="宋体"/>
                <w:sz w:val="21"/>
                <w:szCs w:val="21"/>
              </w:rPr>
              <w:br w:type="textWrapping"/>
            </w:r>
            <w:r>
              <w:rPr>
                <w:rFonts w:hint="eastAsia" w:ascii="宋体" w:hAnsi="宋体" w:cs="宋体"/>
                <w:sz w:val="21"/>
                <w:szCs w:val="21"/>
                <w:lang w:val="en-US" w:eastAsia="zh-CN"/>
              </w:rPr>
              <w:t xml:space="preserve">BC      </w:t>
            </w:r>
            <w:r>
              <w:rPr>
                <w:rFonts w:hint="eastAsia" w:ascii="宋体" w:hAnsi="宋体" w:cs="宋体"/>
                <w:sz w:val="21"/>
                <w:szCs w:val="21"/>
              </w:rPr>
              <w:t>1</w:t>
            </w:r>
            <w:r>
              <w:rPr>
                <w:rFonts w:hint="eastAsia" w:ascii="宋体" w:hAnsi="宋体" w:cs="宋体"/>
                <w:sz w:val="21"/>
                <w:szCs w:val="21"/>
                <w:lang w:val="en-US" w:eastAsia="zh-CN"/>
              </w:rPr>
              <w:t>40</w:t>
            </w:r>
            <w:r>
              <w:rPr>
                <w:rFonts w:hint="eastAsia" w:ascii="宋体" w:hAnsi="宋体" w:cs="宋体"/>
                <w:sz w:val="21"/>
                <w:szCs w:val="21"/>
              </w:rPr>
              <w:t>0*</w:t>
            </w:r>
            <w:r>
              <w:rPr>
                <w:rFonts w:hint="eastAsia" w:ascii="宋体" w:hAnsi="宋体" w:cs="宋体"/>
                <w:sz w:val="21"/>
                <w:szCs w:val="21"/>
                <w:lang w:val="en-US" w:eastAsia="zh-CN"/>
              </w:rPr>
              <w:t>51</w:t>
            </w:r>
            <w:r>
              <w:rPr>
                <w:rFonts w:hint="eastAsia" w:ascii="宋体" w:hAnsi="宋体" w:cs="宋体"/>
                <w:sz w:val="21"/>
                <w:szCs w:val="21"/>
              </w:rPr>
              <w:t>7</w:t>
            </w:r>
            <w:r>
              <w:rPr>
                <w:rFonts w:hint="eastAsia" w:ascii="宋体" w:hAnsi="宋体" w:cs="宋体"/>
                <w:sz w:val="21"/>
                <w:szCs w:val="21"/>
                <w:lang w:val="en-US" w:eastAsia="zh-CN"/>
              </w:rPr>
              <w:t xml:space="preserve">    1840张  </w:t>
            </w:r>
            <w:r>
              <w:rPr>
                <w:rFonts w:hint="eastAsia" w:ascii="宋体" w:hAnsi="宋体" w:cs="宋体"/>
                <w:sz w:val="21"/>
                <w:szCs w:val="21"/>
              </w:rPr>
              <w:t xml:space="preserve"> 平整、楞型饱满、清洁      </w:t>
            </w:r>
          </w:p>
          <w:p>
            <w:pPr>
              <w:spacing w:line="360" w:lineRule="auto"/>
              <w:rPr>
                <w:rFonts w:hint="eastAsia" w:ascii="宋体" w:hAnsi="宋体" w:cs="宋体"/>
                <w:sz w:val="21"/>
                <w:szCs w:val="21"/>
              </w:rPr>
            </w:pPr>
            <w:r>
              <w:rPr>
                <w:rFonts w:hint="eastAsia" w:ascii="宋体" w:hAnsi="宋体" w:cs="宋体"/>
                <w:sz w:val="21"/>
                <w:szCs w:val="21"/>
              </w:rPr>
              <w:t>结论：合格      检验员：</w:t>
            </w:r>
            <w:r>
              <w:rPr>
                <w:rFonts w:hint="eastAsia" w:ascii="宋体" w:hAnsi="宋体" w:cs="宋体"/>
                <w:color w:val="000000"/>
                <w:kern w:val="0"/>
                <w:sz w:val="21"/>
                <w:szCs w:val="21"/>
                <w:lang w:eastAsia="zh-CN"/>
              </w:rPr>
              <w:t>张露</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查看其他采购物料</w:t>
            </w:r>
            <w:r>
              <w:rPr>
                <w:rFonts w:hint="eastAsia"/>
                <w:sz w:val="21"/>
                <w:szCs w:val="21"/>
                <w:lang w:eastAsia="zh-CN"/>
              </w:rPr>
              <w:t>入库单</w:t>
            </w:r>
            <w:r>
              <w:rPr>
                <w:rFonts w:hint="eastAsia"/>
                <w:sz w:val="21"/>
                <w:szCs w:val="21"/>
              </w:rPr>
              <w:t>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过程检验：依据《产品图纸》及产品标准要求。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cs="宋体"/>
                <w:sz w:val="21"/>
                <w:szCs w:val="21"/>
                <w:lang w:eastAsia="zh-CN"/>
              </w:rPr>
              <w:t>分切、</w:t>
            </w:r>
            <w:r>
              <w:rPr>
                <w:rFonts w:hint="eastAsia" w:ascii="宋体" w:hAnsi="宋体" w:cs="宋体"/>
                <w:sz w:val="21"/>
                <w:szCs w:val="21"/>
              </w:rPr>
              <w:t>成型《检验记录表》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A、产品：纸箱    2019.</w:t>
            </w:r>
            <w:r>
              <w:rPr>
                <w:rFonts w:hint="eastAsia" w:ascii="宋体" w:hAnsi="宋体" w:cs="宋体"/>
                <w:sz w:val="21"/>
                <w:szCs w:val="21"/>
                <w:lang w:val="en-US" w:eastAsia="zh-CN"/>
              </w:rPr>
              <w:t>1</w:t>
            </w:r>
            <w:r>
              <w:rPr>
                <w:rFonts w:hint="eastAsia" w:ascii="宋体" w:hAnsi="宋体" w:cs="宋体"/>
                <w:sz w:val="21"/>
                <w:szCs w:val="21"/>
              </w:rPr>
              <w:t>2.</w:t>
            </w:r>
            <w:r>
              <w:rPr>
                <w:rFonts w:hint="eastAsia" w:ascii="宋体" w:hAnsi="宋体" w:cs="宋体"/>
                <w:sz w:val="21"/>
                <w:szCs w:val="21"/>
                <w:lang w:val="en-US" w:eastAsia="zh-CN"/>
              </w:rPr>
              <w:t>1</w:t>
            </w:r>
            <w:r>
              <w:rPr>
                <w:rFonts w:hint="eastAsia" w:ascii="宋体" w:hAnsi="宋体" w:cs="宋体"/>
                <w:sz w:val="21"/>
                <w:szCs w:val="21"/>
              </w:rPr>
              <w:t>6</w:t>
            </w:r>
            <w:r>
              <w:rPr>
                <w:rFonts w:hint="eastAsia" w:ascii="宋体" w:hAnsi="宋体" w:cs="宋体"/>
                <w:sz w:val="21"/>
                <w:szCs w:val="21"/>
                <w:lang w:val="en-US" w:eastAsia="zh-CN"/>
              </w:rPr>
              <w:t xml:space="preserve">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 xml:space="preserve">外观        </w:t>
            </w:r>
            <w:r>
              <w:rPr>
                <w:rFonts w:hint="eastAsia" w:ascii="宋体" w:hAnsi="宋体" w:cs="宋体"/>
                <w:sz w:val="21"/>
                <w:szCs w:val="21"/>
                <w:lang w:eastAsia="zh-CN"/>
              </w:rPr>
              <w:t>表面清洁平整，切边整齐</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合格</w:t>
            </w:r>
            <w:r>
              <w:rPr>
                <w:rFonts w:hint="eastAsia" w:ascii="宋体" w:hAnsi="宋体" w:cs="宋体"/>
                <w:sz w:val="21"/>
                <w:szCs w:val="21"/>
              </w:rPr>
              <w:t xml:space="preserve">    </w:t>
            </w:r>
            <w:r>
              <w:rPr>
                <w:rFonts w:hint="eastAsia" w:ascii="宋体" w:hAnsi="宋体" w:cs="宋体"/>
                <w:sz w:val="21"/>
                <w:szCs w:val="21"/>
                <w:lang w:val="en-US" w:eastAsia="zh-CN"/>
              </w:rPr>
              <w:t xml:space="preserve">  </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825*320（长宽高±2mm）</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边角切口       光洁无毛刺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摇盖缝隙         2-5mm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BC</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合格              </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检验人员：</w:t>
            </w:r>
            <w:r>
              <w:rPr>
                <w:rFonts w:hint="eastAsia" w:ascii="宋体" w:hAnsi="宋体" w:cs="宋体"/>
                <w:sz w:val="21"/>
                <w:szCs w:val="21"/>
                <w:lang w:eastAsia="zh-CN"/>
              </w:rPr>
              <w:t>李娅</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B、抽</w:t>
            </w:r>
            <w:r>
              <w:rPr>
                <w:rFonts w:hint="eastAsia" w:ascii="宋体" w:hAnsi="宋体" w:cs="宋体"/>
                <w:sz w:val="21"/>
                <w:szCs w:val="21"/>
                <w:lang w:eastAsia="zh-CN"/>
              </w:rPr>
              <w:t>分切、</w:t>
            </w:r>
            <w:r>
              <w:rPr>
                <w:rFonts w:hint="eastAsia" w:ascii="宋体" w:hAnsi="宋体" w:cs="宋体"/>
                <w:sz w:val="21"/>
                <w:szCs w:val="21"/>
              </w:rPr>
              <w:t>成型《检验记录表》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15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 xml:space="preserve"> 外观        </w:t>
            </w:r>
            <w:r>
              <w:rPr>
                <w:rFonts w:hint="eastAsia" w:ascii="宋体" w:hAnsi="宋体" w:cs="宋体"/>
                <w:sz w:val="21"/>
                <w:szCs w:val="21"/>
                <w:lang w:eastAsia="zh-CN"/>
              </w:rPr>
              <w:t>表面清洁平整，切边整齐</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eastAsia="zh-CN"/>
              </w:rPr>
              <w:t>合格</w:t>
            </w:r>
            <w:r>
              <w:rPr>
                <w:rFonts w:hint="eastAsia" w:ascii="宋体" w:hAnsi="宋体" w:cs="宋体"/>
                <w:sz w:val="21"/>
                <w:szCs w:val="21"/>
              </w:rPr>
              <w:t xml:space="preserve">    </w:t>
            </w:r>
            <w:r>
              <w:rPr>
                <w:rFonts w:hint="eastAsia" w:ascii="宋体" w:hAnsi="宋体" w:cs="宋体"/>
                <w:sz w:val="21"/>
                <w:szCs w:val="21"/>
                <w:lang w:val="en-US" w:eastAsia="zh-CN"/>
              </w:rPr>
              <w:t xml:space="preserve">  </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 xml:space="preserve">720*270（长宽高±2mm）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边角切口       光洁无毛刺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摇盖缝隙         2-5mm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BC</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合格</w:t>
            </w:r>
          </w:p>
          <w:p>
            <w:pPr>
              <w:widowControl/>
              <w:spacing w:line="360" w:lineRule="auto"/>
              <w:rPr>
                <w:rFonts w:hint="eastAsia" w:ascii="宋体" w:hAnsi="宋体" w:cs="宋体"/>
                <w:sz w:val="21"/>
                <w:szCs w:val="21"/>
              </w:rPr>
            </w:pPr>
            <w:r>
              <w:rPr>
                <w:rFonts w:hint="eastAsia" w:ascii="宋体" w:hAnsi="宋体" w:cs="宋体"/>
                <w:sz w:val="21"/>
                <w:szCs w:val="21"/>
              </w:rPr>
              <w:t>检验人员：</w:t>
            </w:r>
            <w:r>
              <w:rPr>
                <w:rFonts w:hint="eastAsia" w:ascii="宋体" w:hAnsi="宋体" w:cs="宋体"/>
                <w:sz w:val="21"/>
                <w:szCs w:val="21"/>
                <w:lang w:eastAsia="zh-CN"/>
              </w:rPr>
              <w:t>李娅</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C</w:t>
            </w:r>
            <w:r>
              <w:rPr>
                <w:rFonts w:hint="eastAsia" w:ascii="宋体" w:hAnsi="宋体" w:cs="宋体"/>
                <w:sz w:val="21"/>
                <w:szCs w:val="21"/>
              </w:rPr>
              <w:t>、抽</w:t>
            </w:r>
            <w:r>
              <w:rPr>
                <w:rFonts w:hint="eastAsia" w:ascii="宋体" w:hAnsi="宋体" w:cs="宋体"/>
                <w:sz w:val="21"/>
                <w:szCs w:val="21"/>
                <w:lang w:eastAsia="zh-CN"/>
              </w:rPr>
              <w:t>分切、</w:t>
            </w:r>
            <w:r>
              <w:rPr>
                <w:rFonts w:hint="eastAsia" w:ascii="宋体" w:hAnsi="宋体" w:cs="宋体"/>
                <w:sz w:val="21"/>
                <w:szCs w:val="21"/>
              </w:rPr>
              <w:t>成型《检验记录表》</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11          结论</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 xml:space="preserve">外观        </w:t>
            </w:r>
            <w:r>
              <w:rPr>
                <w:rFonts w:hint="eastAsia" w:ascii="宋体" w:hAnsi="宋体" w:cs="宋体"/>
                <w:sz w:val="21"/>
                <w:szCs w:val="21"/>
                <w:lang w:eastAsia="zh-CN"/>
              </w:rPr>
              <w:t>表面清洁平整，切边整齐</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eastAsia="zh-CN"/>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545*360</w:t>
            </w:r>
            <w:r>
              <w:rPr>
                <w:rFonts w:hint="eastAsia" w:ascii="宋体" w:hAnsi="宋体" w:cs="宋体"/>
                <w:sz w:val="21"/>
                <w:szCs w:val="21"/>
              </w:rPr>
              <w:t xml:space="preserve"> </w:t>
            </w:r>
            <w:r>
              <w:rPr>
                <w:rFonts w:hint="eastAsia" w:ascii="宋体" w:hAnsi="宋体" w:cs="宋体"/>
                <w:sz w:val="21"/>
                <w:szCs w:val="21"/>
                <w:lang w:val="en-US" w:eastAsia="zh-CN"/>
              </w:rPr>
              <w:t>（长宽高±2mm）</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边角切口       光洁无毛刺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摇盖缝隙         2-5mm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ascii="宋体" w:hAnsi="宋体" w:cs="宋体"/>
                <w:sz w:val="21"/>
                <w:szCs w:val="21"/>
              </w:rPr>
            </w:pP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BC</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合格          </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检验人员：</w:t>
            </w:r>
            <w:r>
              <w:rPr>
                <w:rFonts w:hint="eastAsia" w:ascii="宋体" w:hAnsi="宋体" w:cs="宋体"/>
                <w:sz w:val="21"/>
                <w:szCs w:val="21"/>
                <w:lang w:eastAsia="zh-CN"/>
              </w:rPr>
              <w:t>李娅</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三、成品检验按GB/6543-2008标准及顾客要求进行检验。</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1、抽</w:t>
            </w:r>
            <w:r>
              <w:rPr>
                <w:rFonts w:hint="eastAsia" w:ascii="宋体" w:hAnsi="宋体"/>
                <w:sz w:val="21"/>
                <w:szCs w:val="21"/>
              </w:rPr>
              <w:t>纸箱</w:t>
            </w:r>
            <w:r>
              <w:rPr>
                <w:rFonts w:hint="eastAsia" w:ascii="宋体" w:hAnsi="宋体" w:cs="宋体"/>
                <w:sz w:val="21"/>
                <w:szCs w:val="21"/>
              </w:rPr>
              <w:t>检验记录，提供《纸箱</w:t>
            </w:r>
            <w:r>
              <w:rPr>
                <w:rFonts w:hint="eastAsia" w:ascii="宋体" w:hAnsi="宋体" w:cs="宋体"/>
                <w:sz w:val="21"/>
                <w:szCs w:val="21"/>
                <w:lang w:eastAsia="zh-CN"/>
              </w:rPr>
              <w:t>出厂</w:t>
            </w:r>
            <w:r>
              <w:rPr>
                <w:rFonts w:hint="eastAsia" w:ascii="宋体" w:hAnsi="宋体" w:cs="宋体"/>
                <w:sz w:val="21"/>
                <w:szCs w:val="21"/>
              </w:rPr>
              <w:t>检测报告》</w:t>
            </w:r>
            <w:r>
              <w:rPr>
                <w:rFonts w:hint="eastAsia" w:ascii="宋体" w:hAnsi="宋体" w:cs="宋体"/>
                <w:sz w:val="21"/>
                <w:szCs w:val="21"/>
                <w:lang w:val="en-US" w:eastAsia="zh-CN"/>
              </w:rPr>
              <w:t xml:space="preserve">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实测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外观    </w:t>
            </w:r>
            <w:r>
              <w:rPr>
                <w:rFonts w:hint="eastAsia" w:ascii="宋体" w:hAnsi="宋体" w:cs="宋体"/>
                <w:sz w:val="21"/>
                <w:szCs w:val="21"/>
                <w:lang w:eastAsia="zh-CN"/>
              </w:rPr>
              <w:t>表面清洁平整，切边整齐</w:t>
            </w:r>
            <w:r>
              <w:rPr>
                <w:rFonts w:hint="eastAsia" w:ascii="宋体" w:hAnsi="宋体" w:cs="宋体"/>
                <w:sz w:val="21"/>
                <w:szCs w:val="21"/>
                <w:lang w:val="en-US" w:eastAsia="zh-CN"/>
              </w:rPr>
              <w:t xml:space="preserve">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尺寸          400*315*165（长宽高±2mm）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耐破强度         </w:t>
            </w:r>
            <w:r>
              <w:rPr>
                <w:rFonts w:hint="default" w:ascii="宋体" w:hAnsi="宋体" w:cs="宋体"/>
                <w:sz w:val="21"/>
                <w:szCs w:val="21"/>
                <w:lang w:val="en-US" w:eastAsia="zh-CN"/>
              </w:rPr>
              <w:t>≥</w:t>
            </w:r>
            <w:r>
              <w:rPr>
                <w:rFonts w:hint="eastAsia" w:ascii="宋体" w:hAnsi="宋体" w:cs="宋体"/>
                <w:sz w:val="21"/>
                <w:szCs w:val="21"/>
                <w:lang w:val="en-US" w:eastAsia="zh-CN"/>
              </w:rPr>
              <w:t>1200        1210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边压强度         </w:t>
            </w:r>
            <w:r>
              <w:rPr>
                <w:rFonts w:hint="default" w:ascii="宋体" w:hAnsi="宋体" w:cs="宋体"/>
                <w:sz w:val="21"/>
                <w:szCs w:val="21"/>
                <w:lang w:val="en-US" w:eastAsia="zh-CN"/>
              </w:rPr>
              <w:t>≥</w:t>
            </w:r>
            <w:r>
              <w:rPr>
                <w:rFonts w:hint="eastAsia" w:ascii="宋体" w:hAnsi="宋体" w:cs="宋体"/>
                <w:sz w:val="21"/>
                <w:szCs w:val="21"/>
                <w:lang w:val="en-US" w:eastAsia="zh-CN"/>
              </w:rPr>
              <w:t>8400      8050 N/M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粘合强度         </w:t>
            </w:r>
            <w:r>
              <w:rPr>
                <w:rFonts w:hint="default" w:ascii="宋体" w:hAnsi="宋体" w:cs="宋体"/>
                <w:sz w:val="21"/>
                <w:szCs w:val="21"/>
                <w:lang w:val="en-US" w:eastAsia="zh-CN"/>
              </w:rPr>
              <w:t>≥</w:t>
            </w:r>
            <w:r>
              <w:rPr>
                <w:rFonts w:hint="eastAsia" w:ascii="宋体" w:hAnsi="宋体" w:cs="宋体"/>
                <w:sz w:val="21"/>
                <w:szCs w:val="21"/>
                <w:lang w:val="en-US" w:eastAsia="zh-CN"/>
              </w:rPr>
              <w:t>400           480          合格</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重量          1.000KG/个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厚度          BC 6.0-7mm（±1mm）  6.0        合格 </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水分    10±2           8.3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rPr>
              <w:t>判定：合格       检测：</w:t>
            </w:r>
            <w:r>
              <w:rPr>
                <w:rFonts w:hint="eastAsia" w:ascii="宋体" w:hAnsi="宋体" w:cs="宋体"/>
                <w:sz w:val="21"/>
                <w:szCs w:val="21"/>
                <w:lang w:eastAsia="zh-CN"/>
              </w:rPr>
              <w:t>李娅</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.1</w:t>
            </w:r>
            <w:r>
              <w:rPr>
                <w:rFonts w:hint="eastAsia" w:ascii="宋体" w:hAnsi="宋体" w:cs="宋体"/>
                <w:sz w:val="21"/>
                <w:szCs w:val="21"/>
                <w:lang w:val="en-US" w:eastAsia="zh-CN"/>
              </w:rPr>
              <w:t>5</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rPr>
              <w:t>、抽</w:t>
            </w:r>
            <w:r>
              <w:rPr>
                <w:rFonts w:hint="eastAsia" w:ascii="宋体" w:hAnsi="宋体"/>
                <w:sz w:val="21"/>
                <w:szCs w:val="21"/>
              </w:rPr>
              <w:t>纸箱</w:t>
            </w:r>
            <w:r>
              <w:rPr>
                <w:rFonts w:hint="eastAsia" w:ascii="宋体" w:hAnsi="宋体" w:cs="宋体"/>
                <w:sz w:val="21"/>
                <w:szCs w:val="21"/>
              </w:rPr>
              <w:t>检验记录，提供《纸箱</w:t>
            </w:r>
            <w:r>
              <w:rPr>
                <w:rFonts w:hint="eastAsia" w:ascii="宋体" w:hAnsi="宋体" w:cs="宋体"/>
                <w:sz w:val="21"/>
                <w:szCs w:val="21"/>
                <w:lang w:eastAsia="zh-CN"/>
              </w:rPr>
              <w:t>出厂</w:t>
            </w:r>
            <w:r>
              <w:rPr>
                <w:rFonts w:hint="eastAsia" w:ascii="宋体" w:hAnsi="宋体" w:cs="宋体"/>
                <w:sz w:val="21"/>
                <w:szCs w:val="21"/>
              </w:rPr>
              <w:t>检测报告》</w:t>
            </w:r>
            <w:r>
              <w:rPr>
                <w:rFonts w:hint="eastAsia" w:ascii="宋体" w:hAnsi="宋体" w:cs="宋体"/>
                <w:sz w:val="21"/>
                <w:szCs w:val="21"/>
                <w:lang w:val="en-US" w:eastAsia="zh-CN"/>
              </w:rPr>
              <w:t xml:space="preserve">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实测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外观    </w:t>
            </w:r>
            <w:r>
              <w:rPr>
                <w:rFonts w:hint="eastAsia" w:ascii="宋体" w:hAnsi="宋体" w:cs="宋体"/>
                <w:sz w:val="21"/>
                <w:szCs w:val="21"/>
                <w:lang w:eastAsia="zh-CN"/>
              </w:rPr>
              <w:t>表面清洁平整，切边整齐</w:t>
            </w:r>
            <w:r>
              <w:rPr>
                <w:rFonts w:hint="eastAsia" w:ascii="宋体" w:hAnsi="宋体" w:cs="宋体"/>
                <w:sz w:val="21"/>
                <w:szCs w:val="21"/>
                <w:lang w:val="en-US" w:eastAsia="zh-CN"/>
              </w:rPr>
              <w:t xml:space="preserve">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尺寸          365*290*170（长宽高±2mm）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耐破强度         </w:t>
            </w:r>
            <w:r>
              <w:rPr>
                <w:rFonts w:hint="default" w:ascii="宋体" w:hAnsi="宋体" w:cs="宋体"/>
                <w:sz w:val="21"/>
                <w:szCs w:val="21"/>
                <w:lang w:val="en-US" w:eastAsia="zh-CN"/>
              </w:rPr>
              <w:t>≥</w:t>
            </w:r>
            <w:r>
              <w:rPr>
                <w:rFonts w:hint="eastAsia" w:ascii="宋体" w:hAnsi="宋体" w:cs="宋体"/>
                <w:sz w:val="21"/>
                <w:szCs w:val="21"/>
                <w:lang w:val="en-US" w:eastAsia="zh-CN"/>
              </w:rPr>
              <w:t>1300        1320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边压强度         </w:t>
            </w:r>
            <w:r>
              <w:rPr>
                <w:rFonts w:hint="default" w:ascii="宋体" w:hAnsi="宋体" w:cs="宋体"/>
                <w:sz w:val="21"/>
                <w:szCs w:val="21"/>
                <w:lang w:val="en-US" w:eastAsia="zh-CN"/>
              </w:rPr>
              <w:t>≥</w:t>
            </w:r>
            <w:r>
              <w:rPr>
                <w:rFonts w:hint="eastAsia" w:ascii="宋体" w:hAnsi="宋体" w:cs="宋体"/>
                <w:sz w:val="21"/>
                <w:szCs w:val="21"/>
                <w:lang w:val="en-US" w:eastAsia="zh-CN"/>
              </w:rPr>
              <w:t>8400      8510 N/M         合格</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粘合强度         </w:t>
            </w:r>
            <w:r>
              <w:rPr>
                <w:rFonts w:hint="default" w:ascii="宋体" w:hAnsi="宋体" w:cs="宋体"/>
                <w:sz w:val="21"/>
                <w:szCs w:val="21"/>
                <w:lang w:val="en-US" w:eastAsia="zh-CN"/>
              </w:rPr>
              <w:t>≥</w:t>
            </w:r>
            <w:r>
              <w:rPr>
                <w:rFonts w:hint="eastAsia" w:ascii="宋体" w:hAnsi="宋体" w:cs="宋体"/>
                <w:sz w:val="21"/>
                <w:szCs w:val="21"/>
                <w:lang w:val="en-US" w:eastAsia="zh-CN"/>
              </w:rPr>
              <w:t>400           550          合格</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重量          0.8KG/个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厚度          BC 6.3-7mm（±1mm）  6.4        合格 </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水分    10±2           8.3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rPr>
              <w:t>判定：合格       检测：</w:t>
            </w:r>
            <w:r>
              <w:rPr>
                <w:rFonts w:hint="eastAsia" w:ascii="宋体" w:hAnsi="宋体" w:cs="宋体"/>
                <w:sz w:val="21"/>
                <w:szCs w:val="21"/>
                <w:lang w:eastAsia="zh-CN"/>
              </w:rPr>
              <w:t>李娅</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27</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w:t>
            </w:r>
          </w:p>
          <w:p>
            <w:pPr>
              <w:adjustRightInd w:val="0"/>
              <w:snapToGrid w:val="0"/>
              <w:spacing w:line="400" w:lineRule="exact"/>
              <w:ind w:firstLine="210" w:firstLineChars="100"/>
              <w:jc w:val="left"/>
              <w:rPr>
                <w:rFonts w:hint="eastAsia" w:ascii="宋体" w:hAnsi="宋体" w:cs="宋体"/>
                <w:sz w:val="21"/>
                <w:szCs w:val="21"/>
              </w:rPr>
            </w:pPr>
            <w:r>
              <w:rPr>
                <w:rFonts w:hint="eastAsia" w:ascii="宋体" w:hAnsi="宋体" w:cs="宋体"/>
                <w:sz w:val="21"/>
                <w:szCs w:val="21"/>
              </w:rPr>
              <w:t>抽第三方检验情况：负责人讲近期</w:t>
            </w:r>
            <w:r>
              <w:rPr>
                <w:rFonts w:hint="eastAsia" w:ascii="宋体" w:hAnsi="宋体" w:cs="宋体"/>
                <w:sz w:val="21"/>
                <w:szCs w:val="21"/>
                <w:lang w:eastAsia="zh-CN"/>
              </w:rPr>
              <w:t>无产品委外送检</w:t>
            </w:r>
            <w:r>
              <w:rPr>
                <w:rFonts w:hint="eastAsia" w:ascii="宋体" w:hAnsi="宋体" w:cs="宋体"/>
                <w:sz w:val="21"/>
                <w:szCs w:val="21"/>
              </w:rPr>
              <w:t>。</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w:t>
            </w:r>
            <w:r>
              <w:rPr>
                <w:rFonts w:hint="eastAsia" w:ascii="宋体" w:hAnsi="宋体"/>
                <w:szCs w:val="21"/>
                <w:lang w:eastAsia="zh-CN"/>
              </w:rPr>
              <w:t>制定</w:t>
            </w:r>
            <w:r>
              <w:rPr>
                <w:rFonts w:hint="eastAsia" w:ascii="宋体" w:hAnsi="宋体"/>
                <w:szCs w:val="21"/>
              </w:rPr>
              <w:t>《</w:t>
            </w:r>
            <w:r>
              <w:rPr>
                <w:rFonts w:hint="eastAsia" w:ascii="宋体" w:hAnsi="宋体"/>
                <w:lang w:eastAsia="zh-CN"/>
              </w:rPr>
              <w:t>不合格品控制程序</w:t>
            </w:r>
            <w:r>
              <w:rPr>
                <w:rFonts w:hint="eastAsia" w:ascii="宋体" w:hAnsi="宋体"/>
                <w:szCs w:val="21"/>
              </w:rPr>
              <w:t>》明确</w:t>
            </w:r>
            <w:r>
              <w:rPr>
                <w:rFonts w:hint="eastAsia" w:ascii="宋体" w:hAnsi="宋体"/>
                <w:szCs w:val="21"/>
                <w:lang w:eastAsia="zh-CN"/>
              </w:rPr>
              <w:t>了</w:t>
            </w:r>
            <w:r>
              <w:rPr>
                <w:rFonts w:hint="eastAsia" w:ascii="宋体" w:hAnsi="宋体"/>
                <w:szCs w:val="21"/>
              </w:rPr>
              <w:t>各类、各阶段的不合格的控制管控要求，并实施对不合格的处置方法选择、采取措施的程度取决于不合格的性质及其对产品的影响程度。公司编制了《</w:t>
            </w:r>
            <w:r>
              <w:rPr>
                <w:rFonts w:hint="eastAsia" w:ascii="宋体" w:hAnsi="宋体"/>
                <w:szCs w:val="21"/>
                <w:lang w:eastAsia="zh-CN"/>
              </w:rPr>
              <w:t>不合格品</w:t>
            </w:r>
            <w:r>
              <w:rPr>
                <w:rFonts w:hint="eastAsia" w:ascii="宋体" w:hAnsi="宋体"/>
              </w:rPr>
              <w:t>控制程序</w:t>
            </w:r>
            <w:r>
              <w:rPr>
                <w:rFonts w:hint="eastAsia" w:ascii="宋体" w:hAnsi="宋体"/>
                <w:szCs w:val="21"/>
              </w:rPr>
              <w:t>》，对不合格品的控制及其职责、权限及要求进行了规定。</w:t>
            </w:r>
          </w:p>
          <w:p>
            <w:pPr>
              <w:rPr>
                <w:rFonts w:hint="eastAsia" w:ascii="宋体" w:hAnsi="宋体"/>
                <w:szCs w:val="22"/>
              </w:rPr>
            </w:pPr>
            <w:r>
              <w:rPr>
                <w:rFonts w:hint="eastAsia" w:ascii="宋体" w:hAnsi="宋体"/>
                <w:szCs w:val="22"/>
              </w:rPr>
              <w:t>抽查《</w:t>
            </w:r>
            <w:r>
              <w:rPr>
                <w:rFonts w:hint="eastAsia" w:ascii="宋体" w:hAnsi="宋体"/>
                <w:szCs w:val="22"/>
                <w:lang w:eastAsia="zh-CN"/>
              </w:rPr>
              <w:t>生产不良记录表</w:t>
            </w:r>
            <w:r>
              <w:rPr>
                <w:rFonts w:hint="eastAsia" w:ascii="宋体" w:hAnsi="宋体"/>
                <w:szCs w:val="22"/>
              </w:rPr>
              <w:t>》</w:t>
            </w:r>
          </w:p>
          <w:p>
            <w:pPr>
              <w:rPr>
                <w:rFonts w:hint="default" w:ascii="宋体" w:hAnsi="宋体"/>
                <w:szCs w:val="22"/>
                <w:lang w:val="en-US"/>
              </w:rPr>
            </w:pPr>
            <w:r>
              <w:rPr>
                <w:rFonts w:hint="eastAsia" w:ascii="宋体" w:hAnsi="宋体"/>
                <w:szCs w:val="22"/>
                <w:lang w:eastAsia="zh-CN"/>
              </w:rPr>
              <w:t>日期</w:t>
            </w:r>
            <w:r>
              <w:rPr>
                <w:rFonts w:hint="eastAsia" w:ascii="宋体" w:hAnsi="宋体"/>
                <w:szCs w:val="22"/>
              </w:rPr>
              <w:t>：20</w:t>
            </w:r>
            <w:r>
              <w:rPr>
                <w:rFonts w:hint="eastAsia" w:ascii="宋体" w:hAnsi="宋体"/>
                <w:szCs w:val="22"/>
                <w:lang w:val="en-US" w:eastAsia="zh-CN"/>
              </w:rPr>
              <w:t>20</w:t>
            </w:r>
            <w:r>
              <w:rPr>
                <w:rFonts w:hint="eastAsia" w:ascii="宋体" w:hAnsi="宋体"/>
                <w:szCs w:val="22"/>
              </w:rPr>
              <w:t>.</w:t>
            </w:r>
            <w:r>
              <w:rPr>
                <w:rFonts w:hint="eastAsia" w:ascii="宋体" w:hAnsi="宋体"/>
                <w:szCs w:val="22"/>
                <w:lang w:val="en-US" w:eastAsia="zh-CN"/>
              </w:rPr>
              <w:t>3</w:t>
            </w:r>
            <w:r>
              <w:rPr>
                <w:rFonts w:hint="eastAsia" w:ascii="宋体" w:hAnsi="宋体"/>
                <w:szCs w:val="22"/>
              </w:rPr>
              <w:t>.</w:t>
            </w:r>
            <w:r>
              <w:rPr>
                <w:rFonts w:hint="eastAsia" w:ascii="宋体" w:hAnsi="宋体"/>
                <w:szCs w:val="22"/>
                <w:lang w:val="en-US" w:eastAsia="zh-CN"/>
              </w:rPr>
              <w:t>16</w:t>
            </w:r>
          </w:p>
          <w:p>
            <w:pPr>
              <w:rPr>
                <w:rFonts w:hint="eastAsia" w:ascii="宋体" w:hAnsi="宋体"/>
                <w:szCs w:val="22"/>
              </w:rPr>
            </w:pPr>
            <w:r>
              <w:rPr>
                <w:rFonts w:hint="eastAsia" w:ascii="宋体" w:hAnsi="宋体"/>
                <w:szCs w:val="22"/>
              </w:rPr>
              <w:t>不合格范畴：生产过程中</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不合格描述：纸箱（规格：539*317*550）进行抽检时发现，部分纸箱开槽位置尺寸有偏差。</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处理方案：报废，对相关员工进行培训</w:t>
            </w:r>
          </w:p>
          <w:p>
            <w:pPr>
              <w:rPr>
                <w:rFonts w:hint="eastAsia" w:ascii="宋体" w:hAnsi="宋体"/>
                <w:szCs w:val="22"/>
              </w:rPr>
            </w:pPr>
            <w:r>
              <w:rPr>
                <w:rFonts w:hint="eastAsia" w:ascii="宋体" w:hAnsi="宋体" w:cs="宋体"/>
                <w:sz w:val="21"/>
                <w:szCs w:val="21"/>
              </w:rPr>
              <w:t>处理结果：重新培训后，符合</w:t>
            </w:r>
            <w:r>
              <w:rPr>
                <w:rFonts w:hint="eastAsia" w:ascii="宋体" w:hAnsi="宋体"/>
                <w:szCs w:val="22"/>
              </w:rPr>
              <w:t>要求</w:t>
            </w:r>
          </w:p>
          <w:p>
            <w:pPr>
              <w:rPr>
                <w:rFonts w:hint="eastAsia" w:ascii="宋体" w:hAnsi="宋体"/>
                <w:szCs w:val="22"/>
                <w:lang w:val="en-US" w:eastAsia="zh-CN"/>
              </w:rPr>
            </w:pPr>
            <w:r>
              <w:rPr>
                <w:rFonts w:hint="eastAsia" w:ascii="宋体" w:hAnsi="宋体"/>
                <w:szCs w:val="22"/>
              </w:rPr>
              <w:t>验证人：</w:t>
            </w:r>
            <w:r>
              <w:rPr>
                <w:rFonts w:hint="eastAsia"/>
              </w:rPr>
              <w:t>李娅</w:t>
            </w:r>
            <w:r>
              <w:rPr>
                <w:rFonts w:hint="eastAsia" w:ascii="宋体" w:hAnsi="宋体"/>
                <w:szCs w:val="22"/>
              </w:rPr>
              <w:t xml:space="preserve"> 20</w:t>
            </w:r>
            <w:r>
              <w:rPr>
                <w:rFonts w:hint="eastAsia" w:ascii="宋体" w:hAnsi="宋体"/>
                <w:szCs w:val="22"/>
                <w:lang w:val="en-US" w:eastAsia="zh-CN"/>
              </w:rPr>
              <w:t>20</w:t>
            </w:r>
            <w:r>
              <w:rPr>
                <w:rFonts w:hint="eastAsia" w:ascii="宋体" w:hAnsi="宋体"/>
                <w:szCs w:val="22"/>
              </w:rPr>
              <w:t>.</w:t>
            </w:r>
            <w:r>
              <w:rPr>
                <w:rFonts w:hint="eastAsia" w:ascii="宋体" w:hAnsi="宋体"/>
                <w:szCs w:val="22"/>
                <w:lang w:val="en-US" w:eastAsia="zh-CN"/>
              </w:rPr>
              <w:t>3</w:t>
            </w:r>
            <w:r>
              <w:rPr>
                <w:rFonts w:hint="eastAsia" w:ascii="宋体" w:hAnsi="宋体"/>
                <w:szCs w:val="22"/>
              </w:rPr>
              <w:t>.</w:t>
            </w:r>
            <w:r>
              <w:rPr>
                <w:rFonts w:hint="eastAsia" w:ascii="宋体" w:hAnsi="宋体"/>
                <w:szCs w:val="22"/>
                <w:lang w:val="en-US" w:eastAsia="zh-CN"/>
              </w:rPr>
              <w:t>16</w:t>
            </w:r>
          </w:p>
          <w:p>
            <w:pPr>
              <w:rPr>
                <w:rFonts w:hint="eastAsia" w:ascii="宋体" w:hAnsi="宋体"/>
                <w:szCs w:val="22"/>
              </w:rPr>
            </w:pPr>
            <w:r>
              <w:rPr>
                <w:rFonts w:hint="eastAsia" w:ascii="宋体" w:hAnsi="宋体"/>
                <w:szCs w:val="22"/>
              </w:rPr>
              <w:t>经查，该公司体系运行以来没发生对不合格品进行让步放行的情况，</w:t>
            </w:r>
          </w:p>
          <w:p>
            <w:pPr>
              <w:rPr>
                <w:rFonts w:ascii="宋体" w:hAnsi="宋体" w:cs="宋体"/>
                <w:szCs w:val="21"/>
              </w:rPr>
            </w:pPr>
            <w:r>
              <w:rPr>
                <w:rFonts w:hint="eastAsia" w:ascii="宋体" w:hAnsi="宋体"/>
                <w:szCs w:val="22"/>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rPr>
                <w:rFonts w:ascii="宋体" w:hAnsi="宋体" w:cs="宋体"/>
                <w:szCs w:val="21"/>
                <w:highlight w:val="none"/>
                <w:u w:val="single"/>
              </w:rPr>
            </w:pPr>
            <w:r>
              <w:rPr>
                <w:rFonts w:hint="eastAsia" w:ascii="宋体" w:hAnsi="宋体" w:cs="宋体"/>
                <w:szCs w:val="21"/>
                <w:highlight w:val="none"/>
                <w:lang w:eastAsia="zh-CN"/>
              </w:rPr>
              <w:t>现场</w:t>
            </w: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szCs w:val="21"/>
                <w:highlight w:val="none"/>
              </w:rPr>
              <w:t>办公设备、</w:t>
            </w:r>
            <w:r>
              <w:rPr>
                <w:rFonts w:hint="eastAsia" w:ascii="宋体" w:hAnsi="宋体" w:cs="宋体"/>
                <w:szCs w:val="21"/>
                <w:highlight w:val="none"/>
                <w:lang w:val="en-US" w:eastAsia="zh-CN"/>
              </w:rPr>
              <w:t>开槽模切机、全自动粘箱机、打钉机、打包机</w:t>
            </w:r>
            <w:r>
              <w:rPr>
                <w:rFonts w:hint="eastAsia" w:ascii="宋体" w:hAnsi="宋体" w:cs="宋体"/>
                <w:szCs w:val="21"/>
                <w:highlight w:val="none"/>
              </w:rPr>
              <w:t>等。可以满足</w:t>
            </w:r>
            <w:r>
              <w:rPr>
                <w:rFonts w:hint="eastAsia"/>
                <w:sz w:val="20"/>
                <w:lang w:eastAsia="zh-CN"/>
              </w:rPr>
              <w:t>纸箱加工</w:t>
            </w:r>
            <w:r>
              <w:rPr>
                <w:sz w:val="20"/>
              </w:rPr>
              <w:t>的</w:t>
            </w:r>
            <w:r>
              <w:rPr>
                <w:rFonts w:hint="eastAsia" w:ascii="宋体" w:hAnsi="宋体" w:cs="宋体"/>
                <w:szCs w:val="21"/>
                <w:highlight w:val="none"/>
              </w:rPr>
              <w:t>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eastAsia" w:ascii="宋体" w:hAnsi="宋体" w:cs="宋体"/>
                <w:color w:val="0000FF"/>
                <w:szCs w:val="21"/>
                <w:highlight w:val="none"/>
                <w:lang w:val="en-US" w:eastAsia="zh-CN"/>
              </w:rPr>
            </w:pPr>
            <w:r>
              <w:rPr>
                <w:rFonts w:hint="eastAsia" w:ascii="宋体" w:hAnsi="宋体" w:cs="宋体"/>
                <w:color w:val="0000FF"/>
                <w:szCs w:val="21"/>
                <w:highlight w:val="none"/>
              </w:rPr>
              <w:t>日期：20</w:t>
            </w:r>
            <w:r>
              <w:rPr>
                <w:rFonts w:hint="eastAsia" w:ascii="宋体" w:hAnsi="宋体" w:cs="宋体"/>
                <w:color w:val="0000FF"/>
                <w:szCs w:val="21"/>
                <w:highlight w:val="none"/>
                <w:lang w:val="en-US" w:eastAsia="zh-CN"/>
              </w:rPr>
              <w:t>20</w:t>
            </w:r>
            <w:r>
              <w:rPr>
                <w:rFonts w:hint="eastAsia" w:ascii="宋体" w:hAnsi="宋体" w:cs="宋体"/>
                <w:color w:val="0000FF"/>
                <w:szCs w:val="21"/>
                <w:highlight w:val="none"/>
              </w:rPr>
              <w:t>年</w:t>
            </w:r>
            <w:r>
              <w:rPr>
                <w:rFonts w:hint="eastAsia" w:ascii="宋体" w:hAnsi="宋体" w:cs="宋体"/>
                <w:color w:val="0000FF"/>
                <w:szCs w:val="21"/>
                <w:highlight w:val="none"/>
                <w:lang w:val="en-US" w:eastAsia="zh-CN"/>
              </w:rPr>
              <w:t>09</w:t>
            </w:r>
            <w:r>
              <w:rPr>
                <w:rFonts w:hint="eastAsia" w:ascii="宋体" w:hAnsi="宋体" w:cs="宋体"/>
                <w:color w:val="0000FF"/>
                <w:szCs w:val="21"/>
                <w:highlight w:val="none"/>
              </w:rPr>
              <w:t>月  设备：</w:t>
            </w:r>
            <w:r>
              <w:rPr>
                <w:rFonts w:hint="eastAsia" w:ascii="宋体" w:hAnsi="宋体" w:cs="宋体"/>
                <w:color w:val="0000FF"/>
                <w:szCs w:val="21"/>
                <w:highlight w:val="none"/>
                <w:lang w:val="en-US" w:eastAsia="zh-CN"/>
              </w:rPr>
              <w:t>模切机</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eastAsia="zh-CN"/>
              </w:rPr>
              <w:t>赵诚</w:t>
            </w:r>
            <w:r>
              <w:rPr>
                <w:rFonts w:hint="eastAsia" w:ascii="宋体" w:hAnsi="宋体" w:cs="宋体"/>
                <w:szCs w:val="21"/>
                <w:highlight w:val="none"/>
                <w:lang w:val="en-US" w:eastAsia="zh-CN"/>
              </w:rPr>
              <w:t xml:space="preserve">  </w:t>
            </w:r>
          </w:p>
          <w:p>
            <w:pPr>
              <w:spacing w:line="400" w:lineRule="exact"/>
              <w:rPr>
                <w:rFonts w:ascii="宋体" w:hAnsi="宋体" w:cs="宋体"/>
                <w:szCs w:val="21"/>
                <w:highlight w:val="none"/>
              </w:rPr>
            </w:pPr>
            <w:r>
              <w:rPr>
                <w:rFonts w:hint="eastAsia" w:ascii="宋体" w:hAnsi="宋体" w:cs="宋体"/>
                <w:color w:val="0000FF"/>
                <w:szCs w:val="21"/>
                <w:highlight w:val="none"/>
              </w:rPr>
              <w:t>日期：20</w:t>
            </w:r>
            <w:r>
              <w:rPr>
                <w:rFonts w:hint="eastAsia" w:ascii="宋体" w:hAnsi="宋体" w:cs="宋体"/>
                <w:color w:val="0000FF"/>
                <w:szCs w:val="21"/>
                <w:highlight w:val="none"/>
                <w:lang w:val="en-US" w:eastAsia="zh-CN"/>
              </w:rPr>
              <w:t>20</w:t>
            </w:r>
            <w:r>
              <w:rPr>
                <w:rFonts w:hint="eastAsia" w:ascii="宋体" w:hAnsi="宋体" w:cs="宋体"/>
                <w:color w:val="0000FF"/>
                <w:szCs w:val="21"/>
                <w:highlight w:val="none"/>
              </w:rPr>
              <w:t>年</w:t>
            </w:r>
            <w:r>
              <w:rPr>
                <w:rFonts w:hint="eastAsia" w:ascii="宋体" w:hAnsi="宋体" w:cs="宋体"/>
                <w:color w:val="0000FF"/>
                <w:szCs w:val="21"/>
                <w:highlight w:val="none"/>
                <w:lang w:val="en-US" w:eastAsia="zh-CN"/>
              </w:rPr>
              <w:t>10</w:t>
            </w:r>
            <w:r>
              <w:rPr>
                <w:rFonts w:hint="eastAsia" w:ascii="宋体" w:hAnsi="宋体" w:cs="宋体"/>
                <w:color w:val="0000FF"/>
                <w:szCs w:val="21"/>
                <w:highlight w:val="none"/>
              </w:rPr>
              <w:t>月</w:t>
            </w:r>
            <w:r>
              <w:rPr>
                <w:rFonts w:hint="eastAsia" w:ascii="宋体" w:hAnsi="宋体" w:cs="宋体"/>
                <w:color w:val="0000FF"/>
                <w:szCs w:val="21"/>
                <w:highlight w:val="none"/>
                <w:lang w:val="en-US" w:eastAsia="zh-CN"/>
              </w:rPr>
              <w:t xml:space="preserve"> </w:t>
            </w:r>
            <w:r>
              <w:rPr>
                <w:rFonts w:hint="eastAsia" w:ascii="宋体" w:hAnsi="宋体" w:cs="宋体"/>
                <w:color w:val="0000FF"/>
                <w:szCs w:val="21"/>
                <w:highlight w:val="none"/>
              </w:rPr>
              <w:t xml:space="preserve"> 设备：</w:t>
            </w:r>
            <w:r>
              <w:rPr>
                <w:rFonts w:hint="eastAsia" w:ascii="宋体" w:hAnsi="宋体" w:cs="宋体"/>
                <w:color w:val="0000FF"/>
                <w:szCs w:val="21"/>
                <w:highlight w:val="none"/>
                <w:lang w:eastAsia="zh-CN"/>
              </w:rPr>
              <w:t>打钉机</w:t>
            </w:r>
            <w:r>
              <w:rPr>
                <w:rFonts w:hint="eastAsia" w:ascii="宋体" w:hAnsi="宋体" w:cs="宋体"/>
                <w:szCs w:val="21"/>
                <w:highlight w:val="none"/>
              </w:rPr>
              <w:t xml:space="preserve">  </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电路、加注润滑油等。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w:t>
            </w:r>
            <w:r>
              <w:rPr>
                <w:rFonts w:hint="eastAsia" w:ascii="宋体" w:hAnsi="宋体" w:cs="宋体"/>
                <w:szCs w:val="21"/>
                <w:highlight w:val="none"/>
                <w:lang w:eastAsia="zh-CN"/>
              </w:rPr>
              <w:t>赵诚</w:t>
            </w:r>
          </w:p>
          <w:p>
            <w:pPr>
              <w:spacing w:line="360" w:lineRule="auto"/>
              <w:rPr>
                <w:rFonts w:hint="eastAsia" w:ascii="宋体" w:hAnsi="宋体" w:cs="宋体"/>
                <w:sz w:val="21"/>
                <w:szCs w:val="21"/>
              </w:rPr>
            </w:pPr>
            <w:r>
              <w:rPr>
                <w:rFonts w:hint="eastAsia" w:ascii="宋体" w:hAnsi="宋体" w:cs="宋体"/>
                <w:sz w:val="21"/>
                <w:szCs w:val="21"/>
              </w:rPr>
              <w:t>其他设备均按要求进行了保养，但保养记录不全，未策划设备项目保养规范，现场生产设备状态完好。</w:t>
            </w:r>
          </w:p>
          <w:p>
            <w:pPr>
              <w:spacing w:line="400" w:lineRule="exact"/>
              <w:rPr>
                <w:rFonts w:hint="eastAsia" w:ascii="宋体" w:hAnsi="宋体"/>
                <w:sz w:val="21"/>
                <w:szCs w:val="21"/>
              </w:rPr>
            </w:pPr>
            <w:r>
              <w:rPr>
                <w:rFonts w:hint="eastAsia" w:ascii="宋体" w:hAnsi="宋体" w:cs="宋体"/>
                <w:sz w:val="21"/>
                <w:szCs w:val="21"/>
              </w:rPr>
              <w:t>抽特种设备：</w:t>
            </w:r>
            <w:r>
              <w:rPr>
                <w:rFonts w:hint="eastAsia" w:ascii="宋体" w:hAnsi="宋体" w:cs="宋体"/>
                <w:sz w:val="21"/>
                <w:szCs w:val="21"/>
                <w:lang w:eastAsia="zh-CN"/>
              </w:rPr>
              <w:t>现场巡视见生产场地有一台吊装设备，负责人讲，该设备是房东的，现处于封存状态，未有使用。</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公司办公条件满足要求，配置有电脑、打印机、电话、传真等。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5、支持性服务，产品运输交由公司货车运输，公司名下有1辆货车，货车的维护保养在4S店进行。公司未建立信息管理系统用于生产和服务。</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询问生产部负责人，生产现场由现场管理人员负责安全管理和现场服务质量管理，工作环境基本受控。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ascii="宋体" w:hAnsi="宋体"/>
                <w:szCs w:val="21"/>
              </w:rPr>
            </w:pPr>
            <w:r>
              <w:rPr>
                <w:rFonts w:hint="eastAsia" w:ascii="宋体" w:hAnsi="宋体" w:cs="宋体"/>
                <w:szCs w:val="21"/>
                <w:highlight w:val="none"/>
                <w:lang w:val="en-US" w:eastAsia="zh-CN"/>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color w:val="0000FF"/>
                <w:szCs w:val="21"/>
              </w:rPr>
            </w:pPr>
            <w:r>
              <w:rPr>
                <w:rFonts w:hint="eastAsia" w:ascii="宋体" w:hAnsi="宋体" w:cs="新宋体"/>
                <w:color w:val="0000FF"/>
                <w:szCs w:val="21"/>
              </w:rPr>
              <w:t>Q7.1.4</w:t>
            </w:r>
          </w:p>
        </w:tc>
        <w:tc>
          <w:tcPr>
            <w:tcW w:w="10004" w:type="dxa"/>
          </w:tcPr>
          <w:p>
            <w:pPr>
              <w:spacing w:line="360" w:lineRule="auto"/>
              <w:rPr>
                <w:rFonts w:ascii="宋体" w:hAnsi="宋体"/>
                <w:color w:val="0000FF"/>
                <w:szCs w:val="21"/>
              </w:rPr>
            </w:pPr>
            <w:r>
              <w:rPr>
                <w:rFonts w:hint="eastAsia" w:ascii="宋体" w:hAnsi="宋体"/>
                <w:color w:val="0000FF"/>
                <w:szCs w:val="21"/>
                <w:lang w:eastAsia="zh-CN"/>
              </w:rPr>
              <w:t>现场</w:t>
            </w:r>
            <w:r>
              <w:rPr>
                <w:rFonts w:hint="eastAsia" w:ascii="宋体" w:hAnsi="宋体"/>
                <w:color w:val="0000FF"/>
                <w:szCs w:val="21"/>
              </w:rPr>
              <w:t>查看：</w:t>
            </w:r>
          </w:p>
          <w:p>
            <w:pPr>
              <w:spacing w:line="400" w:lineRule="exact"/>
              <w:ind w:firstLine="420" w:firstLineChars="200"/>
              <w:rPr>
                <w:rFonts w:ascii="宋体" w:hAnsi="宋体"/>
                <w:color w:val="0000FF"/>
                <w:szCs w:val="21"/>
              </w:rPr>
            </w:pPr>
            <w:r>
              <w:rPr>
                <w:rFonts w:hint="eastAsia" w:ascii="宋体" w:hAnsi="宋体"/>
                <w:color w:val="0000FF"/>
                <w:szCs w:val="21"/>
              </w:rPr>
              <w:t>车间内设备布置合理，</w:t>
            </w:r>
            <w:r>
              <w:rPr>
                <w:rFonts w:hint="eastAsia" w:ascii="宋体" w:hAnsi="宋体"/>
                <w:color w:val="0000FF"/>
                <w:szCs w:val="21"/>
                <w:lang w:eastAsia="zh-CN"/>
              </w:rPr>
              <w:t>但部分</w:t>
            </w:r>
            <w:r>
              <w:rPr>
                <w:rFonts w:hint="eastAsia" w:ascii="宋体" w:hAnsi="宋体"/>
                <w:color w:val="0000FF"/>
                <w:szCs w:val="21"/>
              </w:rPr>
              <w:t>通道</w:t>
            </w:r>
            <w:r>
              <w:rPr>
                <w:rFonts w:hint="eastAsia" w:ascii="宋体" w:hAnsi="宋体"/>
                <w:color w:val="0000FF"/>
                <w:szCs w:val="21"/>
                <w:lang w:eastAsia="zh-CN"/>
              </w:rPr>
              <w:t>不</w:t>
            </w:r>
            <w:r>
              <w:rPr>
                <w:rFonts w:hint="eastAsia" w:ascii="宋体" w:hAnsi="宋体"/>
                <w:color w:val="0000FF"/>
                <w:szCs w:val="21"/>
              </w:rPr>
              <w:t>畅通，</w:t>
            </w:r>
            <w:r>
              <w:rPr>
                <w:rFonts w:hint="eastAsia" w:ascii="宋体" w:hAnsi="宋体"/>
                <w:color w:val="0000FF"/>
                <w:szCs w:val="21"/>
                <w:lang w:eastAsia="zh-CN"/>
              </w:rPr>
              <w:t>口头提出整改要求，</w:t>
            </w:r>
            <w:r>
              <w:rPr>
                <w:rFonts w:hint="eastAsia" w:ascii="宋体" w:hAnsi="宋体"/>
                <w:color w:val="0000FF"/>
                <w:szCs w:val="21"/>
              </w:rPr>
              <w:t>照明设施齐全，均配备了消防设施等设施，作业场所光线较充足。目前工作环境符合生产需要。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ascii="宋体" w:hAnsi="宋体"/>
                <w:szCs w:val="21"/>
                <w:lang w:eastAsia="zh-CN"/>
              </w:rPr>
              <w:t>生产和服务</w:t>
            </w:r>
            <w:r>
              <w:rPr>
                <w:rFonts w:hint="eastAsia" w:ascii="宋体" w:hAnsi="宋体"/>
                <w:szCs w:val="21"/>
              </w:rPr>
              <w:t>控制程序》明确了受控条件</w:t>
            </w:r>
          </w:p>
          <w:p>
            <w:pPr>
              <w:adjustRightInd w:val="0"/>
              <w:snapToGrid w:val="0"/>
              <w:spacing w:line="400" w:lineRule="exact"/>
              <w:ind w:firstLine="420" w:firstLineChars="200"/>
              <w:jc w:val="left"/>
              <w:rPr>
                <w:rFonts w:hint="eastAsia" w:ascii="宋体" w:hAnsi="宋体" w:cs="宋体"/>
                <w:sz w:val="21"/>
                <w:szCs w:val="21"/>
              </w:rPr>
            </w:pPr>
            <w:bookmarkStart w:id="3" w:name="_GoBack"/>
            <w:bookmarkEnd w:id="3"/>
            <w:r>
              <w:rPr>
                <w:rFonts w:hint="eastAsia" w:ascii="宋体" w:hAnsi="宋体" w:cs="宋体"/>
                <w:sz w:val="21"/>
                <w:szCs w:val="21"/>
              </w:rPr>
              <w:t>1、查生产车间及作业工位执行的作业指导书主要包括：</w:t>
            </w:r>
            <w:r>
              <w:rPr>
                <w:rFonts w:hint="eastAsia" w:ascii="宋体" w:hAnsi="宋体" w:cs="宋体"/>
                <w:sz w:val="21"/>
                <w:szCs w:val="21"/>
                <w:lang w:eastAsia="zh-CN"/>
              </w:rPr>
              <w:t>设备</w:t>
            </w:r>
            <w:r>
              <w:rPr>
                <w:rFonts w:hint="eastAsia" w:ascii="宋体" w:hAnsi="宋体" w:cs="宋体"/>
                <w:sz w:val="21"/>
                <w:szCs w:val="21"/>
              </w:rPr>
              <w:t>操作规程、国家标准及图纸</w:t>
            </w:r>
            <w:r>
              <w:rPr>
                <w:rFonts w:hint="eastAsia" w:ascii="宋体" w:hAnsi="宋体" w:cs="宋体"/>
                <w:sz w:val="21"/>
                <w:szCs w:val="21"/>
                <w:lang w:eastAsia="zh-CN"/>
              </w:rPr>
              <w:t>、样品</w:t>
            </w:r>
            <w:r>
              <w:rPr>
                <w:rFonts w:hint="eastAsia" w:ascii="宋体" w:hAnsi="宋体" w:cs="宋体"/>
                <w:sz w:val="21"/>
                <w:szCs w:val="21"/>
              </w:rPr>
              <w:t>等。</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现场</w:t>
            </w:r>
            <w:r>
              <w:rPr>
                <w:rFonts w:hint="eastAsia" w:ascii="宋体" w:hAnsi="宋体" w:cs="宋体"/>
                <w:sz w:val="21"/>
                <w:szCs w:val="21"/>
              </w:rPr>
              <w:t>查看：现场有</w:t>
            </w:r>
            <w:r>
              <w:rPr>
                <w:rFonts w:hint="eastAsia" w:ascii="宋体" w:hAnsi="宋体"/>
                <w:sz w:val="21"/>
                <w:szCs w:val="21"/>
              </w:rPr>
              <w:t>开槽机、模切机、装钉机、打包机等生产相关设备，工作正常，状态良好，无异常现象，符合产品的生产的条件及要求。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.公司配置了相应的检测设备，主要为</w:t>
            </w:r>
            <w:r>
              <w:rPr>
                <w:rFonts w:hint="eastAsia" w:ascii="宋体" w:hAnsi="宋体" w:cs="宋体"/>
                <w:sz w:val="21"/>
                <w:szCs w:val="21"/>
                <w:lang w:eastAsia="zh-CN"/>
              </w:rPr>
              <w:t>电子秤、</w:t>
            </w:r>
            <w:r>
              <w:rPr>
                <w:rFonts w:hint="eastAsia" w:ascii="宋体" w:hAnsi="宋体"/>
                <w:sz w:val="21"/>
                <w:szCs w:val="21"/>
              </w:rPr>
              <w:t>游标卡尺、卷尺</w:t>
            </w:r>
            <w:r>
              <w:rPr>
                <w:rFonts w:hint="eastAsia" w:ascii="宋体" w:hAnsi="宋体"/>
                <w:sz w:val="21"/>
                <w:szCs w:val="21"/>
                <w:lang w:eastAsia="zh-CN"/>
              </w:rPr>
              <w:t>、</w:t>
            </w:r>
            <w:r>
              <w:rPr>
                <w:rFonts w:hint="eastAsia" w:ascii="宋体" w:hAnsi="宋体"/>
                <w:szCs w:val="21"/>
                <w:lang w:eastAsia="zh-CN"/>
              </w:rPr>
              <w:t>电子秤</w:t>
            </w:r>
            <w:r>
              <w:rPr>
                <w:rFonts w:hint="eastAsia" w:ascii="宋体" w:hAnsi="宋体"/>
                <w:sz w:val="21"/>
                <w:szCs w:val="21"/>
              </w:rPr>
              <w:t>等</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.负责人根据客户合同约定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生产计划传递到生产车间。以生产工件表的形式发放到车间，内容；客户名称、</w:t>
            </w:r>
            <w:r>
              <w:rPr>
                <w:rFonts w:hint="eastAsia" w:ascii="宋体" w:hAnsi="宋体" w:cs="宋体"/>
                <w:sz w:val="21"/>
                <w:szCs w:val="21"/>
                <w:lang w:eastAsia="zh-CN"/>
              </w:rPr>
              <w:t>产品材</w:t>
            </w:r>
            <w:r>
              <w:rPr>
                <w:rFonts w:hint="eastAsia" w:ascii="宋体" w:hAnsi="宋体" w:cs="宋体"/>
                <w:sz w:val="21"/>
                <w:szCs w:val="21"/>
              </w:rPr>
              <w:t>料、规格</w:t>
            </w:r>
            <w:r>
              <w:rPr>
                <w:rFonts w:hint="eastAsia" w:ascii="宋体" w:hAnsi="宋体" w:cs="宋体"/>
                <w:sz w:val="21"/>
                <w:szCs w:val="21"/>
                <w:lang w:eastAsia="zh-CN"/>
              </w:rPr>
              <w:t>型号</w:t>
            </w:r>
            <w:r>
              <w:rPr>
                <w:rFonts w:hint="eastAsia" w:ascii="宋体" w:hAnsi="宋体" w:cs="宋体"/>
                <w:sz w:val="21"/>
                <w:szCs w:val="21"/>
              </w:rPr>
              <w:t>、数量、要求等。生产调度根据成品的出厂日期确定每个工序的完成时间。</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产品工艺流程：</w:t>
            </w:r>
          </w:p>
          <w:p>
            <w:pPr>
              <w:spacing w:line="400" w:lineRule="exact"/>
              <w:rPr>
                <w:rFonts w:hint="eastAsia" w:ascii="宋体" w:hAnsi="宋体"/>
                <w:sz w:val="21"/>
                <w:szCs w:val="21"/>
              </w:rPr>
            </w:pPr>
            <w:r>
              <w:rPr>
                <w:rFonts w:hint="eastAsia" w:ascii="宋体" w:hAnsi="宋体"/>
                <w:sz w:val="21"/>
                <w:szCs w:val="21"/>
              </w:rPr>
              <w:t>纸箱的</w:t>
            </w:r>
            <w:r>
              <w:rPr>
                <w:rFonts w:hint="eastAsia" w:ascii="宋体" w:hAnsi="宋体"/>
                <w:sz w:val="21"/>
                <w:szCs w:val="21"/>
                <w:lang w:eastAsia="zh-CN"/>
              </w:rPr>
              <w:t>生产</w:t>
            </w:r>
            <w:r>
              <w:rPr>
                <w:rFonts w:hint="eastAsia" w:ascii="宋体" w:hAnsi="宋体"/>
                <w:sz w:val="21"/>
                <w:szCs w:val="21"/>
              </w:rPr>
              <w:t>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——成型（开槽、模切）——装订（粘接、装订）——检验——包装——入库。</w:t>
            </w:r>
          </w:p>
          <w:p>
            <w:pPr>
              <w:spacing w:line="400" w:lineRule="exact"/>
              <w:rPr>
                <w:rFonts w:hint="eastAsia" w:ascii="宋体" w:hAnsi="宋体"/>
                <w:sz w:val="21"/>
                <w:szCs w:val="21"/>
              </w:rPr>
            </w:pPr>
            <w:r>
              <w:rPr>
                <w:rFonts w:hint="eastAsia" w:ascii="宋体" w:hAnsi="宋体"/>
                <w:sz w:val="21"/>
                <w:szCs w:val="21"/>
              </w:rPr>
              <w:t>模切为关键过程。</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400" w:lineRule="exact"/>
              <w:rPr>
                <w:rFonts w:hint="eastAsia" w:ascii="宋体" w:hAnsi="宋体" w:cs="宋体"/>
                <w:sz w:val="21"/>
                <w:szCs w:val="21"/>
              </w:rPr>
            </w:pPr>
            <w:r>
              <w:rPr>
                <w:rFonts w:hint="eastAsia" w:ascii="宋体" w:hAnsi="宋体"/>
                <w:sz w:val="21"/>
                <w:szCs w:val="21"/>
                <w:lang w:eastAsia="zh-CN"/>
              </w:rPr>
              <w:t>客户：重庆极合</w:t>
            </w:r>
            <w:r>
              <w:rPr>
                <w:rFonts w:hint="eastAsia" w:ascii="宋体" w:hAnsi="宋体"/>
                <w:sz w:val="21"/>
                <w:szCs w:val="21"/>
                <w:lang w:val="en-US" w:eastAsia="zh-CN"/>
              </w:rPr>
              <w:t xml:space="preserve">  材料：250/140/7/160/140 数量：1000  急件  下单日期：3月7日</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生产现场</w:t>
            </w:r>
            <w:r>
              <w:rPr>
                <w:rFonts w:hint="eastAsia" w:ascii="宋体" w:hAnsi="宋体" w:cs="宋体"/>
                <w:sz w:val="21"/>
                <w:szCs w:val="21"/>
                <w:lang w:eastAsia="zh-CN"/>
              </w:rPr>
              <w:t>现场</w:t>
            </w:r>
            <w:r>
              <w:rPr>
                <w:rFonts w:hint="eastAsia" w:ascii="宋体" w:hAnsi="宋体" w:cs="宋体"/>
                <w:sz w:val="21"/>
                <w:szCs w:val="21"/>
              </w:rPr>
              <w:t>观察，现场在生产产品为：纸箱（规格：</w:t>
            </w:r>
            <w:r>
              <w:rPr>
                <w:rFonts w:hint="eastAsia" w:ascii="宋体" w:hAnsi="宋体" w:cs="宋体"/>
                <w:sz w:val="21"/>
                <w:szCs w:val="21"/>
                <w:lang w:val="en-US" w:eastAsia="zh-CN"/>
              </w:rPr>
              <w:t>365*290*170</w:t>
            </w:r>
            <w:r>
              <w:rPr>
                <w:rFonts w:hint="eastAsia" w:ascii="宋体" w:hAnsi="宋体" w:cs="宋体"/>
                <w:sz w:val="21"/>
                <w:szCs w:val="21"/>
              </w:rPr>
              <w:t>）</w:t>
            </w:r>
            <w:r>
              <w:rPr>
                <w:rFonts w:hint="eastAsia" w:ascii="宋体" w:hAnsi="宋体" w:cs="宋体"/>
                <w:sz w:val="21"/>
                <w:szCs w:val="21"/>
                <w:lang w:eastAsia="zh-CN"/>
              </w:rPr>
              <w:t>、纸箱（</w:t>
            </w:r>
            <w:r>
              <w:rPr>
                <w:rFonts w:hint="eastAsia" w:ascii="宋体" w:hAnsi="宋体" w:cs="宋体"/>
                <w:sz w:val="21"/>
                <w:szCs w:val="21"/>
                <w:lang w:val="en-US" w:eastAsia="zh-CN"/>
              </w:rPr>
              <w:t>465*465*335）</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、成型（开槽、模切）工序（产品：纸箱</w:t>
            </w:r>
            <w:r>
              <w:rPr>
                <w:rFonts w:hint="eastAsia" w:ascii="宋体" w:hAnsi="宋体" w:cs="宋体"/>
                <w:sz w:val="21"/>
                <w:szCs w:val="21"/>
                <w:lang w:val="en-US" w:eastAsia="zh-CN"/>
              </w:rPr>
              <w:t>365*290*170</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a)工作操作要求：按</w:t>
            </w:r>
            <w:r>
              <w:rPr>
                <w:rFonts w:hint="eastAsia" w:ascii="宋体" w:hAnsi="宋体" w:cs="宋体"/>
                <w:sz w:val="21"/>
                <w:szCs w:val="21"/>
                <w:lang w:eastAsia="zh-CN"/>
              </w:rPr>
              <w:t>图纸</w:t>
            </w:r>
            <w:r>
              <w:rPr>
                <w:rFonts w:hint="eastAsia" w:ascii="宋体" w:hAnsi="宋体" w:cs="宋体"/>
                <w:sz w:val="21"/>
                <w:szCs w:val="21"/>
              </w:rPr>
              <w:t>、模切</w:t>
            </w:r>
            <w:r>
              <w:rPr>
                <w:rFonts w:hint="eastAsia" w:ascii="宋体" w:hAnsi="宋体" w:cs="宋体"/>
                <w:sz w:val="21"/>
                <w:szCs w:val="21"/>
                <w:lang w:eastAsia="zh-CN"/>
              </w:rPr>
              <w:t>机</w:t>
            </w:r>
            <w:r>
              <w:rPr>
                <w:rFonts w:hint="eastAsia" w:ascii="宋体" w:hAnsi="宋体" w:cs="宋体"/>
                <w:sz w:val="21"/>
                <w:szCs w:val="21"/>
              </w:rPr>
              <w:t>操作规程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b)生产设备：开槽、模切机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 操作：将</w:t>
            </w:r>
            <w:r>
              <w:rPr>
                <w:rFonts w:hint="eastAsia" w:ascii="宋体" w:hAnsi="宋体" w:cs="宋体"/>
                <w:sz w:val="21"/>
                <w:szCs w:val="21"/>
                <w:lang w:eastAsia="zh-CN"/>
              </w:rPr>
              <w:t>楞型为</w:t>
            </w:r>
            <w:r>
              <w:rPr>
                <w:rFonts w:hint="eastAsia" w:ascii="宋体" w:hAnsi="宋体" w:cs="宋体"/>
                <w:sz w:val="21"/>
                <w:szCs w:val="21"/>
                <w:lang w:val="en-US" w:eastAsia="zh-CN"/>
              </w:rPr>
              <w:t>BC的</w:t>
            </w:r>
            <w:r>
              <w:rPr>
                <w:rFonts w:hint="eastAsia" w:ascii="宋体" w:hAnsi="宋体" w:cs="宋体"/>
                <w:sz w:val="21"/>
                <w:szCs w:val="21"/>
              </w:rPr>
              <w:t>纸板进入</w:t>
            </w:r>
            <w:r>
              <w:rPr>
                <w:rFonts w:hint="eastAsia" w:ascii="宋体" w:hAnsi="宋体" w:cs="宋体"/>
                <w:sz w:val="21"/>
                <w:szCs w:val="21"/>
                <w:lang w:eastAsia="zh-CN"/>
              </w:rPr>
              <w:t>该</w:t>
            </w:r>
            <w:r>
              <w:rPr>
                <w:rFonts w:hint="eastAsia" w:ascii="宋体" w:hAnsi="宋体" w:cs="宋体"/>
                <w:sz w:val="21"/>
                <w:szCs w:val="21"/>
              </w:rPr>
              <w:t>工序，点动模辊松开按钮，使模辊松开到合适位置，将相应料号的刀模装入到模辊上，点动模辊松开按钮，使模辊与胶辊压合到适宜压力，根据图纸和生产工单要求调整压线辊至规格尺寸。按下按钮后，即可根据刀模型号在纸板上切口及留下压痕。</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d)监视和测量：尺寸，检具用钢卷尺。操作者为熟练操作工。操作人员：</w:t>
            </w:r>
            <w:r>
              <w:rPr>
                <w:rFonts w:hint="eastAsia" w:ascii="宋体" w:hAnsi="宋体" w:cs="宋体"/>
                <w:sz w:val="21"/>
                <w:szCs w:val="21"/>
                <w:lang w:eastAsia="zh-CN"/>
              </w:rPr>
              <w:t>赵诚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装订（粘胶）工序（产品：纸箱</w:t>
            </w:r>
            <w:r>
              <w:rPr>
                <w:rFonts w:hint="eastAsia" w:ascii="宋体" w:hAnsi="宋体" w:cs="宋体"/>
                <w:sz w:val="21"/>
                <w:szCs w:val="21"/>
                <w:lang w:val="en-US" w:eastAsia="zh-CN"/>
              </w:rPr>
              <w:t>365*290*170</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b)生产设备：手工粘胶，毛刷</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c)操作：根据图纸要求，将模切好的纸板拉到粘胶区域，操作工按图纸要求用毛刷将淀粉胶均匀的刷在接口处，将两边接口压合，15分钟后凝结牢固。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操作者为熟练操作工。</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刘富德</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、打钉工序（产品：纸箱</w:t>
            </w:r>
            <w:r>
              <w:rPr>
                <w:rFonts w:hint="eastAsia" w:ascii="宋体" w:hAnsi="宋体" w:cs="宋体"/>
                <w:sz w:val="21"/>
                <w:szCs w:val="21"/>
                <w:lang w:val="en-US" w:eastAsia="zh-CN"/>
              </w:rPr>
              <w:t>465*465*335</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a)工作操作要求：图纸、打钉机操作规程；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b)生产设备：打钉机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打钉区域，操作工领取扁丝两卷装在订箱机内，将要打钉的位置平整的放在打钉区域，用脚踩打钉控制开关，打钉机自动打入扁丝，再按反时针方向推送纸板，重复脚踩开关动作。</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操作者为熟练操作工。</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黄清</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生产现场只为白班，其生产过程基本受控。</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另</w:t>
            </w:r>
            <w:r>
              <w:rPr>
                <w:rFonts w:hint="eastAsia" w:ascii="宋体" w:hAnsi="宋体" w:cs="宋体"/>
                <w:sz w:val="21"/>
                <w:szCs w:val="21"/>
                <w:lang w:eastAsia="zh-CN"/>
              </w:rPr>
              <w:t>供销</w:t>
            </w:r>
            <w:r>
              <w:rPr>
                <w:rFonts w:hint="eastAsia" w:ascii="宋体" w:hAnsi="宋体" w:cs="宋体"/>
                <w:sz w:val="21"/>
                <w:szCs w:val="21"/>
              </w:rPr>
              <w:t>部对交付给顾客的产品进行回访，对相关的客户反馈信息（包括投诉）进行收集、分析和妥善处理。</w:t>
            </w:r>
            <w:r>
              <w:rPr>
                <w:rFonts w:hint="eastAsia" w:ascii="宋体" w:hAnsi="宋体" w:cs="宋体"/>
                <w:sz w:val="21"/>
                <w:szCs w:val="21"/>
                <w:lang w:val="en-US" w:eastAsia="zh-CN"/>
              </w:rPr>
              <w:t>2019</w:t>
            </w:r>
            <w:r>
              <w:rPr>
                <w:rFonts w:hint="eastAsia" w:ascii="宋体" w:hAnsi="宋体" w:cs="宋体"/>
                <w:sz w:val="21"/>
                <w:szCs w:val="21"/>
              </w:rPr>
              <w:t>年</w:t>
            </w:r>
            <w:r>
              <w:rPr>
                <w:rFonts w:hint="eastAsia" w:ascii="宋体" w:hAnsi="宋体" w:cs="宋体"/>
                <w:sz w:val="21"/>
                <w:szCs w:val="21"/>
                <w:lang w:val="en-US" w:eastAsia="zh-CN"/>
              </w:rPr>
              <w:t>9</w:t>
            </w:r>
            <w:r>
              <w:rPr>
                <w:rFonts w:hint="eastAsia" w:ascii="宋体" w:hAnsi="宋体" w:cs="宋体"/>
                <w:sz w:val="21"/>
                <w:szCs w:val="21"/>
              </w:rPr>
              <w:t>月到现在，未发生质量投诉，反馈信息均进行了分析处理，并验证了情况。</w:t>
            </w:r>
          </w:p>
          <w:p>
            <w:pPr>
              <w:adjustRightInd w:val="0"/>
              <w:snapToGrid w:val="0"/>
              <w:spacing w:line="400" w:lineRule="exact"/>
              <w:ind w:firstLine="420" w:firstLineChars="200"/>
              <w:jc w:val="left"/>
              <w:rPr>
                <w:rFonts w:ascii="宋体" w:hAnsi="宋体"/>
                <w:szCs w:val="21"/>
              </w:rPr>
            </w:pPr>
            <w:r>
              <w:rPr>
                <w:rFonts w:hint="eastAsia" w:ascii="宋体" w:hAnsi="宋体" w:cs="宋体"/>
                <w:sz w:val="21"/>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2.现场观察：原材料采用标识牌进行标识，注明订单号、规格型号、数量、入库日期、名称等内容；</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3.产品检验状态采用：对合格、不合格分区进行标识；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4.成品采用标识牌及物料标签进行标识，注明数量、规格、品名、客户、入库日期等内容；</w:t>
            </w:r>
          </w:p>
          <w:p>
            <w:pPr>
              <w:spacing w:line="400" w:lineRule="exact"/>
              <w:ind w:firstLine="420" w:firstLineChars="200"/>
              <w:rPr>
                <w:rFonts w:ascii="宋体" w:hAnsi="宋体" w:cs="宋体"/>
                <w:szCs w:val="21"/>
              </w:rPr>
            </w:pPr>
            <w:r>
              <w:rPr>
                <w:rFonts w:hint="eastAsia" w:ascii="宋体" w:hAnsi="宋体" w:cs="宋体"/>
                <w:sz w:val="21"/>
                <w:szCs w:val="21"/>
              </w:rPr>
              <w:t>5.生产记录对质检员、生产日期以及使用的原料等进行了记录，能做到追溯的目的。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w:t>
            </w:r>
            <w:r>
              <w:rPr>
                <w:rFonts w:hint="eastAsia" w:ascii="宋体" w:hAnsi="宋体"/>
                <w:szCs w:val="21"/>
                <w:lang w:eastAsia="zh-CN"/>
              </w:rPr>
              <w:t>及图纸</w:t>
            </w:r>
            <w:r>
              <w:rPr>
                <w:rFonts w:hint="eastAsia" w:ascii="宋体" w:hAnsi="宋体"/>
                <w:szCs w:val="21"/>
              </w:rPr>
              <w:t>，公司对顾客财产进行了登记管理，所有</w:t>
            </w:r>
            <w:r>
              <w:rPr>
                <w:rFonts w:hint="eastAsia" w:ascii="宋体" w:hAnsi="宋体"/>
                <w:szCs w:val="21"/>
                <w:lang w:eastAsia="zh-CN"/>
              </w:rPr>
              <w:t>客户信息</w:t>
            </w:r>
            <w:r>
              <w:rPr>
                <w:rFonts w:hint="eastAsia" w:ascii="宋体" w:hAnsi="宋体"/>
                <w:szCs w:val="21"/>
              </w:rPr>
              <w:t>均采用电子档进行专人存档保管。</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w:t>
            </w:r>
            <w:r>
              <w:rPr>
                <w:rFonts w:hint="eastAsia" w:ascii="宋体" w:hAnsi="宋体" w:cs="宋体"/>
                <w:sz w:val="21"/>
                <w:szCs w:val="21"/>
                <w:lang w:eastAsia="zh-CN"/>
              </w:rPr>
              <w:t>推车</w:t>
            </w:r>
            <w:r>
              <w:rPr>
                <w:rFonts w:hint="eastAsia" w:ascii="宋体" w:hAnsi="宋体" w:cs="宋体"/>
                <w:sz w:val="21"/>
                <w:szCs w:val="21"/>
              </w:rPr>
              <w:t>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cs="宋体"/>
                <w:color w:val="000000"/>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bl>
    <w:p>
      <w:pPr>
        <w:pStyle w:val="6"/>
      </w:pPr>
    </w:p>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6"/>
        <w:rPr>
          <w:rFonts w:hint="eastAsia"/>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C41B9B"/>
    <w:rsid w:val="02E13A4F"/>
    <w:rsid w:val="02E5453D"/>
    <w:rsid w:val="02FF3BEF"/>
    <w:rsid w:val="03000047"/>
    <w:rsid w:val="03176D2F"/>
    <w:rsid w:val="034D0A17"/>
    <w:rsid w:val="036E0309"/>
    <w:rsid w:val="03D6465F"/>
    <w:rsid w:val="03DE3B40"/>
    <w:rsid w:val="03EB3DE7"/>
    <w:rsid w:val="04212269"/>
    <w:rsid w:val="045C528C"/>
    <w:rsid w:val="0471065F"/>
    <w:rsid w:val="04C65027"/>
    <w:rsid w:val="04F32E0F"/>
    <w:rsid w:val="05043775"/>
    <w:rsid w:val="051901C6"/>
    <w:rsid w:val="05B75ABF"/>
    <w:rsid w:val="05B8393A"/>
    <w:rsid w:val="060E144F"/>
    <w:rsid w:val="06183DEA"/>
    <w:rsid w:val="071C3C33"/>
    <w:rsid w:val="072E6175"/>
    <w:rsid w:val="074C1C23"/>
    <w:rsid w:val="079A3A06"/>
    <w:rsid w:val="07A6186A"/>
    <w:rsid w:val="07F66299"/>
    <w:rsid w:val="07FA7C76"/>
    <w:rsid w:val="08007EA1"/>
    <w:rsid w:val="08086BBD"/>
    <w:rsid w:val="082E191C"/>
    <w:rsid w:val="0851383E"/>
    <w:rsid w:val="088A437D"/>
    <w:rsid w:val="08B37AFA"/>
    <w:rsid w:val="08B6587C"/>
    <w:rsid w:val="09575DA5"/>
    <w:rsid w:val="09873545"/>
    <w:rsid w:val="09A91A40"/>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A55014"/>
    <w:rsid w:val="0DD36864"/>
    <w:rsid w:val="0DDA07E1"/>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D6542E"/>
    <w:rsid w:val="1CDA649A"/>
    <w:rsid w:val="1CFA228F"/>
    <w:rsid w:val="1D2B531B"/>
    <w:rsid w:val="1D2D6C1B"/>
    <w:rsid w:val="1D472851"/>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403E8B"/>
    <w:rsid w:val="20704A94"/>
    <w:rsid w:val="208F7E64"/>
    <w:rsid w:val="20BA15B0"/>
    <w:rsid w:val="21264D8F"/>
    <w:rsid w:val="213B3B73"/>
    <w:rsid w:val="214E3986"/>
    <w:rsid w:val="21BC0B0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7430067"/>
    <w:rsid w:val="278C672D"/>
    <w:rsid w:val="27B122D1"/>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C1648"/>
    <w:rsid w:val="2CF364AB"/>
    <w:rsid w:val="2CF72253"/>
    <w:rsid w:val="2CF917CE"/>
    <w:rsid w:val="2D076145"/>
    <w:rsid w:val="2DCD727B"/>
    <w:rsid w:val="2E16233C"/>
    <w:rsid w:val="2E331105"/>
    <w:rsid w:val="2E43283A"/>
    <w:rsid w:val="2E522369"/>
    <w:rsid w:val="2E536FFA"/>
    <w:rsid w:val="2E77080E"/>
    <w:rsid w:val="2E7E795F"/>
    <w:rsid w:val="2F787CCB"/>
    <w:rsid w:val="2F7B2B7C"/>
    <w:rsid w:val="2F946775"/>
    <w:rsid w:val="2FDD711B"/>
    <w:rsid w:val="303401FF"/>
    <w:rsid w:val="3039163C"/>
    <w:rsid w:val="30841D02"/>
    <w:rsid w:val="30893317"/>
    <w:rsid w:val="30AE6613"/>
    <w:rsid w:val="30C911A9"/>
    <w:rsid w:val="311E4660"/>
    <w:rsid w:val="3153558D"/>
    <w:rsid w:val="316C505C"/>
    <w:rsid w:val="31900ED3"/>
    <w:rsid w:val="31B3629F"/>
    <w:rsid w:val="32011E27"/>
    <w:rsid w:val="32492D4A"/>
    <w:rsid w:val="326A6AC0"/>
    <w:rsid w:val="32896AD9"/>
    <w:rsid w:val="32BF189B"/>
    <w:rsid w:val="32C01055"/>
    <w:rsid w:val="332E0031"/>
    <w:rsid w:val="33681939"/>
    <w:rsid w:val="337F0482"/>
    <w:rsid w:val="33A87CC8"/>
    <w:rsid w:val="33AD659F"/>
    <w:rsid w:val="34615113"/>
    <w:rsid w:val="34B46137"/>
    <w:rsid w:val="34B839F4"/>
    <w:rsid w:val="35190968"/>
    <w:rsid w:val="351F57C1"/>
    <w:rsid w:val="35201FA7"/>
    <w:rsid w:val="35B409BF"/>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C466A4"/>
    <w:rsid w:val="3EF27664"/>
    <w:rsid w:val="3F125401"/>
    <w:rsid w:val="3F766881"/>
    <w:rsid w:val="3FC51732"/>
    <w:rsid w:val="3FF7019B"/>
    <w:rsid w:val="40307330"/>
    <w:rsid w:val="40545968"/>
    <w:rsid w:val="406526A2"/>
    <w:rsid w:val="408376E5"/>
    <w:rsid w:val="40BA275F"/>
    <w:rsid w:val="410A19BE"/>
    <w:rsid w:val="414B2206"/>
    <w:rsid w:val="41865DF9"/>
    <w:rsid w:val="41C61D04"/>
    <w:rsid w:val="41D27513"/>
    <w:rsid w:val="420449A8"/>
    <w:rsid w:val="420E26AF"/>
    <w:rsid w:val="425E1707"/>
    <w:rsid w:val="4291299B"/>
    <w:rsid w:val="42941BBB"/>
    <w:rsid w:val="42D0288D"/>
    <w:rsid w:val="42D87AB4"/>
    <w:rsid w:val="42FE7B49"/>
    <w:rsid w:val="433F7635"/>
    <w:rsid w:val="435247B1"/>
    <w:rsid w:val="435F57D9"/>
    <w:rsid w:val="43DE430C"/>
    <w:rsid w:val="44106F0A"/>
    <w:rsid w:val="44544875"/>
    <w:rsid w:val="445B69BC"/>
    <w:rsid w:val="448A1023"/>
    <w:rsid w:val="44BD5563"/>
    <w:rsid w:val="44D96FA2"/>
    <w:rsid w:val="45282132"/>
    <w:rsid w:val="45577D3F"/>
    <w:rsid w:val="456E2EF0"/>
    <w:rsid w:val="45816781"/>
    <w:rsid w:val="45CE0756"/>
    <w:rsid w:val="45E66BA3"/>
    <w:rsid w:val="45E86A09"/>
    <w:rsid w:val="46540702"/>
    <w:rsid w:val="4675651D"/>
    <w:rsid w:val="467A3427"/>
    <w:rsid w:val="469C2FCE"/>
    <w:rsid w:val="46B34892"/>
    <w:rsid w:val="46C96420"/>
    <w:rsid w:val="46F82065"/>
    <w:rsid w:val="46FA7DDB"/>
    <w:rsid w:val="470F00C5"/>
    <w:rsid w:val="47B30696"/>
    <w:rsid w:val="47C428A7"/>
    <w:rsid w:val="48001C86"/>
    <w:rsid w:val="482F7789"/>
    <w:rsid w:val="4843470A"/>
    <w:rsid w:val="484404B8"/>
    <w:rsid w:val="48610107"/>
    <w:rsid w:val="487E1AFA"/>
    <w:rsid w:val="495C13D7"/>
    <w:rsid w:val="49B73807"/>
    <w:rsid w:val="49D1586C"/>
    <w:rsid w:val="49EB30AE"/>
    <w:rsid w:val="4A030906"/>
    <w:rsid w:val="4ABD60CB"/>
    <w:rsid w:val="4ADA6967"/>
    <w:rsid w:val="4B022574"/>
    <w:rsid w:val="4B2662C7"/>
    <w:rsid w:val="4B374964"/>
    <w:rsid w:val="4B69363E"/>
    <w:rsid w:val="4B6A050A"/>
    <w:rsid w:val="4B7232A7"/>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C9104B"/>
    <w:rsid w:val="5422309A"/>
    <w:rsid w:val="542931F5"/>
    <w:rsid w:val="543A45B1"/>
    <w:rsid w:val="546D25A1"/>
    <w:rsid w:val="54CA7F73"/>
    <w:rsid w:val="54FF663B"/>
    <w:rsid w:val="55021D5F"/>
    <w:rsid w:val="5511451E"/>
    <w:rsid w:val="55202B85"/>
    <w:rsid w:val="558E2EEB"/>
    <w:rsid w:val="55D04083"/>
    <w:rsid w:val="56174D42"/>
    <w:rsid w:val="56727C5A"/>
    <w:rsid w:val="568B7F47"/>
    <w:rsid w:val="56BA5450"/>
    <w:rsid w:val="56C40996"/>
    <w:rsid w:val="56D75E4E"/>
    <w:rsid w:val="56EF2752"/>
    <w:rsid w:val="57202B61"/>
    <w:rsid w:val="58667F92"/>
    <w:rsid w:val="589F008D"/>
    <w:rsid w:val="58BC1282"/>
    <w:rsid w:val="58C0712A"/>
    <w:rsid w:val="58F64F37"/>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EC1F57"/>
    <w:rsid w:val="63FD5DAD"/>
    <w:rsid w:val="64951BB0"/>
    <w:rsid w:val="649C18BC"/>
    <w:rsid w:val="64B4295C"/>
    <w:rsid w:val="64C45877"/>
    <w:rsid w:val="64DD7360"/>
    <w:rsid w:val="64F63EA2"/>
    <w:rsid w:val="6534665F"/>
    <w:rsid w:val="65BB6B23"/>
    <w:rsid w:val="65C2144D"/>
    <w:rsid w:val="65E94351"/>
    <w:rsid w:val="65F05674"/>
    <w:rsid w:val="6619138B"/>
    <w:rsid w:val="6626416E"/>
    <w:rsid w:val="66616DB8"/>
    <w:rsid w:val="668651BA"/>
    <w:rsid w:val="67166BED"/>
    <w:rsid w:val="67211344"/>
    <w:rsid w:val="674A1CC6"/>
    <w:rsid w:val="676559A2"/>
    <w:rsid w:val="67832361"/>
    <w:rsid w:val="67B91A41"/>
    <w:rsid w:val="67F41EA7"/>
    <w:rsid w:val="68A04D44"/>
    <w:rsid w:val="69080D09"/>
    <w:rsid w:val="6943495C"/>
    <w:rsid w:val="69984602"/>
    <w:rsid w:val="69B20C4D"/>
    <w:rsid w:val="6A34275E"/>
    <w:rsid w:val="6A4018F4"/>
    <w:rsid w:val="6A507957"/>
    <w:rsid w:val="6A53066E"/>
    <w:rsid w:val="6BB02EF2"/>
    <w:rsid w:val="6BC863EA"/>
    <w:rsid w:val="6BD27E59"/>
    <w:rsid w:val="6BD73AAA"/>
    <w:rsid w:val="6BFC0694"/>
    <w:rsid w:val="6C433547"/>
    <w:rsid w:val="6C695C1E"/>
    <w:rsid w:val="6C995C8B"/>
    <w:rsid w:val="6CBF16B4"/>
    <w:rsid w:val="6CCA0F78"/>
    <w:rsid w:val="6CFE1145"/>
    <w:rsid w:val="6D0D5AED"/>
    <w:rsid w:val="6D7376C6"/>
    <w:rsid w:val="6D9D577A"/>
    <w:rsid w:val="6DA33118"/>
    <w:rsid w:val="6DFB7CDB"/>
    <w:rsid w:val="6E8D64FA"/>
    <w:rsid w:val="6EE54AA1"/>
    <w:rsid w:val="6F104094"/>
    <w:rsid w:val="6F452D5D"/>
    <w:rsid w:val="6F6430DC"/>
    <w:rsid w:val="6F7C42FD"/>
    <w:rsid w:val="6F844904"/>
    <w:rsid w:val="6F886625"/>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1920F9"/>
    <w:rsid w:val="732B7AB2"/>
    <w:rsid w:val="735B2F9A"/>
    <w:rsid w:val="737E4130"/>
    <w:rsid w:val="73871AC0"/>
    <w:rsid w:val="73DE27B6"/>
    <w:rsid w:val="73F04154"/>
    <w:rsid w:val="742A6004"/>
    <w:rsid w:val="743E2592"/>
    <w:rsid w:val="74556C86"/>
    <w:rsid w:val="746033ED"/>
    <w:rsid w:val="74722634"/>
    <w:rsid w:val="74D51940"/>
    <w:rsid w:val="74E81968"/>
    <w:rsid w:val="754C525B"/>
    <w:rsid w:val="755D6B14"/>
    <w:rsid w:val="75602B7E"/>
    <w:rsid w:val="76131C94"/>
    <w:rsid w:val="76397D2F"/>
    <w:rsid w:val="7649606F"/>
    <w:rsid w:val="764C5811"/>
    <w:rsid w:val="76A8515D"/>
    <w:rsid w:val="770F0868"/>
    <w:rsid w:val="772E3311"/>
    <w:rsid w:val="77540E5C"/>
    <w:rsid w:val="77621F35"/>
    <w:rsid w:val="781E1596"/>
    <w:rsid w:val="785278E5"/>
    <w:rsid w:val="786249DB"/>
    <w:rsid w:val="78D247E1"/>
    <w:rsid w:val="79586EA1"/>
    <w:rsid w:val="79660D08"/>
    <w:rsid w:val="79892815"/>
    <w:rsid w:val="7A9B1794"/>
    <w:rsid w:val="7B890339"/>
    <w:rsid w:val="7BBD4F81"/>
    <w:rsid w:val="7BD54DC2"/>
    <w:rsid w:val="7C70791E"/>
    <w:rsid w:val="7C79720C"/>
    <w:rsid w:val="7C924EE0"/>
    <w:rsid w:val="7C9A0293"/>
    <w:rsid w:val="7CC74A63"/>
    <w:rsid w:val="7D034C2B"/>
    <w:rsid w:val="7D0663CE"/>
    <w:rsid w:val="7D0E3447"/>
    <w:rsid w:val="7D104A3F"/>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character" w:customStyle="1" w:styleId="18">
    <w:name w:val="占位符文本1"/>
    <w:basedOn w:val="11"/>
    <w:semiHidden/>
    <w:qFormat/>
    <w:uiPriority w:val="99"/>
    <w:rPr>
      <w:color w:val="80808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10</TotalTime>
  <ScaleCrop>false</ScaleCrop>
  <LinksUpToDate>false</LinksUpToDate>
  <CharactersWithSpaces>21832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2020-11-22T13:49:20Z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