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嘉兴跃枫管业有限公司</w:t>
      </w:r>
      <w:bookmarkEnd w:id="0"/>
      <w:r>
        <w:rPr>
          <w:rFonts w:hint="eastAsia" w:ascii="宋体" w:hAnsi="宋体"/>
          <w:bCs/>
          <w:color w:val="000000"/>
          <w:sz w:val="24"/>
        </w:rPr>
        <w:t xml:space="preserve">     合同编号：</w:t>
      </w:r>
      <w:bookmarkStart w:id="1" w:name="合同编号Add"/>
      <w:bookmarkStart w:id="2" w:name="合同编号"/>
      <w:r>
        <w:rPr>
          <w:rFonts w:ascii="宋体" w:hAnsi="宋体" w:cs="Arial"/>
          <w:sz w:val="24"/>
        </w:rPr>
        <w:t>0611-2020-Q</w:t>
      </w:r>
      <w:bookmarkEnd w:id="1"/>
      <w:r>
        <w:rPr>
          <w:rFonts w:hint="eastAsia" w:ascii="宋体" w:hAnsi="宋体" w:cs="Arial"/>
          <w:sz w:val="24"/>
          <w:lang w:val="en-US" w:eastAsia="zh-CN"/>
        </w:rPr>
        <w:t>/</w:t>
      </w:r>
      <w:r>
        <w:rPr>
          <w:rFonts w:ascii="宋体" w:hAnsi="宋体"/>
          <w:bCs/>
          <w:color w:val="000000"/>
          <w:sz w:val="24"/>
        </w:rPr>
        <w:t>0589-2019-EO-2020</w:t>
      </w:r>
      <w:bookmarkEnd w:id="2"/>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lang w:val="en-US" w:eastAsia="zh-CN"/>
              </w:rPr>
              <w:drawing>
                <wp:anchor distT="0" distB="0" distL="114300" distR="114300" simplePos="0" relativeHeight="251662336" behindDoc="0" locked="0" layoutInCell="1" allowOverlap="1">
                  <wp:simplePos x="0" y="0"/>
                  <wp:positionH relativeFrom="column">
                    <wp:posOffset>3399155</wp:posOffset>
                  </wp:positionH>
                  <wp:positionV relativeFrom="paragraph">
                    <wp:posOffset>161925</wp:posOffset>
                  </wp:positionV>
                  <wp:extent cx="986790" cy="4749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986790" cy="474980"/>
                          </a:xfrm>
                          <a:prstGeom prst="rect">
                            <a:avLst/>
                          </a:prstGeom>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2020.12.8</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color w:val="000000"/>
        </w:rPr>
      </w:pPr>
      <w:bookmarkStart w:id="3" w:name="_GoBack"/>
      <w:r>
        <w:drawing>
          <wp:inline distT="0" distB="0" distL="0" distR="0">
            <wp:extent cx="5274310" cy="7253605"/>
            <wp:effectExtent l="0" t="0" r="889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inline>
        </w:drawing>
      </w:r>
      <w:bookmarkEnd w:id="3"/>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A31A3"/>
    <w:rsid w:val="39287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2020-12-13T07:57:22Z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