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乐山市德祥机械铸造有限公司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17.05.01;17.05.02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同上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罗田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模样、芯盒制作—造型、制芯（型砂、芯砂配制）—合型—浇注（合金熔炼）—落砂—清理—热处理—</w:t>
            </w:r>
            <w:bookmarkStart w:id="6" w:name="_GoBack"/>
            <w:bookmarkEnd w:id="6"/>
            <w:r>
              <w:rPr>
                <w:rFonts w:hint="eastAsia"/>
                <w:b/>
                <w:sz w:val="20"/>
                <w:lang w:eastAsia="zh-CN"/>
              </w:rPr>
              <w:t>检验—铸件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特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殊过程：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浇注、热处理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中华人民共和国合同法、中华人民共和国劳动法、中华人民共和国安全消防法、中华人民共和国产品质量法、铸件 尺寸公差、几何公差与机械加工余量GB/T 6414-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2017、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铸件质量评定方法JB/T 7528-1994、铸件重量公差GB/T 11351-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2017、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铸造表面粗糙度 评定方法GB/T 15056-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2017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专业人员)：</w:t>
      </w:r>
      <w:r>
        <w:rPr>
          <w:rFonts w:hint="eastAsia" w:ascii="宋体"/>
          <w:b/>
          <w:sz w:val="22"/>
          <w:szCs w:val="22"/>
          <w:lang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 日期：  </w:t>
      </w:r>
      <w:r>
        <w:rPr>
          <w:rFonts w:hint="eastAsia" w:ascii="宋体"/>
          <w:b/>
          <w:sz w:val="22"/>
          <w:szCs w:val="22"/>
          <w:lang w:val="en-US" w:eastAsia="zh-CN"/>
        </w:rPr>
        <w:t>2019.10.05</w:t>
      </w:r>
      <w:r>
        <w:rPr>
          <w:rFonts w:hint="eastAsia" w:ascii="宋体"/>
          <w:b/>
          <w:sz w:val="22"/>
          <w:szCs w:val="22"/>
        </w:rPr>
        <w:t xml:space="preserve">     审核组长：</w:t>
      </w:r>
      <w:r>
        <w:rPr>
          <w:rFonts w:hint="eastAsia" w:ascii="宋体"/>
          <w:b/>
          <w:sz w:val="22"/>
          <w:szCs w:val="22"/>
          <w:lang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 日期：  </w:t>
      </w:r>
      <w:r>
        <w:rPr>
          <w:rFonts w:hint="eastAsia" w:ascii="宋体"/>
          <w:b/>
          <w:sz w:val="22"/>
          <w:szCs w:val="22"/>
          <w:lang w:val="en-US" w:eastAsia="zh-CN"/>
        </w:rPr>
        <w:t>2019.10.05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F1642B"/>
    <w:rsid w:val="0952268E"/>
    <w:rsid w:val="2D9F5298"/>
    <w:rsid w:val="38014547"/>
    <w:rsid w:val="3989402B"/>
    <w:rsid w:val="3D040B9B"/>
    <w:rsid w:val="419D0E7F"/>
    <w:rsid w:val="4E9A73B0"/>
    <w:rsid w:val="524D7152"/>
    <w:rsid w:val="5B1B78AE"/>
    <w:rsid w:val="60B42934"/>
    <w:rsid w:val="6969150A"/>
    <w:rsid w:val="6A4E6F61"/>
    <w:rsid w:val="6E5B55E3"/>
    <w:rsid w:val="798B372B"/>
    <w:rsid w:val="7ED13B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路人甲</cp:lastModifiedBy>
  <dcterms:modified xsi:type="dcterms:W3CDTF">2019-10-06T02:00:47Z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