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深圳市虎翔实业有限公司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温红玲、李崇岸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2025年11月30日上午至2025年12月01日下午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369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