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30008-2026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2026年02月10日上午至2026年02月11日下午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304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