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highlight w:val="none"/>
              </w:rPr>
              <w:t>：</w:t>
            </w:r>
            <w:r>
              <w:rPr>
                <w:rFonts w:hint="eastAsia"/>
                <w:sz w:val="24"/>
                <w:szCs w:val="24"/>
                <w:highlight w:val="none"/>
                <w:lang w:eastAsia="zh-CN"/>
              </w:rPr>
              <w:t>李章龙</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陪同人员：</w:t>
            </w:r>
            <w:r>
              <w:rPr>
                <w:rFonts w:hint="eastAsia"/>
                <w:sz w:val="24"/>
                <w:szCs w:val="24"/>
                <w:highlight w:val="none"/>
                <w:lang w:eastAsia="zh-CN"/>
              </w:rPr>
              <w:t>李章龙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eastAsia="宋体"/>
                <w:sz w:val="24"/>
                <w:szCs w:val="24"/>
                <w:lang w:eastAsia="zh-CN"/>
              </w:rPr>
              <w:t>，</w:t>
            </w:r>
            <w:r>
              <w:rPr>
                <w:rFonts w:hint="eastAsia"/>
                <w:sz w:val="24"/>
                <w:szCs w:val="24"/>
              </w:rPr>
              <w:t xml:space="preserve"> 审核时间：2020.</w:t>
            </w:r>
            <w:r>
              <w:rPr>
                <w:rFonts w:hint="eastAsia" w:ascii="Times New Roman"/>
                <w:sz w:val="24"/>
                <w:szCs w:val="24"/>
                <w:lang w:val="en-US" w:eastAsia="zh-CN"/>
              </w:rPr>
              <w:t>5</w:t>
            </w:r>
            <w:r>
              <w:rPr>
                <w:rFonts w:hint="eastAsia"/>
                <w:sz w:val="24"/>
                <w:szCs w:val="24"/>
              </w:rPr>
              <w:t>.</w:t>
            </w:r>
            <w:r>
              <w:rPr>
                <w:rFonts w:hint="eastAsia" w:ascii="Times New Roman"/>
                <w:sz w:val="24"/>
                <w:szCs w:val="24"/>
                <w:lang w:val="en-US" w:eastAsia="zh-CN"/>
              </w:rPr>
              <w:t>14</w:t>
            </w:r>
            <w:r>
              <w:rPr>
                <w:rFonts w:hint="eastAsia" w:ascii="Times New Roman" w:eastAsia="宋体"/>
                <w:sz w:val="24"/>
                <w:szCs w:val="24"/>
                <w:lang w:val="en-US" w:eastAsia="zh-CN"/>
              </w:rPr>
              <w:t>上午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11.22上午，张心</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公司全体员工的质量、安全意识比较强。公司的办公设备比较先进。对公司不利的内、外部因素有：市场竞争非常激烈，</w:t>
            </w:r>
            <w:r>
              <w:rPr>
                <w:rFonts w:hint="eastAsia" w:ascii="宋体" w:hAnsi="宋体" w:cs="宋体"/>
                <w:color w:val="000000"/>
                <w:szCs w:val="21"/>
                <w:lang w:eastAsia="zh-CN"/>
              </w:rPr>
              <w:t>销售产品</w:t>
            </w:r>
            <w:r>
              <w:rPr>
                <w:rFonts w:hint="eastAsia" w:ascii="宋体" w:hAnsi="宋体" w:cs="宋体"/>
                <w:color w:val="000000"/>
                <w:szCs w:val="21"/>
              </w:rPr>
              <w:t>利润不断降低、用工成本增加。</w:t>
            </w:r>
          </w:p>
          <w:p>
            <w:pPr>
              <w:spacing w:line="360" w:lineRule="auto"/>
              <w:ind w:firstLine="420" w:firstLineChars="200"/>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spacing w:line="360" w:lineRule="auto"/>
              <w:ind w:firstLine="420" w:firstLineChars="200"/>
              <w:jc w:val="left"/>
              <w:rPr>
                <w:rFonts w:hint="eastAsia" w:ascii="宋体" w:hAnsi="宋体" w:cs="宋体"/>
                <w:szCs w:val="21"/>
              </w:rPr>
            </w:pPr>
            <w:r>
              <w:rPr>
                <w:rFonts w:hint="eastAsia" w:ascii="宋体" w:hAnsi="宋体" w:cs="宋体"/>
                <w:szCs w:val="21"/>
              </w:rPr>
              <w:t>公司确定的相关方有员工、顾客、政府机构、审核机构、供方等。</w:t>
            </w:r>
          </w:p>
          <w:p>
            <w:pPr>
              <w:spacing w:line="360" w:lineRule="auto"/>
              <w:ind w:firstLine="420" w:firstLineChars="200"/>
              <w:jc w:val="left"/>
              <w:rPr>
                <w:rFonts w:hint="eastAsia"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等；理解银行等相关方的形式主要为电话沟通、上门拜访等；</w:t>
            </w:r>
          </w:p>
          <w:p>
            <w:pPr>
              <w:spacing w:line="360" w:lineRule="auto"/>
              <w:ind w:firstLine="420" w:firstLineChars="200"/>
              <w:jc w:val="left"/>
              <w:rPr>
                <w:rFonts w:hint="eastAsia" w:ascii="宋体" w:hAnsi="宋体" w:cs="宋体"/>
                <w:szCs w:val="21"/>
              </w:rPr>
            </w:pPr>
            <w:r>
              <w:rPr>
                <w:rFonts w:hint="eastAsia" w:ascii="宋体" w:hAnsi="宋体" w:cs="宋体"/>
                <w:szCs w:val="21"/>
              </w:rPr>
              <w:t>员工关注的主要问题有工资、待遇、晋升机制、福利等，</w:t>
            </w:r>
            <w:r>
              <w:rPr>
                <w:rFonts w:hint="eastAsia" w:ascii="宋体" w:hAnsi="宋体" w:cs="宋体"/>
                <w:szCs w:val="21"/>
                <w:lang w:eastAsia="zh-CN"/>
              </w:rPr>
              <w:t>供应商</w:t>
            </w:r>
            <w:r>
              <w:rPr>
                <w:rFonts w:hint="eastAsia" w:ascii="宋体" w:hAnsi="宋体" w:cs="宋体"/>
                <w:szCs w:val="21"/>
              </w:rPr>
              <w:t>关注的主要问题是长期合作、互利共赢以及付款时间等。</w:t>
            </w:r>
          </w:p>
          <w:p>
            <w:pPr>
              <w:spacing w:line="360" w:lineRule="auto"/>
              <w:ind w:firstLine="420" w:firstLineChars="200"/>
              <w:jc w:val="left"/>
              <w:rPr>
                <w:rFonts w:hint="eastAsia"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hint="eastAsia" w:ascii="宋体" w:hAnsi="宋体" w:cs="宋体"/>
                <w:szCs w:val="21"/>
              </w:rPr>
            </w:pPr>
            <w:r>
              <w:rPr>
                <w:rFonts w:hint="eastAsia" w:ascii="宋体" w:hAnsi="宋体" w:cs="宋体"/>
                <w:szCs w:val="21"/>
                <w:lang w:eastAsia="zh-CN"/>
              </w:rPr>
              <w:t>抽查</w:t>
            </w:r>
            <w:r>
              <w:rPr>
                <w:rFonts w:hint="eastAsia" w:ascii="宋体" w:hAnsi="宋体" w:cs="宋体"/>
                <w:szCs w:val="21"/>
              </w:rPr>
              <w:t>顾客需求和期望：</w:t>
            </w:r>
            <w:r>
              <w:rPr>
                <w:rFonts w:hint="eastAsia" w:ascii="宋体" w:hAnsi="宋体" w:cs="宋体"/>
                <w:szCs w:val="21"/>
                <w:lang w:eastAsia="zh-CN"/>
              </w:rPr>
              <w:t>销售的产品</w:t>
            </w:r>
            <w:r>
              <w:rPr>
                <w:rFonts w:hint="eastAsia" w:ascii="宋体" w:hAnsi="宋体" w:cs="宋体"/>
                <w:szCs w:val="21"/>
              </w:rPr>
              <w:t>质量符合</w:t>
            </w:r>
            <w:r>
              <w:rPr>
                <w:rFonts w:hint="eastAsia" w:ascii="宋体" w:hAnsi="宋体" w:cs="宋体"/>
                <w:szCs w:val="21"/>
                <w:lang w:eastAsia="zh-CN"/>
              </w:rPr>
              <w:t>顾客</w:t>
            </w:r>
            <w:r>
              <w:rPr>
                <w:rFonts w:hint="eastAsia" w:ascii="宋体" w:hAnsi="宋体" w:cs="宋体"/>
                <w:szCs w:val="21"/>
              </w:rPr>
              <w:t>要求；</w:t>
            </w:r>
            <w:r>
              <w:rPr>
                <w:rFonts w:hint="eastAsia" w:ascii="宋体" w:hAnsi="宋体" w:cs="宋体"/>
                <w:szCs w:val="21"/>
                <w:lang w:eastAsia="zh-CN"/>
              </w:rPr>
              <w:t>产品交付</w:t>
            </w:r>
            <w:r>
              <w:rPr>
                <w:rFonts w:hint="eastAsia" w:ascii="宋体" w:hAnsi="宋体" w:cs="宋体"/>
                <w:szCs w:val="21"/>
              </w:rPr>
              <w:t>时性；价格合理</w:t>
            </w:r>
            <w:r>
              <w:rPr>
                <w:rFonts w:hint="eastAsia" w:ascii="宋体" w:hAnsi="宋体" w:cs="宋体"/>
                <w:szCs w:val="21"/>
                <w:lang w:eastAsia="zh-CN"/>
              </w:rPr>
              <w:t>，售后服务周道</w:t>
            </w:r>
            <w:r>
              <w:rPr>
                <w:rFonts w:hint="eastAsia" w:ascii="宋体" w:hAnsi="宋体" w:cs="宋体"/>
                <w:szCs w:val="21"/>
              </w:rPr>
              <w:t>等。</w:t>
            </w:r>
          </w:p>
          <w:p>
            <w:pPr>
              <w:spacing w:line="360" w:lineRule="auto"/>
              <w:ind w:firstLine="420" w:firstLineChars="200"/>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rPr>
              <w:t>公司</w:t>
            </w:r>
            <w:r>
              <w:rPr>
                <w:rFonts w:hint="eastAsia" w:ascii="宋体" w:hAnsi="宋体" w:cs="宋体"/>
                <w:szCs w:val="21"/>
                <w:lang w:eastAsia="zh-CN"/>
              </w:rPr>
              <w:t>质量</w:t>
            </w:r>
            <w:r>
              <w:rPr>
                <w:rFonts w:hint="eastAsia" w:ascii="宋体" w:hAnsi="宋体" w:cs="宋体"/>
                <w:szCs w:val="21"/>
              </w:rPr>
              <w:t>管理体系的认证范围为：经营地，</w:t>
            </w:r>
            <w:bookmarkStart w:id="0" w:name="生产地址"/>
            <w:r>
              <w:rPr>
                <w:rFonts w:asciiTheme="minorEastAsia" w:hAnsiTheme="minorEastAsia" w:eastAsiaTheme="minorEastAsia"/>
                <w:sz w:val="20"/>
              </w:rPr>
              <w:t>筠连县筠连镇商业街52号</w:t>
            </w:r>
            <w:bookmarkEnd w:id="0"/>
            <w:r>
              <w:rPr>
                <w:rFonts w:hint="eastAsia" w:ascii="宋体" w:hAnsi="宋体" w:cs="宋体"/>
                <w:szCs w:val="21"/>
                <w:lang w:eastAsia="zh-CN"/>
              </w:rPr>
              <w:t>。</w:t>
            </w:r>
          </w:p>
          <w:p>
            <w:pPr>
              <w:spacing w:line="360" w:lineRule="auto"/>
              <w:ind w:firstLine="420" w:firstLineChars="200"/>
              <w:jc w:val="left"/>
              <w:rPr>
                <w:rFonts w:hint="eastAsia" w:ascii="宋体" w:hAnsi="宋体" w:cs="宋体"/>
                <w:szCs w:val="21"/>
                <w:lang w:val="de-DE" w:eastAsia="zh-CN"/>
              </w:rPr>
            </w:pPr>
            <w:r>
              <w:rPr>
                <w:rFonts w:hint="eastAsia" w:ascii="宋体" w:hAnsi="宋体" w:cs="宋体"/>
                <w:szCs w:val="21"/>
                <w:lang w:val="de-DE"/>
              </w:rPr>
              <w:t>QMS:煤炭的销售</w:t>
            </w:r>
            <w:r>
              <w:rPr>
                <w:rFonts w:hint="eastAsia" w:ascii="宋体" w:hAnsi="宋体" w:cs="宋体"/>
                <w:szCs w:val="21"/>
                <w:lang w:val="de-DE" w:eastAsia="zh-CN"/>
              </w:rPr>
              <w:t>。</w:t>
            </w:r>
          </w:p>
          <w:p>
            <w:pPr>
              <w:tabs>
                <w:tab w:val="center" w:pos="3169"/>
              </w:tabs>
              <w:spacing w:line="400" w:lineRule="exact"/>
              <w:ind w:firstLine="210" w:firstLineChars="100"/>
              <w:jc w:val="left"/>
              <w:rPr>
                <w:rFonts w:hint="eastAsia" w:ascii="宋体" w:hAnsi="宋体" w:cs="宋体"/>
                <w:sz w:val="21"/>
                <w:szCs w:val="21"/>
                <w:highlight w:val="none"/>
                <w:lang w:bidi="ar"/>
              </w:rPr>
            </w:pPr>
            <w:r>
              <w:rPr>
                <w:rFonts w:hint="eastAsia" w:ascii="宋体" w:hAnsi="宋体" w:cs="宋体"/>
                <w:sz w:val="21"/>
                <w:szCs w:val="21"/>
                <w:highlight w:val="none"/>
                <w:lang w:bidi="ar"/>
              </w:rPr>
              <w:t>经识别，组织依据标准的要求建立、实施、维护管理体系，符合标准要求。</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公司QMS不适用条款：8.3；理由：</w:t>
            </w:r>
            <w:r>
              <w:rPr>
                <w:rFonts w:hint="eastAsia" w:ascii="宋体" w:hAnsi="宋体" w:cs="宋体"/>
                <w:bCs/>
                <w:sz w:val="21"/>
                <w:szCs w:val="21"/>
                <w:highlight w:val="none"/>
                <w:lang w:eastAsia="zh-CN"/>
              </w:rPr>
              <w:t>公司</w:t>
            </w:r>
            <w:r>
              <w:rPr>
                <w:rFonts w:hint="eastAsia" w:ascii="宋体" w:hAnsi="宋体"/>
                <w:sz w:val="21"/>
                <w:szCs w:val="21"/>
                <w:highlight w:val="none"/>
                <w:lang w:eastAsia="zh-CN"/>
              </w:rPr>
              <w:t>的煤炭销售</w:t>
            </w:r>
            <w:r>
              <w:rPr>
                <w:rFonts w:hint="eastAsia" w:ascii="宋体" w:hAnsi="宋体"/>
                <w:sz w:val="21"/>
                <w:szCs w:val="21"/>
                <w:highlight w:val="none"/>
              </w:rPr>
              <w:t>，依据合同、客户要求、国家规范进行销售服务，销售模式采取传统的购、销模式，不涉及产品和服务的“设计和开发”，近期或将来也不会有设计和开发活动，故GB/T19001-2016标准8.3条不适用</w:t>
            </w:r>
            <w:r>
              <w:rPr>
                <w:rFonts w:hint="eastAsia" w:ascii="宋体" w:hAnsi="宋体" w:cs="宋体"/>
                <w:sz w:val="21"/>
                <w:szCs w:val="21"/>
                <w:highlight w:val="none"/>
                <w:lang w:bidi="ar"/>
              </w:rPr>
              <w:t>，基本合理。</w:t>
            </w:r>
          </w:p>
          <w:p>
            <w:pPr>
              <w:spacing w:line="360" w:lineRule="auto"/>
              <w:ind w:firstLine="210" w:firstLineChars="100"/>
              <w:jc w:val="left"/>
              <w:rPr>
                <w:rFonts w:ascii="宋体" w:hAnsi="宋体" w:cs="宋体"/>
                <w:color w:val="000000"/>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李章龙</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eastAsia="zh-CN"/>
              </w:rPr>
              <w:t>陈渝</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w:t>
            </w:r>
            <w:r>
              <w:rPr>
                <w:rFonts w:hint="eastAsia" w:asciiTheme="minorEastAsia" w:hAnsiTheme="minorEastAsia" w:eastAsiaTheme="minorEastAsia" w:cstheme="minorEastAsia"/>
                <w:b w:val="0"/>
                <w:bCs w:val="0"/>
                <w:sz w:val="21"/>
                <w:szCs w:val="21"/>
                <w:lang w:eastAsia="zh-CN"/>
              </w:rPr>
              <w:t>、环境、职业健康安全</w:t>
            </w:r>
            <w:r>
              <w:rPr>
                <w:rFonts w:hint="eastAsia" w:asciiTheme="minorEastAsia" w:hAnsiTheme="minorEastAsia" w:eastAsiaTheme="minorEastAsia" w:cstheme="minorEastAsia"/>
                <w:b w:val="0"/>
                <w:bCs w:val="0"/>
                <w:sz w:val="21"/>
                <w:szCs w:val="21"/>
              </w:rPr>
              <w:t>方针：</w:t>
            </w:r>
          </w:p>
          <w:p>
            <w:pPr>
              <w:spacing w:line="360" w:lineRule="auto"/>
              <w:jc w:val="both"/>
              <w:rPr>
                <w:rFonts w:hint="eastAsia" w:eastAsia="宋体"/>
                <w:sz w:val="21"/>
                <w:szCs w:val="21"/>
                <w:lang w:eastAsia="zh-CN"/>
              </w:rPr>
            </w:pPr>
            <w:r>
              <w:rPr>
                <w:rFonts w:hint="eastAsia" w:ascii="宋体" w:hAnsi="宋体" w:cs="宋体"/>
                <w:color w:val="000000"/>
                <w:sz w:val="21"/>
                <w:szCs w:val="21"/>
                <w:lang w:eastAsia="zh-CN"/>
              </w:rPr>
              <w:t>“</w:t>
            </w:r>
            <w:r>
              <w:rPr>
                <w:rFonts w:ascii="宋体" w:hAnsi="宋体" w:cs="宋体"/>
                <w:color w:val="000000"/>
                <w:sz w:val="21"/>
                <w:szCs w:val="21"/>
              </w:rPr>
              <w:t>质量第一、</w:t>
            </w:r>
            <w:r>
              <w:rPr>
                <w:rFonts w:hint="eastAsia" w:ascii="宋体" w:hAnsi="宋体" w:cs="宋体"/>
                <w:color w:val="000000"/>
                <w:sz w:val="21"/>
                <w:szCs w:val="21"/>
              </w:rPr>
              <w:t>客户满意</w:t>
            </w:r>
            <w:r>
              <w:rPr>
                <w:rFonts w:hint="eastAsia" w:ascii="宋体" w:hAnsi="宋体" w:cs="宋体"/>
                <w:color w:val="000000"/>
                <w:sz w:val="21"/>
                <w:szCs w:val="21"/>
                <w:lang w:eastAsia="zh-CN"/>
              </w:rPr>
              <w:t>；</w:t>
            </w:r>
            <w:r>
              <w:rPr>
                <w:rFonts w:ascii="宋体" w:hAnsi="宋体" w:cs="宋体"/>
                <w:color w:val="000000"/>
                <w:sz w:val="21"/>
                <w:szCs w:val="21"/>
              </w:rPr>
              <w:t>保护环境、</w:t>
            </w:r>
            <w:r>
              <w:rPr>
                <w:rFonts w:hint="eastAsia" w:ascii="宋体" w:hAnsi="宋体" w:cs="宋体"/>
                <w:color w:val="000000"/>
                <w:sz w:val="21"/>
                <w:szCs w:val="21"/>
              </w:rPr>
              <w:t>控制污染</w:t>
            </w:r>
            <w:r>
              <w:rPr>
                <w:rFonts w:hint="eastAsia" w:ascii="宋体" w:hAnsi="宋体" w:cs="宋体"/>
                <w:color w:val="000000"/>
                <w:sz w:val="21"/>
                <w:szCs w:val="21"/>
                <w:lang w:eastAsia="zh-CN"/>
              </w:rPr>
              <w:t>；</w:t>
            </w:r>
            <w:r>
              <w:rPr>
                <w:rFonts w:hint="eastAsia" w:ascii="宋体" w:hAnsi="宋体" w:cs="宋体"/>
                <w:color w:val="000000"/>
                <w:sz w:val="21"/>
                <w:szCs w:val="21"/>
              </w:rPr>
              <w:t>以人为本</w:t>
            </w:r>
            <w:r>
              <w:rPr>
                <w:rFonts w:ascii="宋体" w:hAnsi="宋体" w:cs="宋体"/>
                <w:color w:val="000000"/>
                <w:sz w:val="21"/>
                <w:szCs w:val="21"/>
              </w:rPr>
              <w:t>、</w:t>
            </w:r>
            <w:r>
              <w:rPr>
                <w:rFonts w:hint="eastAsia" w:ascii="宋体" w:hAnsi="宋体" w:cs="宋体"/>
                <w:color w:val="000000"/>
                <w:sz w:val="21"/>
                <w:szCs w:val="21"/>
              </w:rPr>
              <w:t>健康安全</w:t>
            </w:r>
            <w:r>
              <w:rPr>
                <w:rFonts w:hint="eastAsia" w:ascii="宋体" w:hAnsi="宋体" w:cs="宋体"/>
                <w:color w:val="000000"/>
                <w:sz w:val="21"/>
                <w:szCs w:val="21"/>
                <w:lang w:eastAsia="zh-CN"/>
              </w:rPr>
              <w:t>；</w:t>
            </w:r>
            <w:r>
              <w:rPr>
                <w:rFonts w:ascii="宋体" w:hAnsi="宋体" w:cs="宋体"/>
                <w:color w:val="000000"/>
                <w:sz w:val="21"/>
                <w:szCs w:val="21"/>
              </w:rPr>
              <w:t>持续改进、更优更强</w:t>
            </w:r>
            <w:r>
              <w:rPr>
                <w:rFonts w:hint="eastAsia" w:ascii="宋体" w:hAnsi="宋体" w:cs="宋体"/>
                <w:color w:val="000000"/>
                <w:sz w:val="21"/>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w:t>
            </w:r>
            <w:r>
              <w:rPr>
                <w:rFonts w:hint="eastAsia" w:ascii="宋体" w:hAnsi="宋体" w:cs="宋体"/>
                <w:szCs w:val="21"/>
                <w:lang w:eastAsia="zh-CN"/>
              </w:rPr>
              <w:t>服务</w:t>
            </w:r>
            <w:r>
              <w:rPr>
                <w:rFonts w:hint="eastAsia" w:ascii="宋体" w:hAnsi="宋体" w:cs="宋体"/>
                <w:szCs w:val="21"/>
              </w:rPr>
              <w:t>质量标准和客户要求执行，以优良的品质获得客户的满意和忠诚；</w:t>
            </w:r>
          </w:p>
          <w:p>
            <w:pPr>
              <w:spacing w:line="400" w:lineRule="exact"/>
              <w:jc w:val="left"/>
              <w:rPr>
                <w:rFonts w:hint="eastAsia" w:ascii="宋体" w:hAnsi="宋体" w:eastAsia="宋体" w:cs="宋体"/>
                <w:szCs w:val="21"/>
                <w:lang w:eastAsia="zh-CN"/>
              </w:rPr>
            </w:pPr>
            <w:r>
              <w:rPr>
                <w:rFonts w:hint="eastAsia" w:ascii="宋体" w:hAnsi="宋体" w:cs="宋体"/>
                <w:szCs w:val="21"/>
              </w:rPr>
              <w:t>以顾客为关注焦点，关注顾客的需求，不断向客户提供满意的服务，使公司持续发展壮大，持续改进、追求创新、持续改进、不断提高</w:t>
            </w:r>
            <w:r>
              <w:rPr>
                <w:rFonts w:hint="eastAsia" w:ascii="宋体" w:hAnsi="宋体" w:cs="宋体"/>
                <w:szCs w:val="21"/>
                <w:lang w:eastAsia="zh-CN"/>
              </w:rPr>
              <w:t>服务</w:t>
            </w:r>
            <w:r>
              <w:rPr>
                <w:rFonts w:hint="eastAsia" w:ascii="宋体" w:hAnsi="宋体" w:cs="宋体"/>
                <w:szCs w:val="21"/>
              </w:rPr>
              <w:t>质量，让顾客满意</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r>
              <w:rPr>
                <w:rFonts w:hint="eastAsia" w:ascii="宋体" w:hAnsi="宋体" w:cs="宋体"/>
                <w:szCs w:val="21"/>
              </w:rPr>
              <w:t>（含6.1.1和6.1.2）</w:t>
            </w:r>
          </w:p>
          <w:p>
            <w:pPr>
              <w:rPr>
                <w:rFonts w:hint="eastAsia" w:ascii="宋体" w:hAnsi="宋体" w:cs="宋体"/>
                <w:szCs w:val="21"/>
              </w:rPr>
            </w:pPr>
            <w:r>
              <w:rPr>
                <w:rFonts w:hint="eastAsia" w:ascii="宋体" w:hAnsi="宋体" w:cs="宋体"/>
                <w:szCs w:val="21"/>
              </w:rPr>
              <w:t>#确定的需应对的风险和机遇有哪些？</w:t>
            </w:r>
          </w:p>
          <w:p>
            <w:pPr>
              <w:rPr>
                <w:rFonts w:hint="eastAsia" w:ascii="宋体" w:hAnsi="宋体" w:cs="宋体"/>
                <w:szCs w:val="21"/>
              </w:rPr>
            </w:pPr>
            <w:r>
              <w:rPr>
                <w:rFonts w:hint="eastAsia" w:ascii="宋体" w:hAnsi="宋体" w:cs="宋体"/>
                <w:szCs w:val="21"/>
              </w:rPr>
              <w:t>.策划应对风险和机遇的措施有哪些？</w:t>
            </w:r>
          </w:p>
          <w:p>
            <w:pPr>
              <w:rPr>
                <w:rFonts w:hint="eastAsia" w:ascii="宋体" w:hAnsi="宋体" w:cs="宋体"/>
                <w:szCs w:val="21"/>
              </w:rPr>
            </w:pPr>
            <w:r>
              <w:rPr>
                <w:rFonts w:hint="eastAsia" w:ascii="宋体" w:hAnsi="宋体" w:cs="宋体"/>
                <w:szCs w:val="21"/>
              </w:rPr>
              <w:t>.如何整合并实施这些措施？</w:t>
            </w:r>
          </w:p>
          <w:p>
            <w:pPr>
              <w:rPr>
                <w:rFonts w:hint="eastAsia" w:ascii="宋体" w:hAnsi="宋体" w:cs="宋体"/>
                <w:szCs w:val="21"/>
              </w:rPr>
            </w:pPr>
            <w:r>
              <w:rPr>
                <w:rFonts w:hint="eastAsia" w:ascii="宋体" w:hAnsi="宋体" w:cs="宋体"/>
                <w:szCs w:val="21"/>
              </w:rPr>
              <w:t>.如何评价这些措施的有效性？</w:t>
            </w:r>
          </w:p>
          <w:p>
            <w:pPr>
              <w:rPr>
                <w:rFonts w:hint="eastAsia" w:ascii="宋体" w:hAnsi="宋体" w:cs="宋体"/>
                <w:szCs w:val="21"/>
              </w:rPr>
            </w:pPr>
            <w:r>
              <w:rPr>
                <w:rFonts w:hint="eastAsia" w:ascii="宋体" w:hAnsi="宋体" w:cs="宋体"/>
                <w:szCs w:val="21"/>
              </w:rPr>
              <w:t>.措施是否与风险和机遇的影响程度相适应？</w:t>
            </w:r>
          </w:p>
          <w:p>
            <w:pPr>
              <w:rPr>
                <w:rFonts w:hint="eastAsia" w:ascii="宋体" w:hAnsi="宋体" w:cs="宋体"/>
                <w:szCs w:val="21"/>
              </w:rPr>
            </w:pPr>
          </w:p>
        </w:tc>
        <w:tc>
          <w:tcPr>
            <w:tcW w:w="960" w:type="dxa"/>
            <w:vAlign w:val="top"/>
          </w:tcPr>
          <w:p>
            <w:pPr>
              <w:jc w:val="both"/>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w:t>
            </w:r>
            <w:r>
              <w:rPr>
                <w:rFonts w:hint="eastAsia" w:ascii="宋体" w:hAnsi="宋体" w:cs="宋体"/>
                <w:color w:val="000000"/>
                <w:szCs w:val="24"/>
                <w:lang w:eastAsia="zh-CN"/>
              </w:rPr>
              <w:t>风险：</w:t>
            </w:r>
            <w:r>
              <w:rPr>
                <w:rFonts w:hint="eastAsia" w:ascii="宋体" w:hAnsi="宋体" w:cs="宋体"/>
                <w:color w:val="000000"/>
                <w:szCs w:val="24"/>
              </w:rPr>
              <w:t>客户对产品质量标准提高，以及对供应周期和售后服务的期望值提升，给公司</w:t>
            </w:r>
            <w:r>
              <w:rPr>
                <w:rFonts w:hint="eastAsia" w:ascii="宋体" w:hAnsi="宋体" w:cs="宋体"/>
                <w:color w:val="000000"/>
                <w:szCs w:val="24"/>
                <w:lang w:eastAsia="zh-CN"/>
              </w:rPr>
              <w:t>服务</w:t>
            </w:r>
            <w:r>
              <w:rPr>
                <w:rFonts w:hint="eastAsia" w:ascii="宋体" w:hAnsi="宋体" w:cs="宋体"/>
                <w:color w:val="000000"/>
                <w:szCs w:val="24"/>
              </w:rPr>
              <w:t>、质量和售后管理提出新的要</w:t>
            </w:r>
            <w:r>
              <w:rPr>
                <w:rFonts w:hint="eastAsia" w:ascii="宋体" w:hAnsi="宋体" w:cs="宋体"/>
                <w:color w:val="000000"/>
                <w:szCs w:val="24"/>
                <w:lang w:eastAsia="zh-CN"/>
              </w:rPr>
              <w:t>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w:t>
            </w:r>
            <w:r>
              <w:rPr>
                <w:rFonts w:hint="eastAsia" w:ascii="宋体" w:hAnsi="宋体" w:cs="宋体"/>
                <w:color w:val="000000"/>
                <w:szCs w:val="24"/>
                <w:lang w:val="en-US" w:eastAsia="zh-CN"/>
              </w:rPr>
              <w:t>1）</w:t>
            </w:r>
            <w:r>
              <w:rPr>
                <w:rFonts w:hint="default" w:ascii="宋体" w:hAnsi="宋体" w:cs="宋体"/>
                <w:color w:val="000000"/>
                <w:szCs w:val="24"/>
                <w:lang w:eastAsia="zh-CN"/>
              </w:rPr>
              <w:t>行政部</w:t>
            </w:r>
            <w:r>
              <w:rPr>
                <w:rFonts w:hint="eastAsia" w:ascii="宋体" w:hAnsi="宋体" w:cs="宋体"/>
                <w:color w:val="000000"/>
                <w:szCs w:val="24"/>
              </w:rPr>
              <w:t>加强与客户进行质量标准制定的沟通，统一双方的标准</w:t>
            </w:r>
            <w:r>
              <w:rPr>
                <w:rFonts w:hint="default" w:ascii="宋体" w:hAnsi="宋体" w:cs="宋体"/>
                <w:color w:val="000000"/>
                <w:szCs w:val="24"/>
              </w:rPr>
              <w:t>和检查方法</w:t>
            </w:r>
            <w:r>
              <w:rPr>
                <w:rFonts w:hint="eastAsia" w:ascii="宋体" w:hAnsi="宋体" w:cs="宋体"/>
                <w:color w:val="000000"/>
                <w:szCs w:val="24"/>
                <w:lang w:eastAsia="zh-CN"/>
              </w:rPr>
              <w:t>；</w:t>
            </w:r>
            <w:r>
              <w:rPr>
                <w:rFonts w:hint="eastAsia" w:ascii="宋体" w:hAnsi="宋体" w:cs="宋体"/>
                <w:color w:val="000000"/>
                <w:szCs w:val="24"/>
                <w:lang w:val="en-US" w:eastAsia="zh-CN"/>
              </w:rPr>
              <w:t>2）</w:t>
            </w:r>
            <w:r>
              <w:rPr>
                <w:rFonts w:hint="eastAsia" w:ascii="宋体" w:hAnsi="宋体" w:cs="宋体"/>
                <w:color w:val="000000"/>
                <w:szCs w:val="24"/>
                <w:lang w:eastAsia="zh-CN"/>
              </w:rPr>
              <w:t>市场部</w:t>
            </w:r>
            <w:r>
              <w:rPr>
                <w:rFonts w:hint="eastAsia" w:ascii="宋体" w:hAnsi="宋体" w:cs="宋体"/>
                <w:color w:val="000000"/>
                <w:szCs w:val="24"/>
              </w:rPr>
              <w:t>门做好</w:t>
            </w:r>
            <w:r>
              <w:rPr>
                <w:rFonts w:hint="eastAsia" w:ascii="宋体" w:hAnsi="宋体" w:cs="宋体"/>
                <w:color w:val="000000"/>
                <w:szCs w:val="24"/>
                <w:lang w:eastAsia="zh-CN"/>
              </w:rPr>
              <w:t>服务</w:t>
            </w:r>
            <w:r>
              <w:rPr>
                <w:rFonts w:hint="eastAsia" w:ascii="宋体" w:hAnsi="宋体" w:cs="宋体"/>
                <w:color w:val="000000"/>
                <w:szCs w:val="24"/>
              </w:rPr>
              <w:t>计划的安排，保证</w:t>
            </w:r>
            <w:r>
              <w:rPr>
                <w:rFonts w:hint="eastAsia" w:ascii="宋体" w:hAnsi="宋体" w:cs="宋体"/>
                <w:color w:val="000000"/>
                <w:szCs w:val="24"/>
                <w:lang w:eastAsia="zh-CN"/>
              </w:rPr>
              <w:t>服务</w:t>
            </w:r>
            <w:r>
              <w:rPr>
                <w:rFonts w:hint="eastAsia" w:ascii="宋体" w:hAnsi="宋体" w:cs="宋体"/>
                <w:color w:val="000000"/>
                <w:szCs w:val="24"/>
              </w:rPr>
              <w:t>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rPr>
                <w:rFonts w:ascii="宋体" w:hAnsi="宋体" w:cs="宋体"/>
                <w:szCs w:val="21"/>
              </w:rPr>
            </w:pPr>
            <w:r>
              <w:rPr>
                <w:rFonts w:hint="eastAsia" w:ascii="宋体" w:hAnsi="宋体" w:cs="宋体"/>
                <w:szCs w:val="21"/>
              </w:rPr>
              <w:t>质量目标：</w:t>
            </w:r>
          </w:p>
          <w:p>
            <w:pPr>
              <w:snapToGrid w:val="0"/>
              <w:spacing w:line="360" w:lineRule="auto"/>
              <w:ind w:left="283" w:leftChars="135"/>
              <w:rPr>
                <w:rFonts w:hint="eastAsia" w:ascii="宋体" w:hAnsi="宋体" w:eastAsia="宋体"/>
                <w:bCs/>
                <w:color w:val="000000"/>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宋体" w:hAnsi="宋体"/>
                <w:bCs/>
                <w:color w:val="000000"/>
                <w:sz w:val="21"/>
                <w:szCs w:val="21"/>
              </w:rPr>
              <w:t>客户满意度达</w:t>
            </w:r>
            <w:r>
              <w:rPr>
                <w:rFonts w:hint="eastAsia" w:hAnsi="宋体"/>
                <w:color w:val="000000"/>
                <w:kern w:val="0"/>
                <w:sz w:val="21"/>
                <w:szCs w:val="21"/>
              </w:rPr>
              <w:t>≥</w:t>
            </w:r>
            <w:r>
              <w:rPr>
                <w:rFonts w:hint="eastAsia" w:ascii="宋体" w:hAnsi="宋体"/>
                <w:bCs/>
                <w:color w:val="000000"/>
                <w:sz w:val="21"/>
                <w:szCs w:val="21"/>
              </w:rPr>
              <w:t>90分</w:t>
            </w:r>
            <w:r>
              <w:rPr>
                <w:rFonts w:hint="eastAsia" w:ascii="宋体" w:hAnsi="宋体"/>
                <w:bCs/>
                <w:color w:val="000000"/>
                <w:sz w:val="21"/>
                <w:szCs w:val="21"/>
                <w:lang w:eastAsia="zh-CN"/>
              </w:rPr>
              <w:t>；</w:t>
            </w:r>
          </w:p>
          <w:p>
            <w:pPr>
              <w:snapToGrid w:val="0"/>
              <w:spacing w:line="360" w:lineRule="auto"/>
              <w:ind w:left="283" w:leftChars="135"/>
              <w:rPr>
                <w:rFonts w:hint="eastAsia" w:ascii="宋体" w:hAnsi="宋体" w:eastAsia="宋体"/>
                <w:color w:val="000000"/>
                <w:kern w:val="0"/>
                <w:sz w:val="21"/>
                <w:szCs w:val="21"/>
                <w:lang w:eastAsia="zh-CN"/>
              </w:rPr>
            </w:pPr>
            <w:r>
              <w:rPr>
                <w:rFonts w:hint="eastAsia" w:ascii="宋体" w:hAnsi="宋体"/>
                <w:bCs/>
                <w:color w:val="000000"/>
                <w:sz w:val="21"/>
                <w:szCs w:val="21"/>
                <w:lang w:val="en-US" w:eastAsia="zh-CN"/>
              </w:rPr>
              <w:t>2）</w:t>
            </w:r>
            <w:r>
              <w:rPr>
                <w:rFonts w:hint="eastAsia" w:ascii="宋体" w:hAnsi="宋体"/>
                <w:bCs/>
                <w:color w:val="000000"/>
                <w:sz w:val="21"/>
                <w:szCs w:val="21"/>
              </w:rPr>
              <w:t>合同履约率</w:t>
            </w:r>
            <w:r>
              <w:rPr>
                <w:rFonts w:ascii="宋体" w:hAnsi="宋体"/>
                <w:color w:val="000000"/>
                <w:kern w:val="0"/>
                <w:sz w:val="21"/>
                <w:szCs w:val="21"/>
              </w:rPr>
              <w:t>100%</w:t>
            </w:r>
            <w:r>
              <w:rPr>
                <w:rFonts w:hint="eastAsia" w:ascii="宋体" w:hAnsi="宋体"/>
                <w:color w:val="000000"/>
                <w:kern w:val="0"/>
                <w:sz w:val="21"/>
                <w:szCs w:val="21"/>
                <w:lang w:eastAsia="zh-CN"/>
              </w:rPr>
              <w:t>；</w:t>
            </w:r>
          </w:p>
          <w:p>
            <w:pPr>
              <w:snapToGrid w:val="0"/>
              <w:spacing w:line="360" w:lineRule="auto"/>
              <w:ind w:left="283" w:leftChars="135"/>
              <w:rPr>
                <w:rFonts w:hint="eastAsia" w:ascii="宋体" w:hAnsi="宋体" w:eastAsia="宋体"/>
                <w:bCs/>
                <w:color w:val="000000"/>
                <w:sz w:val="21"/>
                <w:szCs w:val="21"/>
                <w:lang w:eastAsia="zh-CN"/>
              </w:rPr>
            </w:pPr>
            <w:r>
              <w:rPr>
                <w:rFonts w:hint="eastAsia" w:ascii="宋体" w:hAnsi="宋体"/>
                <w:bCs/>
                <w:color w:val="000000"/>
                <w:sz w:val="21"/>
                <w:szCs w:val="21"/>
                <w:lang w:val="en-US" w:eastAsia="zh-CN"/>
              </w:rPr>
              <w:t>3）</w:t>
            </w:r>
            <w:r>
              <w:rPr>
                <w:rFonts w:hint="eastAsia" w:ascii="宋体" w:hAnsi="宋体"/>
                <w:bCs/>
                <w:color w:val="000000"/>
                <w:sz w:val="21"/>
                <w:szCs w:val="21"/>
              </w:rPr>
              <w:t>产品交付合格率</w:t>
            </w:r>
            <w:r>
              <w:rPr>
                <w:rFonts w:hint="eastAsia" w:hAnsi="宋体"/>
                <w:color w:val="000000"/>
                <w:kern w:val="0"/>
                <w:sz w:val="21"/>
                <w:szCs w:val="21"/>
              </w:rPr>
              <w:t>≥99%</w:t>
            </w:r>
            <w:r>
              <w:rPr>
                <w:rFonts w:hint="eastAsia" w:hAnsi="宋体"/>
                <w:color w:val="000000"/>
                <w:kern w:val="0"/>
                <w:sz w:val="21"/>
                <w:szCs w:val="21"/>
                <w:lang w:eastAsia="zh-CN"/>
              </w:rPr>
              <w:t>；</w:t>
            </w:r>
          </w:p>
          <w:p>
            <w:pPr>
              <w:numPr>
                <w:ilvl w:val="0"/>
                <w:numId w:val="0"/>
              </w:numPr>
              <w:snapToGrid w:val="0"/>
              <w:spacing w:line="420" w:lineRule="exact"/>
              <w:rPr>
                <w:rFonts w:hint="eastAsia"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《质量目标完成统计标》20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月对目标进行考核，考核情况为：</w:t>
            </w:r>
          </w:p>
          <w:p>
            <w:pPr>
              <w:numPr>
                <w:ilvl w:val="0"/>
                <w:numId w:val="0"/>
              </w:num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bCs/>
                <w:color w:val="000000"/>
                <w:sz w:val="21"/>
                <w:szCs w:val="21"/>
              </w:rPr>
              <w:t>客户满意度</w:t>
            </w:r>
            <w:r>
              <w:rPr>
                <w:rFonts w:hint="eastAsia" w:ascii="宋体" w:hAnsi="宋体"/>
                <w:bCs/>
                <w:color w:val="000000"/>
                <w:sz w:val="21"/>
                <w:szCs w:val="21"/>
                <w:lang w:val="en-US" w:eastAsia="zh-CN"/>
              </w:rPr>
              <w:t>94分</w:t>
            </w:r>
            <w:r>
              <w:rPr>
                <w:rFonts w:hint="eastAsia" w:ascii="宋体" w:hAnsi="宋体" w:cs="宋体"/>
                <w:color w:val="000000"/>
                <w:szCs w:val="21"/>
              </w:rPr>
              <w:t>；</w:t>
            </w:r>
          </w:p>
          <w:p>
            <w:pPr>
              <w:numPr>
                <w:ilvl w:val="0"/>
                <w:numId w:val="0"/>
              </w:numPr>
              <w:snapToGrid w:val="0"/>
              <w:spacing w:line="420" w:lineRule="exact"/>
              <w:ind w:firstLine="420" w:firstLineChars="200"/>
              <w:rPr>
                <w:rFonts w:hint="eastAsia" w:ascii="宋体" w:hAnsi="宋体" w:cs="宋体"/>
                <w:color w:val="000000"/>
                <w:szCs w:val="21"/>
                <w:lang w:eastAsia="zh-CN"/>
              </w:rPr>
            </w:pPr>
            <w:r>
              <w:rPr>
                <w:rFonts w:hint="eastAsia" w:ascii="宋体" w:hAnsi="宋体"/>
                <w:color w:val="000000"/>
                <w:szCs w:val="21"/>
                <w:lang w:val="en-US" w:eastAsia="zh-CN"/>
              </w:rPr>
              <w:t>2）</w:t>
            </w:r>
            <w:r>
              <w:rPr>
                <w:rFonts w:hint="eastAsia" w:ascii="宋体" w:hAnsi="宋体"/>
                <w:bCs/>
                <w:color w:val="000000"/>
                <w:sz w:val="21"/>
                <w:szCs w:val="21"/>
              </w:rPr>
              <w:t>合同履约率</w:t>
            </w:r>
            <w:r>
              <w:rPr>
                <w:rFonts w:ascii="宋体" w:hAnsi="宋体"/>
                <w:color w:val="000000"/>
                <w:kern w:val="0"/>
                <w:sz w:val="21"/>
                <w:szCs w:val="21"/>
              </w:rPr>
              <w:t>100%</w:t>
            </w:r>
            <w:r>
              <w:rPr>
                <w:rFonts w:hint="eastAsia" w:ascii="宋体" w:hAnsi="宋体" w:cs="宋体"/>
                <w:color w:val="000000"/>
                <w:szCs w:val="21"/>
                <w:lang w:eastAsia="zh-CN"/>
              </w:rPr>
              <w:t>；</w:t>
            </w:r>
          </w:p>
          <w:p>
            <w:pPr>
              <w:pStyle w:val="4"/>
              <w:ind w:firstLine="420" w:firstLineChars="200"/>
              <w:rPr>
                <w:rFonts w:hint="default" w:eastAsia="宋体"/>
                <w:lang w:val="en-US" w:eastAsia="zh-CN"/>
              </w:rPr>
            </w:pPr>
            <w:r>
              <w:rPr>
                <w:rFonts w:hint="eastAsia" w:ascii="宋体" w:hAnsi="宋体" w:cs="宋体"/>
                <w:color w:val="000000"/>
                <w:szCs w:val="21"/>
                <w:lang w:val="en-US" w:eastAsia="zh-CN"/>
              </w:rPr>
              <w:t>3）</w:t>
            </w:r>
            <w:r>
              <w:rPr>
                <w:rFonts w:hint="default" w:ascii="宋体" w:hAnsi="宋体" w:eastAsia="宋体" w:cs="宋体"/>
                <w:sz w:val="21"/>
                <w:szCs w:val="21"/>
              </w:rPr>
              <w:t>产品交付合格率</w:t>
            </w:r>
            <w:r>
              <w:rPr>
                <w:rFonts w:hint="eastAsia" w:ascii="宋体" w:hAnsi="宋体" w:eastAsia="宋体" w:cs="宋体"/>
                <w:sz w:val="21"/>
                <w:szCs w:val="21"/>
                <w:lang w:val="en-US" w:eastAsia="zh-CN"/>
              </w:rPr>
              <w:t>100%。</w:t>
            </w:r>
          </w:p>
          <w:p>
            <w:pPr>
              <w:rPr>
                <w:rFonts w:ascii="宋体" w:hAnsi="宋体" w:cs="宋体"/>
                <w:szCs w:val="21"/>
              </w:rPr>
            </w:pPr>
            <w:r>
              <w:rPr>
                <w:rFonts w:hint="eastAsia" w:ascii="宋体" w:hAnsi="宋体" w:cs="宋体"/>
                <w:szCs w:val="21"/>
              </w:rPr>
              <w:t>均达到目标，并将指标进行了分解。</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eastAsia="宋体"/>
                <w:lang w:eastAsia="zh-CN"/>
              </w:rPr>
              <w:t>符合符合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w:t>
            </w:r>
            <w:r>
              <w:rPr>
                <w:rFonts w:hint="eastAsia" w:ascii="宋体" w:hAnsi="宋体" w:cs="宋体"/>
                <w:szCs w:val="21"/>
                <w:lang w:eastAsia="zh-CN"/>
              </w:rPr>
              <w:t>服务</w:t>
            </w:r>
            <w:r>
              <w:rPr>
                <w:rFonts w:hint="eastAsia" w:ascii="宋体" w:hAnsi="宋体" w:cs="宋体"/>
                <w:szCs w:val="21"/>
              </w:rPr>
              <w:t>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w:t>
            </w:r>
            <w:r>
              <w:rPr>
                <w:rFonts w:hint="eastAsia" w:ascii="宋体" w:hAnsi="宋体" w:cs="宋体"/>
                <w:szCs w:val="21"/>
                <w:lang w:eastAsia="zh-CN"/>
              </w:rPr>
              <w:t>日前</w:t>
            </w:r>
            <w:r>
              <w:rPr>
                <w:rFonts w:hint="eastAsia" w:ascii="宋体" w:hAnsi="宋体" w:cs="宋体"/>
                <w:szCs w:val="21"/>
              </w:rPr>
              <w:t>人力资源、设备和工作环境</w:t>
            </w:r>
            <w:r>
              <w:rPr>
                <w:rFonts w:hint="eastAsia" w:ascii="宋体" w:hAnsi="宋体" w:cs="宋体"/>
                <w:szCs w:val="21"/>
                <w:lang w:eastAsia="zh-CN"/>
              </w:rPr>
              <w:t>与公司业务相适应，</w:t>
            </w:r>
            <w:r>
              <w:rPr>
                <w:rFonts w:hint="eastAsia" w:ascii="宋体" w:hAnsi="宋体"/>
                <w:sz w:val="21"/>
                <w:szCs w:val="21"/>
              </w:rPr>
              <w:t>公司采取开票销售的方式进行，货物直接交付到客户，未设置库房等周转环节</w:t>
            </w:r>
            <w:r>
              <w:rPr>
                <w:rFonts w:hint="eastAsia" w:ascii="宋体" w:hAnsi="宋体"/>
                <w:sz w:val="21"/>
                <w:szCs w:val="21"/>
                <w:highlight w:val="none"/>
              </w:rPr>
              <w:t>，</w:t>
            </w:r>
            <w:r>
              <w:rPr>
                <w:rFonts w:hint="eastAsia" w:ascii="宋体" w:hAnsi="宋体" w:cs="宋体"/>
                <w:szCs w:val="21"/>
              </w:rPr>
              <w:t>可满足煤炭的销售的需要。</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w:t>
            </w:r>
            <w:r>
              <w:rPr>
                <w:rFonts w:hint="eastAsia" w:ascii="宋体" w:hAnsi="宋体" w:eastAsia="宋体" w:cs="宋体"/>
                <w:color w:val="000000" w:themeColor="text1"/>
                <w:sz w:val="21"/>
                <w:szCs w:val="21"/>
                <w:lang w:eastAsia="zh-CN"/>
              </w:rPr>
              <w:t>产品质量和</w:t>
            </w:r>
            <w:r>
              <w:rPr>
                <w:rFonts w:hint="eastAsia" w:ascii="宋体" w:hAnsi="宋体" w:eastAsia="宋体" w:cs="宋体"/>
                <w:color w:val="000000" w:themeColor="text1"/>
                <w:sz w:val="21"/>
                <w:szCs w:val="21"/>
              </w:rPr>
              <w:t>服务质量前提下、发展客户，增加效益等。</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如：（1）《</w:t>
            </w:r>
            <w:r>
              <w:rPr>
                <w:rFonts w:hint="eastAsia" w:ascii="宋体" w:hAnsi="宋体" w:cs="宋体"/>
                <w:color w:val="000000"/>
                <w:szCs w:val="21"/>
                <w:lang w:eastAsia="zh-CN"/>
              </w:rPr>
              <w:t>销售服务过程控制程序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color w:val="000000"/>
                <w:spacing w:val="-6"/>
                <w:szCs w:val="21"/>
                <w:lang w:eastAsia="zh-CN"/>
              </w:rPr>
              <w:t>客户满意度调查</w:t>
            </w:r>
            <w:r>
              <w:rPr>
                <w:rFonts w:hint="eastAsia" w:ascii="宋体" w:hAnsi="宋体" w:cs="宋体"/>
                <w:color w:val="000000"/>
                <w:spacing w:val="-6"/>
                <w:szCs w:val="21"/>
              </w:rPr>
              <w:t>控制程序</w:t>
            </w:r>
            <w:r>
              <w:rPr>
                <w:rFonts w:hint="eastAsia" w:ascii="宋体" w:hAnsi="宋体" w:cs="宋体"/>
                <w:szCs w:val="21"/>
              </w:rPr>
              <w:t>》</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w:t>
            </w:r>
            <w:r>
              <w:rPr>
                <w:rFonts w:hint="eastAsia" w:ascii="宋体" w:hAnsi="宋体" w:cs="Times New Roman"/>
                <w:szCs w:val="21"/>
                <w:lang w:eastAsia="zh-CN"/>
              </w:rPr>
              <w:t>20</w:t>
            </w:r>
            <w:r>
              <w:rPr>
                <w:rFonts w:hint="eastAsia" w:ascii="宋体" w:hAnsi="宋体" w:cs="Times New Roman"/>
                <w:szCs w:val="21"/>
                <w:lang w:val="en-US" w:eastAsia="zh-CN"/>
              </w:rPr>
              <w:t>20</w:t>
            </w:r>
            <w:r>
              <w:rPr>
                <w:rFonts w:hint="eastAsia" w:ascii="宋体" w:hAnsi="宋体" w:cs="Times New Roman"/>
                <w:szCs w:val="21"/>
                <w:lang w:eastAsia="zh-CN"/>
              </w:rPr>
              <w:t>年</w:t>
            </w:r>
            <w:r>
              <w:rPr>
                <w:rFonts w:hint="eastAsia" w:ascii="宋体" w:hAnsi="宋体" w:cs="Times New Roman"/>
                <w:szCs w:val="21"/>
                <w:lang w:val="en-US" w:eastAsia="zh-CN"/>
              </w:rPr>
              <w:t>4</w:t>
            </w:r>
            <w:r>
              <w:rPr>
                <w:rFonts w:hint="eastAsia" w:ascii="宋体" w:hAnsi="宋体" w:cs="Times New Roman"/>
                <w:szCs w:val="21"/>
                <w:lang w:eastAsia="zh-CN"/>
              </w:rPr>
              <w:t>月</w:t>
            </w:r>
            <w:r>
              <w:rPr>
                <w:rFonts w:hint="eastAsia" w:ascii="宋体" w:hAnsi="宋体" w:cs="Times New Roman"/>
                <w:szCs w:val="21"/>
                <w:lang w:val="en-US" w:eastAsia="zh-CN"/>
              </w:rPr>
              <w:t>7</w:t>
            </w:r>
            <w:r>
              <w:rPr>
                <w:rFonts w:hint="eastAsia" w:ascii="宋体" w:hAnsi="宋体" w:cs="Times New Roman"/>
                <w:szCs w:val="21"/>
                <w:lang w:eastAsia="zh-CN"/>
              </w:rPr>
              <w:t>日</w:t>
            </w:r>
            <w:r>
              <w:rPr>
                <w:rFonts w:hint="eastAsia" w:ascii="宋体" w:hAnsi="宋体" w:cs="Times New Roman"/>
                <w:szCs w:val="21"/>
                <w:lang w:val="en-US" w:eastAsia="zh-CN"/>
              </w:rPr>
              <w:t>-8日</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hint="eastAsia" w:ascii="宋体" w:hAnsi="宋体" w:cs="宋体"/>
                <w:szCs w:val="21"/>
              </w:rPr>
            </w:pPr>
            <w:r>
              <w:rPr>
                <w:rFonts w:hint="eastAsia" w:ascii="宋体" w:hAnsi="宋体" w:cs="宋体"/>
                <w:szCs w:val="21"/>
              </w:rPr>
              <w:t>审核组：</w:t>
            </w:r>
            <w:r>
              <w:rPr>
                <w:rFonts w:hint="eastAsia" w:ascii="宋体" w:hAnsi="宋体" w:cs="宋体"/>
                <w:szCs w:val="21"/>
                <w:lang w:eastAsia="zh-CN"/>
              </w:rPr>
              <w:t>陈渝</w:t>
            </w:r>
            <w:r>
              <w:rPr>
                <w:rFonts w:hint="eastAsia" w:ascii="宋体" w:hAnsi="宋体" w:cs="宋体"/>
                <w:szCs w:val="21"/>
              </w:rPr>
              <w:t>（组长）、</w:t>
            </w:r>
            <w:r>
              <w:rPr>
                <w:rFonts w:hint="eastAsia" w:cs="Times New Roman"/>
                <w:sz w:val="21"/>
                <w:szCs w:val="21"/>
                <w:lang w:val="en-US" w:eastAsia="zh-CN"/>
              </w:rPr>
              <w:t>代玉宏</w:t>
            </w:r>
            <w:r>
              <w:rPr>
                <w:rFonts w:hint="eastAsia" w:ascii="宋体" w:hAnsi="宋体" w:cs="宋体"/>
                <w:szCs w:val="21"/>
              </w:rPr>
              <w:t>（组员）。</w:t>
            </w:r>
          </w:p>
          <w:p>
            <w:pPr>
              <w:tabs>
                <w:tab w:val="center" w:pos="3169"/>
              </w:tabs>
              <w:spacing w:line="400" w:lineRule="exact"/>
              <w:jc w:val="left"/>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市场部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hint="eastAsia"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2</w:t>
            </w:r>
            <w:r>
              <w:rPr>
                <w:rFonts w:hint="eastAsia" w:ascii="宋体" w:hAnsi="宋体" w:cs="宋体"/>
                <w:szCs w:val="21"/>
              </w:rPr>
              <w:t>个，属一般不符合。</w:t>
            </w:r>
            <w:r>
              <w:rPr>
                <w:rFonts w:hint="eastAsia" w:ascii="宋体" w:hAnsi="宋体" w:cs="Times New Roman"/>
                <w:szCs w:val="21"/>
              </w:rPr>
              <w:t>涉及</w:t>
            </w:r>
            <w:r>
              <w:rPr>
                <w:rFonts w:hint="eastAsia" w:ascii="宋体" w:hAnsi="宋体" w:cs="Times New Roman"/>
                <w:szCs w:val="21"/>
                <w:lang w:eastAsia="zh-CN"/>
              </w:rPr>
              <w:t>行政部</w:t>
            </w:r>
            <w:r>
              <w:rPr>
                <w:rFonts w:hint="eastAsia" w:ascii="宋体" w:hAnsi="宋体" w:cs="Times New Roman"/>
                <w:szCs w:val="21"/>
                <w:lang w:val="en-US" w:eastAsia="zh-CN"/>
              </w:rPr>
              <w:t>E/S8.2</w:t>
            </w:r>
            <w:r>
              <w:rPr>
                <w:rFonts w:hint="eastAsia" w:ascii="宋体" w:hAnsi="宋体" w:cs="Times New Roman"/>
                <w:szCs w:val="21"/>
              </w:rPr>
              <w:t>条款没有“事故应急预案”</w:t>
            </w:r>
            <w:r>
              <w:rPr>
                <w:rFonts w:hint="eastAsia" w:ascii="宋体" w:hAnsi="宋体" w:cs="Times New Roman"/>
                <w:szCs w:val="21"/>
                <w:lang w:eastAsia="zh-CN"/>
              </w:rPr>
              <w:t>和市场部</w:t>
            </w:r>
            <w:r>
              <w:rPr>
                <w:rFonts w:hint="eastAsia" w:ascii="宋体" w:hAnsi="宋体" w:cs="Times New Roman"/>
                <w:szCs w:val="21"/>
                <w:lang w:val="en-US" w:eastAsia="zh-CN"/>
              </w:rPr>
              <w:t>Q9.1.2未</w:t>
            </w:r>
            <w:r>
              <w:rPr>
                <w:rFonts w:hint="eastAsia" w:ascii="宋体" w:hAnsi="宋体" w:cs="Times New Roman"/>
                <w:szCs w:val="21"/>
              </w:rPr>
              <w:t>对顾客满意度进行分析</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hint="eastAsia"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宋体"/>
                <w:szCs w:val="21"/>
              </w:rPr>
              <w:t>通过内部审核，公司质量管理体系的建立实施是有效的，符合标准要求。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2020年4月</w:t>
            </w:r>
            <w:r>
              <w:rPr>
                <w:rFonts w:hint="eastAsia" w:ascii="宋体" w:hAnsi="宋体"/>
                <w:szCs w:val="21"/>
                <w:lang w:val="en-US" w:eastAsia="zh-CN"/>
              </w:rPr>
              <w:t>29</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李章龙</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rPr>
              <w:t>公司全体人员加强对ISO9001:2015《质量管理体系 要求》，ISO14001:2015《环境管理体系 要求及使用指南》，</w:t>
            </w:r>
            <w:r>
              <w:rPr>
                <w:rFonts w:hint="eastAsia" w:ascii="宋体" w:hAnsi="宋体" w:cs="宋体"/>
                <w:szCs w:val="21"/>
                <w:lang w:val="en-US" w:eastAsia="zh-CN"/>
              </w:rPr>
              <w:t>ISO45001-</w:t>
            </w:r>
            <w:r>
              <w:rPr>
                <w:rFonts w:hint="eastAsia" w:ascii="宋体" w:hAnsi="宋体" w:cs="宋体"/>
                <w:szCs w:val="21"/>
              </w:rPr>
              <w:t>20</w:t>
            </w:r>
            <w:r>
              <w:rPr>
                <w:rFonts w:hint="eastAsia" w:ascii="宋体" w:hAnsi="宋体" w:cs="宋体"/>
                <w:szCs w:val="21"/>
                <w:lang w:val="en-US" w:eastAsia="zh-CN"/>
              </w:rPr>
              <w:t>18</w:t>
            </w:r>
            <w:r>
              <w:rPr>
                <w:rFonts w:hint="eastAsia" w:ascii="宋体" w:hAnsi="宋体" w:cs="宋体"/>
                <w:szCs w:val="21"/>
              </w:rPr>
              <w:t xml:space="preserve">《职业健康安全管理体系 </w:t>
            </w:r>
            <w:r>
              <w:rPr>
                <w:rFonts w:hint="eastAsia" w:ascii="宋体" w:hAnsi="宋体" w:cs="宋体"/>
                <w:szCs w:val="21"/>
                <w:lang w:eastAsia="zh-CN"/>
              </w:rPr>
              <w:t>要求及使用指南</w:t>
            </w:r>
            <w:r>
              <w:rPr>
                <w:rFonts w:hint="eastAsia" w:ascii="宋体" w:hAnsi="宋体" w:cs="宋体"/>
                <w:szCs w:val="21"/>
              </w:rPr>
              <w:t>》 的培训</w:t>
            </w:r>
            <w:r>
              <w:rPr>
                <w:rFonts w:hint="eastAsia" w:ascii="宋体" w:hAnsi="宋体" w:cs="宋体"/>
                <w:szCs w:val="21"/>
                <w:lang w:eastAsia="zh-CN"/>
              </w:rPr>
              <w:t>。</w:t>
            </w:r>
            <w:r>
              <w:rPr>
                <w:rFonts w:hint="eastAsia" w:ascii="宋体" w:hAnsi="宋体" w:cs="宋体"/>
                <w:szCs w:val="21"/>
              </w:rPr>
              <w:t>由</w:t>
            </w:r>
            <w:r>
              <w:rPr>
                <w:rFonts w:hint="eastAsia" w:ascii="宋体" w:hAnsi="宋体" w:cs="宋体"/>
                <w:szCs w:val="21"/>
                <w:lang w:eastAsia="zh-CN"/>
              </w:rPr>
              <w:t>行政部</w:t>
            </w:r>
            <w:r>
              <w:rPr>
                <w:rFonts w:hint="eastAsia" w:ascii="宋体" w:hAnsi="宋体" w:cs="宋体"/>
                <w:szCs w:val="21"/>
              </w:rPr>
              <w:t>负责，由20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szCs w:val="21"/>
              </w:rPr>
              <w:t>月底</w:t>
            </w:r>
            <w:r>
              <w:rPr>
                <w:rFonts w:hint="eastAsia" w:ascii="宋体" w:hAnsi="宋体" w:cs="宋体"/>
                <w:szCs w:val="21"/>
              </w:rPr>
              <w:t>前完成。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11</w:t>
            </w:r>
            <w:r>
              <w:rPr>
                <w:rFonts w:hint="eastAsia" w:ascii="宋体" w:hAnsi="宋体" w:cs="宋体"/>
                <w:szCs w:val="21"/>
              </w:rPr>
              <w:t>月至今未收到顾客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管理评审结论：质量方针、目标适宜，体系符合企业现状，公司建立的管理体系适宜、充分、有效</w:t>
            </w:r>
            <w:r>
              <w:rPr>
                <w:rFonts w:hint="eastAsia" w:ascii="宋体" w:hAnsi="宋体" w:cs="宋体"/>
                <w:szCs w:val="21"/>
                <w:lang w:eastAsia="zh-CN"/>
              </w:rPr>
              <w:t>。</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eastAsia="zh-CN"/>
              </w:rPr>
              <w:t>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销售服务过程控制程序</w:t>
            </w:r>
            <w:r>
              <w:rPr>
                <w:rFonts w:hint="eastAsia" w:ascii="宋体" w:hAnsi="宋体" w:cs="宋体"/>
                <w:b w:val="0"/>
                <w:bCs w:val="0"/>
                <w:color w:val="000000" w:themeColor="text1"/>
                <w:sz w:val="21"/>
                <w:szCs w:val="21"/>
              </w:rPr>
              <w:t>》、《纠正</w:t>
            </w:r>
            <w:r>
              <w:rPr>
                <w:rFonts w:hint="eastAsia" w:ascii="宋体" w:hAnsi="宋体" w:cs="宋体"/>
                <w:b w:val="0"/>
                <w:bCs w:val="0"/>
                <w:color w:val="000000" w:themeColor="text1"/>
                <w:sz w:val="21"/>
                <w:szCs w:val="21"/>
                <w:lang w:eastAsia="zh-CN"/>
              </w:rPr>
              <w:t>预防</w:t>
            </w:r>
            <w:r>
              <w:rPr>
                <w:rFonts w:hint="eastAsia" w:ascii="宋体" w:hAnsi="宋体" w:cs="宋体"/>
                <w:b w:val="0"/>
                <w:bCs w:val="0"/>
                <w:color w:val="000000" w:themeColor="text1"/>
                <w:sz w:val="21"/>
                <w:szCs w:val="21"/>
              </w:rPr>
              <w:t>措施</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程序》及《内部审核管理程序》，对持续改进的过程予以规定，以实现质量管理体系及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eastAsia="宋体"/>
                <w:lang w:eastAsia="zh-CN"/>
              </w:rPr>
              <w:t>符合</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李章龙</w:t>
            </w:r>
            <w:r>
              <w:rPr>
                <w:rFonts w:hint="eastAsia"/>
                <w:sz w:val="24"/>
                <w:szCs w:val="24"/>
              </w:rPr>
              <w:t xml:space="preserve"> </w:t>
            </w:r>
            <w:r>
              <w:rPr>
                <w:rFonts w:hint="eastAsia" w:eastAsia="宋体"/>
                <w:sz w:val="24"/>
                <w:szCs w:val="24"/>
                <w:lang w:eastAsia="zh-CN"/>
              </w:rPr>
              <w:t>，</w:t>
            </w:r>
            <w:r>
              <w:rPr>
                <w:rFonts w:hint="eastAsia"/>
                <w:sz w:val="24"/>
                <w:szCs w:val="24"/>
              </w:rPr>
              <w:t xml:space="preserve"> 陪同人员：</w:t>
            </w:r>
            <w:r>
              <w:rPr>
                <w:rFonts w:hint="eastAsia"/>
                <w:sz w:val="24"/>
                <w:szCs w:val="24"/>
                <w:lang w:eastAsia="zh-CN"/>
              </w:rPr>
              <w:t>李章龙</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eastAsia="宋体"/>
                <w:sz w:val="24"/>
                <w:szCs w:val="24"/>
                <w:lang w:eastAsia="zh-CN"/>
              </w:rPr>
              <w:t>文平</w:t>
            </w:r>
            <w:r>
              <w:rPr>
                <w:rFonts w:hint="eastAsia"/>
                <w:sz w:val="24"/>
                <w:szCs w:val="24"/>
              </w:rPr>
              <w:t>，   审核时间：2020.</w:t>
            </w:r>
            <w:r>
              <w:rPr>
                <w:rFonts w:hint="eastAsia" w:ascii="Times New Roman"/>
                <w:sz w:val="24"/>
                <w:szCs w:val="24"/>
                <w:lang w:val="en-US" w:eastAsia="zh-CN"/>
              </w:rPr>
              <w:t>5</w:t>
            </w:r>
            <w:r>
              <w:rPr>
                <w:rFonts w:hint="eastAsia"/>
                <w:sz w:val="24"/>
                <w:szCs w:val="24"/>
              </w:rPr>
              <w:t>.</w:t>
            </w:r>
            <w:r>
              <w:rPr>
                <w:rFonts w:hint="eastAsia" w:ascii="Times New Roman"/>
                <w:sz w:val="24"/>
                <w:szCs w:val="24"/>
                <w:lang w:val="en-US" w:eastAsia="zh-CN"/>
              </w:rPr>
              <w:t>14</w:t>
            </w:r>
            <w:r>
              <w:rPr>
                <w:rFonts w:hint="eastAsia" w:ascii="Times New Roman" w:eastAsia="宋体"/>
                <w:sz w:val="24"/>
                <w:szCs w:val="24"/>
                <w:lang w:val="en-US" w:eastAsia="zh-CN"/>
              </w:rPr>
              <w:t>上午</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11.22上午，杨珍全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公司全体员工的质量、安全意识比较强。公司的办公设备比较先进。对公司不利的内、外部因素有：市场竞争非常激烈，</w:t>
            </w:r>
            <w:r>
              <w:rPr>
                <w:rFonts w:hint="eastAsia" w:ascii="宋体" w:hAnsi="宋体" w:cs="宋体"/>
                <w:color w:val="000000"/>
                <w:szCs w:val="21"/>
                <w:lang w:eastAsia="zh-CN"/>
              </w:rPr>
              <w:t>销售产品</w:t>
            </w:r>
            <w:r>
              <w:rPr>
                <w:rFonts w:hint="eastAsia" w:ascii="宋体" w:hAnsi="宋体" w:cs="宋体"/>
                <w:color w:val="000000"/>
                <w:szCs w:val="21"/>
              </w:rPr>
              <w:t>利润不断降低、用工成本增加。</w:t>
            </w:r>
          </w:p>
          <w:p>
            <w:pPr>
              <w:spacing w:line="360" w:lineRule="auto"/>
              <w:ind w:firstLine="420" w:firstLineChars="200"/>
              <w:jc w:val="left"/>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ind w:firstLine="420" w:firstLineChars="200"/>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spacing w:line="360" w:lineRule="auto"/>
              <w:ind w:firstLine="420" w:firstLineChars="200"/>
              <w:jc w:val="left"/>
              <w:rPr>
                <w:rFonts w:hint="eastAsia" w:ascii="宋体" w:hAnsi="宋体" w:cs="宋体"/>
                <w:szCs w:val="21"/>
              </w:rPr>
            </w:pPr>
            <w:r>
              <w:rPr>
                <w:rFonts w:hint="eastAsia" w:ascii="宋体" w:hAnsi="宋体" w:cs="宋体"/>
                <w:szCs w:val="21"/>
              </w:rPr>
              <w:t>公司确定的相关方有员工、顾客、政府机构、审核机构、供方等。</w:t>
            </w:r>
          </w:p>
          <w:p>
            <w:pPr>
              <w:spacing w:line="360" w:lineRule="auto"/>
              <w:ind w:firstLine="420" w:firstLineChars="200"/>
              <w:jc w:val="left"/>
              <w:rPr>
                <w:rFonts w:hint="eastAsia" w:ascii="宋体" w:hAnsi="宋体" w:cs="宋体"/>
                <w:szCs w:val="21"/>
              </w:rPr>
            </w:pPr>
            <w:r>
              <w:rPr>
                <w:rFonts w:hint="eastAsia" w:ascii="宋体" w:hAnsi="宋体" w:cs="宋体"/>
                <w:szCs w:val="21"/>
              </w:rPr>
              <w:t>理解员工诉求的形式为谈心、</w:t>
            </w:r>
            <w:r>
              <w:rPr>
                <w:rFonts w:hint="eastAsia" w:ascii="宋体" w:hAnsi="宋体" w:cs="宋体"/>
                <w:szCs w:val="21"/>
                <w:lang w:eastAsia="zh-CN"/>
              </w:rPr>
              <w:t>会议</w:t>
            </w:r>
            <w:r>
              <w:rPr>
                <w:rFonts w:hint="eastAsia" w:ascii="宋体" w:hAnsi="宋体" w:cs="宋体"/>
                <w:szCs w:val="21"/>
              </w:rPr>
              <w:t>等；理解银行等相关方的形式主要为电话沟通、上门拜访等；</w:t>
            </w:r>
          </w:p>
          <w:p>
            <w:pPr>
              <w:spacing w:line="360" w:lineRule="auto"/>
              <w:ind w:firstLine="420" w:firstLineChars="200"/>
              <w:jc w:val="left"/>
              <w:rPr>
                <w:rFonts w:hint="eastAsia" w:ascii="宋体" w:hAnsi="宋体" w:cs="宋体"/>
                <w:szCs w:val="21"/>
              </w:rPr>
            </w:pPr>
            <w:r>
              <w:rPr>
                <w:rFonts w:hint="eastAsia" w:ascii="宋体" w:hAnsi="宋体" w:cs="宋体"/>
                <w:szCs w:val="21"/>
              </w:rPr>
              <w:t>员工关注的主要问题有工资、待遇、晋升机制、福利等，</w:t>
            </w:r>
            <w:r>
              <w:rPr>
                <w:rFonts w:hint="eastAsia" w:ascii="宋体" w:hAnsi="宋体" w:cs="宋体"/>
                <w:szCs w:val="21"/>
                <w:lang w:eastAsia="zh-CN"/>
              </w:rPr>
              <w:t>供应商</w:t>
            </w:r>
            <w:r>
              <w:rPr>
                <w:rFonts w:hint="eastAsia" w:ascii="宋体" w:hAnsi="宋体" w:cs="宋体"/>
                <w:szCs w:val="21"/>
              </w:rPr>
              <w:t>关注的主要问题是长期合作、互利共赢以及付款时间等。</w:t>
            </w:r>
          </w:p>
          <w:p>
            <w:pPr>
              <w:spacing w:line="360" w:lineRule="auto"/>
              <w:ind w:firstLine="420" w:firstLineChars="200"/>
              <w:jc w:val="left"/>
              <w:rPr>
                <w:rFonts w:hint="eastAsia"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hint="eastAsia" w:ascii="宋体" w:hAnsi="宋体" w:cs="宋体"/>
                <w:szCs w:val="21"/>
              </w:rPr>
            </w:pPr>
            <w:r>
              <w:rPr>
                <w:rFonts w:hint="eastAsia" w:ascii="宋体" w:hAnsi="宋体" w:cs="宋体"/>
                <w:szCs w:val="21"/>
                <w:lang w:eastAsia="zh-CN"/>
              </w:rPr>
              <w:t>抽查</w:t>
            </w:r>
            <w:r>
              <w:rPr>
                <w:rFonts w:hint="eastAsia" w:ascii="宋体" w:hAnsi="宋体" w:cs="宋体"/>
                <w:szCs w:val="21"/>
              </w:rPr>
              <w:t>顾客需求和期望：</w:t>
            </w:r>
            <w:r>
              <w:rPr>
                <w:rFonts w:hint="eastAsia" w:ascii="宋体" w:hAnsi="宋体" w:cs="宋体"/>
                <w:szCs w:val="21"/>
                <w:lang w:eastAsia="zh-CN"/>
              </w:rPr>
              <w:t>销售的产品</w:t>
            </w:r>
            <w:r>
              <w:rPr>
                <w:rFonts w:hint="eastAsia" w:ascii="宋体" w:hAnsi="宋体" w:cs="宋体"/>
                <w:szCs w:val="21"/>
              </w:rPr>
              <w:t>质量符合</w:t>
            </w:r>
            <w:r>
              <w:rPr>
                <w:rFonts w:hint="eastAsia" w:ascii="宋体" w:hAnsi="宋体" w:cs="宋体"/>
                <w:szCs w:val="21"/>
                <w:lang w:eastAsia="zh-CN"/>
              </w:rPr>
              <w:t>顾客</w:t>
            </w:r>
            <w:r>
              <w:rPr>
                <w:rFonts w:hint="eastAsia" w:ascii="宋体" w:hAnsi="宋体" w:cs="宋体"/>
                <w:szCs w:val="21"/>
              </w:rPr>
              <w:t>要求；</w:t>
            </w:r>
            <w:r>
              <w:rPr>
                <w:rFonts w:hint="eastAsia" w:ascii="宋体" w:hAnsi="宋体" w:cs="宋体"/>
                <w:szCs w:val="21"/>
                <w:lang w:eastAsia="zh-CN"/>
              </w:rPr>
              <w:t>产品交付</w:t>
            </w:r>
            <w:r>
              <w:rPr>
                <w:rFonts w:hint="eastAsia" w:ascii="宋体" w:hAnsi="宋体" w:cs="宋体"/>
                <w:szCs w:val="21"/>
              </w:rPr>
              <w:t>时性；价格合理</w:t>
            </w:r>
            <w:r>
              <w:rPr>
                <w:rFonts w:hint="eastAsia" w:ascii="宋体" w:hAnsi="宋体" w:cs="宋体"/>
                <w:szCs w:val="21"/>
                <w:lang w:eastAsia="zh-CN"/>
              </w:rPr>
              <w:t>，售后服务周道</w:t>
            </w:r>
            <w:r>
              <w:rPr>
                <w:rFonts w:hint="eastAsia" w:ascii="宋体" w:hAnsi="宋体" w:cs="宋体"/>
                <w:szCs w:val="21"/>
              </w:rPr>
              <w:t>等。</w:t>
            </w:r>
          </w:p>
          <w:p>
            <w:pPr>
              <w:spacing w:line="360" w:lineRule="auto"/>
              <w:ind w:firstLine="420" w:firstLineChars="200"/>
              <w:jc w:val="left"/>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rPr>
              <w:t>公司</w:t>
            </w:r>
            <w:r>
              <w:rPr>
                <w:rFonts w:hint="eastAsia" w:ascii="宋体" w:hAnsi="宋体" w:cs="宋体"/>
                <w:szCs w:val="21"/>
                <w:lang w:eastAsia="zh-CN"/>
              </w:rPr>
              <w:t>环境、职业健康安全</w:t>
            </w:r>
            <w:r>
              <w:rPr>
                <w:rFonts w:hint="eastAsia" w:ascii="宋体" w:hAnsi="宋体" w:cs="宋体"/>
                <w:szCs w:val="21"/>
              </w:rPr>
              <w:t>管理体系的认证范围为：经营地，筠连县筠连镇商业街52号</w:t>
            </w:r>
            <w:r>
              <w:rPr>
                <w:rFonts w:hint="eastAsia" w:ascii="宋体" w:hAnsi="宋体" w:cs="宋体"/>
                <w:szCs w:val="21"/>
                <w:lang w:eastAsia="zh-CN"/>
              </w:rPr>
              <w:t>。</w:t>
            </w:r>
          </w:p>
          <w:p>
            <w:pPr>
              <w:spacing w:line="360" w:lineRule="auto"/>
              <w:ind w:firstLine="420" w:firstLineChars="200"/>
              <w:jc w:val="left"/>
              <w:rPr>
                <w:rFonts w:hint="eastAsia" w:ascii="宋体" w:hAnsi="宋体" w:cs="宋体"/>
                <w:szCs w:val="21"/>
                <w:lang w:val="de-DE"/>
              </w:rPr>
            </w:pPr>
            <w:r>
              <w:rPr>
                <w:rFonts w:hint="eastAsia" w:ascii="宋体" w:hAnsi="宋体" w:cs="宋体"/>
                <w:szCs w:val="21"/>
                <w:lang w:val="de-DE"/>
              </w:rPr>
              <w:t>EMS</w:t>
            </w:r>
            <w:r>
              <w:rPr>
                <w:rFonts w:hint="eastAsia" w:ascii="宋体" w:hAnsi="宋体" w:cs="宋体"/>
                <w:szCs w:val="21"/>
                <w:lang w:val="en-GB"/>
              </w:rPr>
              <w:t>:</w:t>
            </w:r>
            <w:r>
              <w:rPr>
                <w:rFonts w:hint="eastAsia" w:ascii="宋体" w:hAnsi="宋体" w:cs="宋体"/>
                <w:szCs w:val="21"/>
                <w:lang w:val="de-DE"/>
              </w:rPr>
              <w:t xml:space="preserve"> 煤炭的销售所涉及的相关环境管理活动</w:t>
            </w:r>
            <w:r>
              <w:rPr>
                <w:rFonts w:hint="eastAsia" w:ascii="宋体" w:hAnsi="宋体" w:cs="宋体"/>
                <w:szCs w:val="21"/>
                <w:lang w:val="de-DE" w:eastAsia="zh-CN"/>
              </w:rPr>
              <w:t>。</w:t>
            </w:r>
          </w:p>
          <w:p>
            <w:pPr>
              <w:spacing w:line="360" w:lineRule="auto"/>
              <w:ind w:firstLine="420" w:firstLineChars="200"/>
              <w:jc w:val="left"/>
              <w:rPr>
                <w:rFonts w:hint="eastAsia" w:ascii="宋体" w:hAnsi="宋体" w:cs="宋体"/>
                <w:szCs w:val="21"/>
                <w:lang w:val="de-DE" w:eastAsia="zh-CN"/>
              </w:rPr>
            </w:pPr>
            <w:r>
              <w:rPr>
                <w:rFonts w:hint="eastAsia" w:ascii="宋体" w:hAnsi="宋体" w:cs="宋体"/>
                <w:szCs w:val="21"/>
                <w:lang w:val="de-DE"/>
              </w:rPr>
              <w:t>OHSMS</w:t>
            </w:r>
            <w:r>
              <w:rPr>
                <w:rFonts w:hint="eastAsia" w:ascii="宋体" w:hAnsi="宋体" w:cs="宋体"/>
                <w:szCs w:val="21"/>
                <w:lang w:val="en-GB"/>
              </w:rPr>
              <w:t>:</w:t>
            </w:r>
            <w:r>
              <w:rPr>
                <w:rFonts w:hint="eastAsia" w:ascii="宋体" w:hAnsi="宋体" w:cs="宋体"/>
                <w:szCs w:val="21"/>
                <w:lang w:val="de-DE"/>
              </w:rPr>
              <w:t>煤炭的销售所涉及的相关职业健康安全管理活动</w:t>
            </w:r>
            <w:r>
              <w:rPr>
                <w:rFonts w:hint="eastAsia" w:ascii="宋体" w:hAnsi="宋体" w:cs="宋体"/>
                <w:szCs w:val="21"/>
                <w:lang w:val="de-DE" w:eastAsia="zh-CN"/>
              </w:rPr>
              <w:t>。</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经识别，组织依据标准的要求建立、实施、维护管理体系，符合标准要求。</w:t>
            </w:r>
          </w:p>
          <w:p>
            <w:pPr>
              <w:pStyle w:val="4"/>
              <w:rPr>
                <w:rFonts w:hint="eastAsia"/>
                <w:lang w:eastAsia="zh-CN"/>
              </w:rPr>
            </w:pPr>
          </w:p>
          <w:p>
            <w:pPr>
              <w:spacing w:line="360" w:lineRule="auto"/>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ES5.1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w:t>
            </w:r>
            <w:r>
              <w:rPr>
                <w:rFonts w:hint="eastAsia" w:ascii="宋体" w:hAnsi="宋体" w:eastAsia="宋体" w:cs="宋体"/>
                <w:szCs w:val="21"/>
              </w:rPr>
              <w:t>经理：</w:t>
            </w:r>
            <w:r>
              <w:rPr>
                <w:rFonts w:hint="eastAsia" w:ascii="宋体" w:hAnsi="宋体" w:cs="宋体"/>
                <w:szCs w:val="21"/>
                <w:lang w:eastAsia="zh-CN"/>
              </w:rPr>
              <w:t>李章龙</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管代：</w:t>
            </w:r>
            <w:r>
              <w:rPr>
                <w:rFonts w:hint="eastAsia" w:ascii="宋体" w:hAnsi="宋体" w:cs="宋体"/>
                <w:szCs w:val="21"/>
                <w:lang w:eastAsia="zh-CN"/>
              </w:rPr>
              <w:t>陈渝</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w:t>
            </w:r>
            <w:r>
              <w:rPr>
                <w:rFonts w:hint="eastAsia" w:asciiTheme="minorEastAsia" w:hAnsiTheme="minorEastAsia" w:eastAsiaTheme="minorEastAsia" w:cstheme="minorEastAsia"/>
                <w:b w:val="0"/>
                <w:bCs w:val="0"/>
                <w:sz w:val="21"/>
                <w:szCs w:val="21"/>
                <w:lang w:eastAsia="zh-CN"/>
              </w:rPr>
              <w:t>、环境、职业健康安全</w:t>
            </w:r>
            <w:r>
              <w:rPr>
                <w:rFonts w:hint="eastAsia" w:asciiTheme="minorEastAsia" w:hAnsiTheme="minorEastAsia" w:eastAsiaTheme="minorEastAsia" w:cstheme="minorEastAsia"/>
                <w:b w:val="0"/>
                <w:bCs w:val="0"/>
                <w:sz w:val="21"/>
                <w:szCs w:val="21"/>
              </w:rPr>
              <w:t>方针：</w:t>
            </w:r>
          </w:p>
          <w:p>
            <w:pPr>
              <w:spacing w:line="360" w:lineRule="auto"/>
              <w:jc w:val="both"/>
              <w:rPr>
                <w:rFonts w:hint="eastAsia" w:eastAsia="宋体"/>
                <w:sz w:val="21"/>
                <w:szCs w:val="21"/>
                <w:lang w:eastAsia="zh-CN"/>
              </w:rPr>
            </w:pPr>
            <w:r>
              <w:rPr>
                <w:rFonts w:hint="eastAsia" w:ascii="宋体" w:hAnsi="宋体" w:cs="宋体"/>
                <w:color w:val="000000"/>
                <w:sz w:val="21"/>
                <w:szCs w:val="21"/>
                <w:lang w:eastAsia="zh-CN"/>
              </w:rPr>
              <w:t>“</w:t>
            </w:r>
            <w:r>
              <w:rPr>
                <w:rFonts w:ascii="宋体" w:hAnsi="宋体" w:cs="宋体"/>
                <w:color w:val="000000"/>
                <w:sz w:val="21"/>
                <w:szCs w:val="21"/>
              </w:rPr>
              <w:t>质量第一、</w:t>
            </w:r>
            <w:r>
              <w:rPr>
                <w:rFonts w:hint="eastAsia" w:ascii="宋体" w:hAnsi="宋体" w:cs="宋体"/>
                <w:color w:val="000000"/>
                <w:sz w:val="21"/>
                <w:szCs w:val="21"/>
              </w:rPr>
              <w:t>客户满意</w:t>
            </w:r>
            <w:r>
              <w:rPr>
                <w:rFonts w:hint="eastAsia" w:ascii="宋体" w:hAnsi="宋体" w:cs="宋体"/>
                <w:color w:val="000000"/>
                <w:sz w:val="21"/>
                <w:szCs w:val="21"/>
                <w:lang w:eastAsia="zh-CN"/>
              </w:rPr>
              <w:t>；</w:t>
            </w:r>
            <w:r>
              <w:rPr>
                <w:rFonts w:ascii="宋体" w:hAnsi="宋体" w:cs="宋体"/>
                <w:color w:val="000000"/>
                <w:sz w:val="21"/>
                <w:szCs w:val="21"/>
              </w:rPr>
              <w:t>保护环境、</w:t>
            </w:r>
            <w:r>
              <w:rPr>
                <w:rFonts w:hint="eastAsia" w:ascii="宋体" w:hAnsi="宋体" w:cs="宋体"/>
                <w:color w:val="000000"/>
                <w:sz w:val="21"/>
                <w:szCs w:val="21"/>
              </w:rPr>
              <w:t>控制污染</w:t>
            </w:r>
            <w:r>
              <w:rPr>
                <w:rFonts w:hint="eastAsia" w:ascii="宋体" w:hAnsi="宋体" w:cs="宋体"/>
                <w:color w:val="000000"/>
                <w:sz w:val="21"/>
                <w:szCs w:val="21"/>
                <w:lang w:eastAsia="zh-CN"/>
              </w:rPr>
              <w:t>；</w:t>
            </w:r>
            <w:r>
              <w:rPr>
                <w:rFonts w:hint="eastAsia" w:ascii="宋体" w:hAnsi="宋体" w:cs="宋体"/>
                <w:color w:val="000000"/>
                <w:sz w:val="21"/>
                <w:szCs w:val="21"/>
              </w:rPr>
              <w:t>以人为本</w:t>
            </w:r>
            <w:r>
              <w:rPr>
                <w:rFonts w:ascii="宋体" w:hAnsi="宋体" w:cs="宋体"/>
                <w:color w:val="000000"/>
                <w:sz w:val="21"/>
                <w:szCs w:val="21"/>
              </w:rPr>
              <w:t>、</w:t>
            </w:r>
            <w:r>
              <w:rPr>
                <w:rFonts w:hint="eastAsia" w:ascii="宋体" w:hAnsi="宋体" w:cs="宋体"/>
                <w:color w:val="000000"/>
                <w:sz w:val="21"/>
                <w:szCs w:val="21"/>
              </w:rPr>
              <w:t>健康安全</w:t>
            </w:r>
            <w:r>
              <w:rPr>
                <w:rFonts w:hint="eastAsia" w:ascii="宋体" w:hAnsi="宋体" w:cs="宋体"/>
                <w:color w:val="000000"/>
                <w:sz w:val="21"/>
                <w:szCs w:val="21"/>
                <w:lang w:eastAsia="zh-CN"/>
              </w:rPr>
              <w:t>；</w:t>
            </w:r>
            <w:r>
              <w:rPr>
                <w:rFonts w:ascii="宋体" w:hAnsi="宋体" w:cs="宋体"/>
                <w:color w:val="000000"/>
                <w:sz w:val="21"/>
                <w:szCs w:val="21"/>
              </w:rPr>
              <w:t>持续改进、更优更强</w:t>
            </w:r>
            <w:r>
              <w:rPr>
                <w:rFonts w:hint="eastAsia" w:ascii="宋体" w:hAnsi="宋体" w:cs="宋体"/>
                <w:color w:val="000000"/>
                <w:sz w:val="21"/>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《协商</w:t>
            </w:r>
            <w:r>
              <w:rPr>
                <w:rFonts w:hint="eastAsia" w:ascii="宋体" w:hAnsi="宋体" w:cs="宋体"/>
                <w:szCs w:val="21"/>
                <w:lang w:eastAsia="zh-CN"/>
              </w:rPr>
              <w:t>、</w:t>
            </w:r>
            <w:r>
              <w:rPr>
                <w:rFonts w:hint="eastAsia" w:ascii="宋体" w:hAnsi="宋体" w:cs="宋体"/>
                <w:szCs w:val="21"/>
              </w:rPr>
              <w:t>沟通</w:t>
            </w:r>
            <w:r>
              <w:rPr>
                <w:rFonts w:hint="eastAsia" w:ascii="宋体" w:hAnsi="宋体" w:cs="宋体"/>
                <w:szCs w:val="21"/>
                <w:lang w:eastAsia="zh-CN"/>
              </w:rPr>
              <w:t>和信息交流控制</w:t>
            </w:r>
            <w:r>
              <w:rPr>
                <w:rFonts w:hint="eastAsia" w:ascii="宋体" w:hAnsi="宋体" w:cs="宋体"/>
                <w:szCs w:val="21"/>
              </w:rPr>
              <w:t>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职业健康安全事务代表是戈有余</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戈有余</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戈有余</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w:t>
            </w:r>
            <w:r>
              <w:rPr>
                <w:rFonts w:hint="eastAsia" w:ascii="宋体" w:hAnsi="宋体" w:cs="宋体"/>
                <w:szCs w:val="21"/>
                <w:lang w:eastAsia="zh-CN"/>
              </w:rPr>
              <w:t>危险源的</w:t>
            </w:r>
            <w:r>
              <w:rPr>
                <w:rFonts w:hint="eastAsia" w:ascii="宋体" w:hAnsi="宋体" w:cs="宋体"/>
                <w:szCs w:val="21"/>
              </w:rPr>
              <w:t>识别</w:t>
            </w:r>
            <w:r>
              <w:rPr>
                <w:rFonts w:hint="eastAsia" w:ascii="宋体" w:hAnsi="宋体" w:cs="宋体"/>
                <w:szCs w:val="21"/>
                <w:lang w:eastAsia="zh-CN"/>
              </w:rPr>
              <w:t>和</w:t>
            </w:r>
            <w:r>
              <w:rPr>
                <w:rFonts w:hint="eastAsia" w:ascii="宋体" w:hAnsi="宋体" w:cs="宋体"/>
                <w:szCs w:val="21"/>
              </w:rPr>
              <w:t>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2</w:t>
            </w:r>
            <w:r>
              <w:rPr>
                <w:rFonts w:hint="eastAsia" w:ascii="宋体" w:hAnsi="宋体" w:cs="宋体"/>
                <w:szCs w:val="21"/>
              </w:rPr>
              <w:t>项：</w:t>
            </w:r>
          </w:p>
          <w:p>
            <w:pPr>
              <w:pStyle w:val="24"/>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固废的排放；</w:t>
            </w:r>
            <w:r>
              <w:rPr>
                <w:rFonts w:hint="eastAsia" w:ascii="宋体" w:hAnsi="宋体" w:cs="宋体"/>
                <w:szCs w:val="21"/>
                <w:highlight w:val="none"/>
                <w:lang w:val="en-US" w:eastAsia="zh-CN"/>
              </w:rPr>
              <w:t>2、潜在火灾</w:t>
            </w:r>
            <w:r>
              <w:rPr>
                <w:rFonts w:hint="eastAsia" w:ascii="宋体" w:hAnsi="宋体" w:cs="宋体"/>
                <w:szCs w:val="21"/>
                <w:highlight w:val="none"/>
              </w:rPr>
              <w:t>。</w:t>
            </w:r>
          </w:p>
          <w:p>
            <w:pPr>
              <w:numPr>
                <w:ilvl w:val="0"/>
                <w:numId w:val="0"/>
              </w:num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抽查以下二项环境因素的管理措施：</w:t>
            </w:r>
          </w:p>
          <w:p>
            <w:pPr>
              <w:numPr>
                <w:ilvl w:val="0"/>
                <w:numId w:val="0"/>
              </w:num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1、潜在火灾：1）</w:t>
            </w:r>
            <w:r>
              <w:rPr>
                <w:rFonts w:hint="eastAsia"/>
              </w:rPr>
              <w:t>购置灭火器等消防设施</w:t>
            </w:r>
            <w:r>
              <w:rPr>
                <w:rFonts w:hint="eastAsia"/>
                <w:lang w:eastAsia="zh-CN"/>
              </w:rPr>
              <w:t>，并定期检查</w:t>
            </w:r>
            <w:r>
              <w:rPr>
                <w:rFonts w:hint="eastAsia" w:ascii="宋体" w:hAnsi="宋体" w:eastAsia="宋体" w:cs="宋体"/>
                <w:kern w:val="2"/>
                <w:sz w:val="21"/>
                <w:szCs w:val="21"/>
                <w:highlight w:val="none"/>
                <w:lang w:val="en-US" w:eastAsia="zh-CN" w:bidi="ar-SA"/>
              </w:rPr>
              <w:t>；2）</w:t>
            </w:r>
            <w:r>
              <w:rPr>
                <w:rFonts w:hint="eastAsia"/>
              </w:rPr>
              <w:t>对相关人员进行培训</w:t>
            </w:r>
            <w:r>
              <w:rPr>
                <w:rFonts w:hint="eastAsia" w:ascii="宋体" w:hAnsi="宋体" w:eastAsia="宋体" w:cs="宋体"/>
                <w:kern w:val="2"/>
                <w:sz w:val="21"/>
                <w:szCs w:val="21"/>
                <w:highlight w:val="none"/>
                <w:lang w:val="en-US" w:eastAsia="zh-CN" w:bidi="ar-SA"/>
              </w:rPr>
              <w:t>；3）</w:t>
            </w:r>
            <w:r>
              <w:rPr>
                <w:rFonts w:hint="eastAsia"/>
              </w:rPr>
              <w:t>制定应急预案，配备应急措施，并实施应急演练</w:t>
            </w:r>
            <w:r>
              <w:rPr>
                <w:rFonts w:hint="eastAsia" w:ascii="宋体" w:hAnsi="宋体" w:eastAsia="宋体" w:cs="宋体"/>
                <w:kern w:val="2"/>
                <w:sz w:val="21"/>
                <w:szCs w:val="21"/>
                <w:highlight w:val="none"/>
                <w:lang w:val="en-US" w:eastAsia="zh-CN" w:bidi="ar-SA"/>
              </w:rPr>
              <w:t>。</w:t>
            </w:r>
          </w:p>
          <w:p>
            <w:pPr>
              <w:pStyle w:val="21"/>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2、固废排放：1）</w:t>
            </w:r>
            <w:r>
              <w:rPr>
                <w:rFonts w:hint="eastAsia"/>
              </w:rPr>
              <w:t>设立</w:t>
            </w:r>
            <w:r>
              <w:rPr>
                <w:rFonts w:hint="eastAsia"/>
                <w:lang w:eastAsia="zh-CN"/>
              </w:rPr>
              <w:t>专门的垃圾箱</w:t>
            </w:r>
            <w:r>
              <w:rPr>
                <w:rFonts w:hint="eastAsia"/>
              </w:rPr>
              <w:t>。办公、生活区域设垃圾箱（分可回收和不可回收），并及时清运。废墨盒、废色带等有污染的和包装箱、袋及废纸</w:t>
            </w:r>
            <w:r>
              <w:rPr>
                <w:rFonts w:hint="eastAsia"/>
                <w:lang w:eastAsia="zh-CN"/>
              </w:rPr>
              <w:t>等分类存放</w:t>
            </w:r>
            <w:r>
              <w:rPr>
                <w:rFonts w:hint="eastAsia" w:ascii="宋体" w:hAnsi="宋体" w:eastAsia="宋体" w:cs="宋体"/>
                <w:kern w:val="2"/>
                <w:sz w:val="21"/>
                <w:szCs w:val="21"/>
                <w:highlight w:val="none"/>
                <w:lang w:val="en-US" w:eastAsia="zh-CN" w:bidi="ar-SA"/>
              </w:rPr>
              <w:t>；2）</w:t>
            </w:r>
            <w:r>
              <w:t>固废排放：生活垃圾定点集中分类存放，由环卫清运处置</w:t>
            </w:r>
            <w:r>
              <w:rPr>
                <w:rFonts w:hint="eastAsia" w:ascii="宋体" w:hAnsi="宋体" w:eastAsia="宋体" w:cs="宋体"/>
                <w:kern w:val="2"/>
                <w:sz w:val="21"/>
                <w:szCs w:val="21"/>
                <w:highlight w:val="none"/>
                <w:lang w:val="en-US" w:eastAsia="zh-CN" w:bidi="ar-SA"/>
              </w:rPr>
              <w:t>。</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三</w:t>
            </w:r>
            <w:r>
              <w:rPr>
                <w:rFonts w:hint="eastAsia" w:ascii="宋体" w:hAnsi="宋体" w:eastAsia="宋体" w:cs="宋体"/>
                <w:kern w:val="2"/>
                <w:sz w:val="21"/>
                <w:szCs w:val="21"/>
                <w:highlight w:val="none"/>
                <w:lang w:val="en-US" w:eastAsia="zh-CN" w:bidi="ar-SA"/>
              </w:rPr>
              <w:t>项：</w:t>
            </w:r>
          </w:p>
          <w:p>
            <w:pPr>
              <w:tabs>
                <w:tab w:val="left" w:pos="1080"/>
              </w:tabs>
              <w:spacing w:line="400" w:lineRule="exact"/>
              <w:rPr>
                <w:rFonts w:hint="eastAsia" w:ascii="宋体" w:hAnsi="宋体" w:cs="Times New Roman"/>
                <w:szCs w:val="21"/>
                <w:highlight w:val="none"/>
              </w:rPr>
            </w:pPr>
            <w:r>
              <w:rPr>
                <w:rFonts w:hint="eastAsia"/>
                <w:szCs w:val="21"/>
                <w:highlight w:val="none"/>
                <w:lang w:val="en-US" w:eastAsia="zh-CN"/>
              </w:rPr>
              <w:t>1、</w:t>
            </w:r>
            <w:r>
              <w:rPr>
                <w:rFonts w:hint="eastAsia"/>
                <w:szCs w:val="21"/>
                <w:highlight w:val="none"/>
              </w:rPr>
              <w:t>火灾；2</w:t>
            </w:r>
            <w:r>
              <w:rPr>
                <w:rFonts w:hint="eastAsia"/>
                <w:szCs w:val="21"/>
                <w:highlight w:val="none"/>
                <w:lang w:eastAsia="zh-CN"/>
              </w:rPr>
              <w:t>、</w:t>
            </w:r>
            <w:r>
              <w:rPr>
                <w:rFonts w:hint="eastAsia" w:ascii="宋体" w:hAnsi="宋体"/>
                <w:color w:val="auto"/>
                <w:szCs w:val="21"/>
              </w:rPr>
              <w:t>触电</w:t>
            </w: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szCs w:val="21"/>
              </w:rPr>
              <w:t>车辆伤害（交通事故）</w:t>
            </w:r>
            <w:r>
              <w:rPr>
                <w:rFonts w:hint="eastAsia" w:ascii="宋体" w:hAnsi="宋体"/>
                <w:color w:val="auto"/>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olor w:val="auto"/>
                <w:szCs w:val="21"/>
              </w:rPr>
              <w:t>触电</w:t>
            </w:r>
            <w:r>
              <w:rPr>
                <w:rFonts w:hint="eastAsia" w:ascii="宋体" w:hAnsi="宋体" w:cs="宋体"/>
                <w:szCs w:val="21"/>
              </w:rPr>
              <w:t>重要危险源的方法控制措施：</w:t>
            </w:r>
          </w:p>
          <w:p>
            <w:pPr>
              <w:tabs>
                <w:tab w:val="center" w:pos="3169"/>
              </w:tabs>
              <w:spacing w:line="400" w:lineRule="exact"/>
              <w:jc w:val="left"/>
              <w:rPr>
                <w:rFonts w:hint="default" w:ascii="宋体" w:hAnsi="宋体" w:cs="宋体"/>
                <w:szCs w:val="21"/>
              </w:rPr>
            </w:pPr>
            <w:r>
              <w:rPr>
                <w:rFonts w:hint="default" w:ascii="宋体" w:hAnsi="宋体" w:cs="宋体"/>
                <w:szCs w:val="21"/>
              </w:rPr>
              <w:t>加强日常办公设备的老化、短路的检查；组织员工学习相应的应急措施。</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ES6.1.4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环境、职业健康安全目标：</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w:t>
            </w:r>
            <w:r>
              <w:rPr>
                <w:rFonts w:ascii="宋体" w:hAnsi="宋体"/>
                <w:sz w:val="21"/>
                <w:szCs w:val="21"/>
              </w:rPr>
              <w:t>固废（含危废）100%合规处理</w:t>
            </w:r>
            <w:r>
              <w:rPr>
                <w:rFonts w:hint="eastAsia" w:ascii="宋体" w:hAnsi="宋体" w:cs="宋体"/>
                <w:color w:val="000000"/>
                <w:szCs w:val="21"/>
              </w:rPr>
              <w:t>；</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w:t>
            </w:r>
            <w:r>
              <w:rPr>
                <w:rFonts w:ascii="宋体" w:hAnsi="宋体"/>
                <w:color w:val="000000"/>
                <w:sz w:val="21"/>
                <w:szCs w:val="21"/>
              </w:rPr>
              <w:t>火灾事故发生次数为0</w:t>
            </w:r>
            <w:r>
              <w:rPr>
                <w:rFonts w:hint="eastAsia" w:ascii="宋体" w:hAnsi="宋体" w:cs="宋体"/>
                <w:color w:val="000000"/>
                <w:szCs w:val="21"/>
              </w:rPr>
              <w:t>；</w:t>
            </w:r>
          </w:p>
          <w:p>
            <w:pPr>
              <w:snapToGrid w:val="0"/>
              <w:spacing w:line="420" w:lineRule="exact"/>
              <w:ind w:firstLine="420" w:firstLineChars="200"/>
              <w:rPr>
                <w:rFonts w:hint="eastAsia" w:ascii="宋体" w:hAnsi="宋体" w:eastAsia="宋体" w:cs="宋体"/>
                <w:kern w:val="0"/>
                <w:szCs w:val="21"/>
                <w:lang w:val="en-US" w:eastAsia="zh-CN"/>
              </w:rPr>
            </w:pP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kern w:val="0"/>
                <w:sz w:val="24"/>
              </w:rPr>
              <w:t>.</w:t>
            </w:r>
            <w:r>
              <w:rPr>
                <w:rFonts w:hint="eastAsia" w:ascii="宋体" w:hAnsi="宋体"/>
                <w:color w:val="000000"/>
                <w:sz w:val="21"/>
                <w:szCs w:val="21"/>
              </w:rPr>
              <w:t>触电事故发生次数为</w:t>
            </w:r>
            <w:r>
              <w:rPr>
                <w:rFonts w:ascii="宋体" w:hAnsi="宋体"/>
                <w:color w:val="000000"/>
                <w:sz w:val="21"/>
                <w:szCs w:val="21"/>
              </w:rPr>
              <w:t>0</w:t>
            </w:r>
            <w:r>
              <w:rPr>
                <w:rFonts w:hint="eastAsia" w:ascii="宋体" w:hAnsi="宋体" w:cs="宋体"/>
                <w:color w:val="000000"/>
                <w:szCs w:val="21"/>
              </w:rPr>
              <w:t>。</w:t>
            </w:r>
          </w:p>
          <w:p>
            <w:pPr>
              <w:pStyle w:val="24"/>
              <w:spacing w:line="360" w:lineRule="auto"/>
              <w:ind w:left="420" w:firstLine="0" w:firstLineChars="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查《目标考核表》20</w:t>
            </w:r>
            <w:r>
              <w:rPr>
                <w:rFonts w:hint="eastAsia" w:ascii="宋体" w:hAnsi="宋体" w:cs="Times New Roman"/>
                <w:color w:val="000000"/>
                <w:kern w:val="2"/>
                <w:sz w:val="21"/>
                <w:szCs w:val="21"/>
                <w:lang w:val="en-US" w:eastAsia="zh-CN" w:bidi="ar-SA"/>
              </w:rPr>
              <w:t>20</w:t>
            </w:r>
            <w:r>
              <w:rPr>
                <w:rFonts w:hint="eastAsia" w:ascii="宋体" w:hAnsi="宋体" w:eastAsia="宋体" w:cs="Times New Roman"/>
                <w:color w:val="000000"/>
                <w:kern w:val="2"/>
                <w:sz w:val="21"/>
                <w:szCs w:val="21"/>
                <w:lang w:val="en-US" w:eastAsia="zh-CN" w:bidi="ar-SA"/>
              </w:rPr>
              <w:t>年</w:t>
            </w:r>
            <w:r>
              <w:rPr>
                <w:rFonts w:hint="eastAsia" w:ascii="宋体" w:hAnsi="宋体" w:cs="Times New Roman"/>
                <w:color w:val="000000"/>
                <w:kern w:val="2"/>
                <w:sz w:val="21"/>
                <w:szCs w:val="21"/>
                <w:lang w:val="en-US" w:eastAsia="zh-CN" w:bidi="ar-SA"/>
              </w:rPr>
              <w:t>1</w:t>
            </w:r>
            <w:r>
              <w:rPr>
                <w:rFonts w:hint="eastAsia" w:ascii="宋体" w:hAnsi="宋体" w:eastAsia="宋体" w:cs="Times New Roman"/>
                <w:color w:val="000000"/>
                <w:kern w:val="2"/>
                <w:sz w:val="21"/>
                <w:szCs w:val="21"/>
                <w:lang w:val="en-US" w:eastAsia="zh-CN" w:bidi="ar-SA"/>
              </w:rPr>
              <w:t>月-2020年</w:t>
            </w:r>
            <w:r>
              <w:rPr>
                <w:rFonts w:hint="eastAsia" w:ascii="宋体" w:hAnsi="宋体" w:cs="Times New Roman"/>
                <w:color w:val="000000"/>
                <w:kern w:val="2"/>
                <w:sz w:val="21"/>
                <w:szCs w:val="21"/>
                <w:lang w:val="en-US" w:eastAsia="zh-CN" w:bidi="ar-SA"/>
              </w:rPr>
              <w:t>4</w:t>
            </w:r>
            <w:r>
              <w:rPr>
                <w:rFonts w:hint="eastAsia" w:ascii="宋体" w:hAnsi="宋体" w:eastAsia="宋体" w:cs="Times New Roman"/>
                <w:color w:val="000000"/>
                <w:kern w:val="2"/>
                <w:sz w:val="21"/>
                <w:szCs w:val="21"/>
                <w:lang w:val="en-US" w:eastAsia="zh-CN" w:bidi="ar-SA"/>
              </w:rPr>
              <w:t>月对目标进行考核，考核情况为：</w:t>
            </w:r>
          </w:p>
          <w:p>
            <w:pPr>
              <w:pStyle w:val="24"/>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环境、安全目标、指标： </w:t>
            </w:r>
          </w:p>
          <w:p>
            <w:pPr>
              <w:pStyle w:val="2"/>
              <w:numPr>
                <w:ilvl w:val="0"/>
                <w:numId w:val="2"/>
              </w:numPr>
              <w:ind w:left="360" w:hanging="360"/>
              <w:rPr>
                <w:rFonts w:ascii="宋体" w:hAnsi="宋体" w:cs="宋体"/>
                <w:szCs w:val="21"/>
              </w:rPr>
            </w:pPr>
            <w:r>
              <w:rPr>
                <w:rFonts w:ascii="宋体" w:hAnsi="宋体"/>
                <w:sz w:val="21"/>
                <w:szCs w:val="21"/>
              </w:rPr>
              <w:t>固废（含危废）</w:t>
            </w:r>
            <w:r>
              <w:rPr>
                <w:rFonts w:hint="eastAsia" w:ascii="宋体" w:hAnsi="宋体"/>
                <w:sz w:val="21"/>
                <w:szCs w:val="21"/>
                <w:lang w:eastAsia="zh-CN"/>
              </w:rPr>
              <w:t>合规</w:t>
            </w:r>
            <w:r>
              <w:rPr>
                <w:rFonts w:hint="eastAsia" w:ascii="宋体" w:hAnsi="宋体"/>
                <w:color w:val="000000"/>
                <w:sz w:val="21"/>
                <w:szCs w:val="21"/>
              </w:rPr>
              <w:t>处理率100%</w:t>
            </w:r>
            <w:r>
              <w:rPr>
                <w:rFonts w:hint="eastAsia" w:ascii="宋体" w:hAnsi="宋体" w:cs="宋体"/>
                <w:kern w:val="0"/>
                <w:szCs w:val="21"/>
              </w:rPr>
              <w:t>；</w:t>
            </w:r>
          </w:p>
          <w:p>
            <w:pPr>
              <w:pStyle w:val="2"/>
              <w:numPr>
                <w:ilvl w:val="0"/>
                <w:numId w:val="2"/>
              </w:numPr>
              <w:ind w:left="360" w:hanging="360"/>
              <w:rPr>
                <w:rFonts w:ascii="宋体" w:hAnsi="宋体" w:cs="宋体"/>
                <w:szCs w:val="21"/>
              </w:rPr>
            </w:pPr>
            <w:r>
              <w:rPr>
                <w:rFonts w:hint="eastAsia" w:ascii="宋体" w:hAnsi="宋体"/>
                <w:color w:val="000000"/>
                <w:sz w:val="21"/>
                <w:szCs w:val="21"/>
                <w:lang w:eastAsia="zh-CN"/>
              </w:rPr>
              <w:t>未发生火灾麦事故</w:t>
            </w:r>
            <w:r>
              <w:rPr>
                <w:rFonts w:hint="eastAsia" w:ascii="宋体" w:hAnsi="宋体" w:cs="宋体"/>
                <w:kern w:val="0"/>
                <w:szCs w:val="21"/>
              </w:rPr>
              <w:t>；</w:t>
            </w:r>
          </w:p>
          <w:p>
            <w:pPr>
              <w:pStyle w:val="2"/>
              <w:numPr>
                <w:ilvl w:val="0"/>
                <w:numId w:val="2"/>
              </w:numPr>
              <w:ind w:left="360" w:hanging="360"/>
              <w:rPr>
                <w:rFonts w:hint="eastAsia" w:ascii="宋体" w:hAnsi="宋体" w:eastAsia="宋体" w:cs="宋体"/>
                <w:kern w:val="2"/>
                <w:sz w:val="21"/>
                <w:szCs w:val="21"/>
                <w:lang w:val="en-US" w:eastAsia="zh-CN" w:bidi="ar-SA"/>
              </w:rPr>
            </w:pPr>
            <w:r>
              <w:rPr>
                <w:rFonts w:hint="eastAsia" w:ascii="宋体" w:hAnsi="宋体" w:cs="宋体"/>
                <w:kern w:val="0"/>
                <w:szCs w:val="21"/>
                <w:lang w:eastAsia="zh-CN"/>
              </w:rPr>
              <w:t>未发生触电事故</w:t>
            </w:r>
            <w:r>
              <w:rPr>
                <w:rFonts w:hint="eastAsia" w:ascii="宋体" w:hAnsi="宋体" w:cs="宋体"/>
                <w:kern w:val="0"/>
                <w:szCs w:val="21"/>
              </w:rPr>
              <w:t>。</w:t>
            </w:r>
          </w:p>
          <w:p>
            <w:pPr>
              <w:pStyle w:val="24"/>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可满足煤炭</w:t>
            </w:r>
            <w:r>
              <w:rPr>
                <w:rFonts w:hint="eastAsia" w:ascii="宋体" w:hAnsi="宋体" w:cs="宋体"/>
                <w:szCs w:val="21"/>
              </w:rPr>
              <w:t>销售</w:t>
            </w:r>
            <w:r>
              <w:rPr>
                <w:rFonts w:hint="eastAsia" w:ascii="宋体" w:hAnsi="宋体" w:cs="宋体"/>
                <w:szCs w:val="21"/>
                <w:lang w:eastAsia="zh-CN"/>
              </w:rPr>
              <w:t>的</w:t>
            </w:r>
            <w:r>
              <w:rPr>
                <w:rFonts w:hint="eastAsia" w:ascii="宋体" w:hAnsi="宋体" w:cs="宋体"/>
                <w:szCs w:val="21"/>
              </w:rPr>
              <w:t>需要。</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如：（1）《</w:t>
            </w:r>
            <w:r>
              <w:rPr>
                <w:rFonts w:hint="eastAsia" w:ascii="宋体" w:hAnsi="宋体" w:cs="宋体"/>
                <w:color w:val="000000"/>
                <w:szCs w:val="21"/>
                <w:lang w:eastAsia="zh-CN"/>
              </w:rPr>
              <w:t>环境、职业健康管理体系运行及监测</w:t>
            </w:r>
            <w:r>
              <w:rPr>
                <w:rFonts w:hint="eastAsia" w:ascii="宋体" w:hAnsi="宋体" w:cs="宋体"/>
                <w:color w:val="000000"/>
                <w:szCs w:val="21"/>
              </w:rPr>
              <w:t>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（4）《应急准备与响应</w:t>
            </w:r>
            <w:r>
              <w:rPr>
                <w:rFonts w:hint="eastAsia" w:ascii="宋体" w:hAnsi="宋体" w:cs="宋体"/>
                <w:szCs w:val="21"/>
                <w:lang w:eastAsia="zh-CN"/>
              </w:rPr>
              <w:t>控制</w:t>
            </w:r>
            <w:r>
              <w:rPr>
                <w:rFonts w:hint="eastAsia" w:ascii="宋体" w:hAnsi="宋体" w:cs="宋体"/>
                <w:szCs w:val="21"/>
              </w:rPr>
              <w:t>程序》</w:t>
            </w:r>
          </w:p>
          <w:p>
            <w:pPr>
              <w:spacing w:line="360" w:lineRule="atLeast"/>
              <w:ind w:firstLine="420" w:firstLineChars="200"/>
              <w:rPr>
                <w:rFonts w:ascii="宋体" w:hAnsi="宋体" w:cs="宋体"/>
                <w:szCs w:val="21"/>
              </w:rPr>
            </w:pPr>
            <w:r>
              <w:rPr>
                <w:rFonts w:hint="eastAsia" w:ascii="宋体" w:hAnsi="宋体" w:cs="宋体"/>
                <w:szCs w:val="21"/>
              </w:rPr>
              <w:t>（5）《合规</w:t>
            </w:r>
            <w:r>
              <w:rPr>
                <w:rFonts w:hint="eastAsia" w:ascii="宋体" w:hAnsi="宋体" w:cs="宋体"/>
                <w:szCs w:val="21"/>
                <w:lang w:eastAsia="zh-CN"/>
              </w:rPr>
              <w:t>性评价控制</w:t>
            </w:r>
            <w:r>
              <w:rPr>
                <w:rFonts w:hint="eastAsia" w:ascii="宋体" w:hAnsi="宋体" w:cs="宋体"/>
                <w:szCs w:val="21"/>
              </w:rPr>
              <w:t>程序》</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w:t>
            </w:r>
            <w:r>
              <w:rPr>
                <w:rFonts w:hint="eastAsia" w:ascii="宋体" w:hAnsi="宋体" w:cs="Times New Roman"/>
                <w:szCs w:val="21"/>
                <w:lang w:eastAsia="zh-CN"/>
              </w:rPr>
              <w:t>20</w:t>
            </w:r>
            <w:r>
              <w:rPr>
                <w:rFonts w:hint="eastAsia" w:ascii="宋体" w:hAnsi="宋体" w:cs="Times New Roman"/>
                <w:szCs w:val="21"/>
                <w:lang w:val="en-US" w:eastAsia="zh-CN"/>
              </w:rPr>
              <w:t>20</w:t>
            </w:r>
            <w:r>
              <w:rPr>
                <w:rFonts w:hint="eastAsia" w:ascii="宋体" w:hAnsi="宋体" w:cs="Times New Roman"/>
                <w:szCs w:val="21"/>
                <w:lang w:eastAsia="zh-CN"/>
              </w:rPr>
              <w:t>年</w:t>
            </w:r>
            <w:r>
              <w:rPr>
                <w:rFonts w:hint="eastAsia" w:ascii="宋体" w:hAnsi="宋体" w:cs="Times New Roman"/>
                <w:szCs w:val="21"/>
                <w:lang w:val="en-US" w:eastAsia="zh-CN"/>
              </w:rPr>
              <w:t>4</w:t>
            </w:r>
            <w:r>
              <w:rPr>
                <w:rFonts w:hint="eastAsia" w:ascii="宋体" w:hAnsi="宋体" w:cs="Times New Roman"/>
                <w:szCs w:val="21"/>
                <w:lang w:eastAsia="zh-CN"/>
              </w:rPr>
              <w:t>月</w:t>
            </w:r>
            <w:r>
              <w:rPr>
                <w:rFonts w:hint="eastAsia" w:ascii="宋体" w:hAnsi="宋体" w:cs="Times New Roman"/>
                <w:szCs w:val="21"/>
                <w:lang w:val="en-US" w:eastAsia="zh-CN"/>
              </w:rPr>
              <w:t>7</w:t>
            </w:r>
            <w:r>
              <w:rPr>
                <w:rFonts w:hint="eastAsia" w:ascii="宋体" w:hAnsi="宋体" w:cs="Times New Roman"/>
                <w:szCs w:val="21"/>
                <w:lang w:eastAsia="zh-CN"/>
              </w:rPr>
              <w:t>日</w:t>
            </w:r>
            <w:r>
              <w:rPr>
                <w:rFonts w:hint="eastAsia" w:ascii="宋体" w:hAnsi="宋体" w:cs="Times New Roman"/>
                <w:szCs w:val="21"/>
                <w:lang w:val="en-US" w:eastAsia="zh-CN"/>
              </w:rPr>
              <w:t>-8日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lang w:eastAsia="zh-CN"/>
              </w:rPr>
              <w:t>陈渝</w:t>
            </w:r>
            <w:r>
              <w:rPr>
                <w:rFonts w:hint="eastAsia"/>
                <w:szCs w:val="21"/>
              </w:rPr>
              <w:t>（组长）、</w:t>
            </w:r>
            <w:r>
              <w:rPr>
                <w:rFonts w:hint="eastAsia" w:ascii="宋体" w:hAnsi="宋体"/>
                <w:szCs w:val="21"/>
                <w:lang w:eastAsia="zh-CN"/>
              </w:rPr>
              <w:t>代玉宏</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市场部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2</w:t>
            </w:r>
            <w:r>
              <w:rPr>
                <w:rFonts w:hint="eastAsia" w:ascii="宋体" w:hAnsi="宋体" w:cs="宋体"/>
                <w:szCs w:val="21"/>
              </w:rPr>
              <w:t>个</w:t>
            </w:r>
            <w:r>
              <w:rPr>
                <w:rFonts w:hint="eastAsia" w:ascii="宋体" w:hAnsi="宋体" w:cs="宋体"/>
                <w:color w:val="auto"/>
                <w:szCs w:val="21"/>
              </w:rPr>
              <w:t>，属一般不符合。</w:t>
            </w:r>
            <w:r>
              <w:rPr>
                <w:rFonts w:hint="eastAsia" w:ascii="宋体" w:hAnsi="宋体" w:cs="Times New Roman"/>
                <w:szCs w:val="21"/>
              </w:rPr>
              <w:t>涉及</w:t>
            </w:r>
            <w:r>
              <w:rPr>
                <w:rFonts w:hint="eastAsia" w:ascii="宋体" w:hAnsi="宋体" w:cs="Times New Roman"/>
                <w:szCs w:val="21"/>
                <w:lang w:eastAsia="zh-CN"/>
              </w:rPr>
              <w:t>行政部</w:t>
            </w:r>
            <w:r>
              <w:rPr>
                <w:rFonts w:hint="eastAsia" w:ascii="宋体" w:hAnsi="宋体" w:cs="Times New Roman"/>
                <w:szCs w:val="21"/>
                <w:lang w:val="en-US" w:eastAsia="zh-CN"/>
              </w:rPr>
              <w:t>E/S8.2</w:t>
            </w:r>
            <w:r>
              <w:rPr>
                <w:rFonts w:hint="eastAsia" w:ascii="宋体" w:hAnsi="宋体" w:cs="Times New Roman"/>
                <w:szCs w:val="21"/>
              </w:rPr>
              <w:t>条款没有“事故应急预案”</w:t>
            </w:r>
            <w:r>
              <w:rPr>
                <w:rFonts w:hint="eastAsia" w:ascii="宋体" w:hAnsi="宋体" w:cs="Times New Roman"/>
                <w:szCs w:val="21"/>
                <w:lang w:eastAsia="zh-CN"/>
              </w:rPr>
              <w:t>和市场部</w:t>
            </w:r>
            <w:r>
              <w:rPr>
                <w:rFonts w:hint="eastAsia" w:ascii="宋体" w:hAnsi="宋体" w:cs="Times New Roman"/>
                <w:szCs w:val="21"/>
                <w:lang w:val="en-US" w:eastAsia="zh-CN"/>
              </w:rPr>
              <w:t>Q9.1.2未</w:t>
            </w:r>
            <w:r>
              <w:rPr>
                <w:rFonts w:hint="eastAsia" w:ascii="宋体" w:hAnsi="宋体" w:cs="Times New Roman"/>
                <w:szCs w:val="21"/>
              </w:rPr>
              <w:t>对顾客满意度进行分析</w:t>
            </w:r>
            <w:r>
              <w:rPr>
                <w:rFonts w:hint="eastAsia" w:ascii="宋体" w:hAnsi="宋体" w:cs="宋体"/>
                <w:color w:val="auto"/>
                <w:szCs w:val="21"/>
              </w:rPr>
              <w:t>，已经对</w:t>
            </w:r>
            <w:r>
              <w:rPr>
                <w:rFonts w:hint="eastAsia" w:ascii="宋体" w:hAnsi="宋体" w:cs="宋体"/>
                <w:szCs w:val="21"/>
              </w:rPr>
              <w:t>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查，审核结论：公司环境和职业健康安全管理体系的建立符合标准要求、实施有效。</w:t>
            </w:r>
          </w:p>
          <w:p>
            <w:pPr>
              <w:spacing w:line="400" w:lineRule="exact"/>
              <w:rPr>
                <w:rFonts w:ascii="宋体" w:hAnsi="宋体"/>
                <w:szCs w:val="21"/>
              </w:rPr>
            </w:pPr>
            <w:r>
              <w:rPr>
                <w:rFonts w:hint="eastAsia" w:ascii="宋体" w:hAnsi="宋体" w:cs="宋体"/>
                <w:szCs w:val="21"/>
              </w:rPr>
              <w:t>通过内部审核，公司环境和职业健康安全管理体系的建立实施是有效的，符合标准要求。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2020年4月</w:t>
            </w:r>
            <w:r>
              <w:rPr>
                <w:rFonts w:hint="eastAsia" w:ascii="宋体" w:hAnsi="宋体"/>
                <w:szCs w:val="21"/>
                <w:lang w:val="en-US" w:eastAsia="zh-CN"/>
              </w:rPr>
              <w:t>29</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李章龙</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rPr>
              <w:t>公司全体人员加强对ISO9001:2015《质量管理体系 要求》，ISO14001:2015《环境管理体系 要求及使用指南》，</w:t>
            </w:r>
            <w:r>
              <w:rPr>
                <w:rFonts w:hint="eastAsia" w:ascii="宋体" w:hAnsi="宋体" w:cs="宋体"/>
                <w:szCs w:val="21"/>
                <w:lang w:val="en-US" w:eastAsia="zh-CN"/>
              </w:rPr>
              <w:t>ISO45001-</w:t>
            </w:r>
            <w:r>
              <w:rPr>
                <w:rFonts w:hint="eastAsia" w:ascii="宋体" w:hAnsi="宋体" w:cs="宋体"/>
                <w:szCs w:val="21"/>
              </w:rPr>
              <w:t>20</w:t>
            </w:r>
            <w:r>
              <w:rPr>
                <w:rFonts w:hint="eastAsia" w:ascii="宋体" w:hAnsi="宋体" w:cs="宋体"/>
                <w:szCs w:val="21"/>
                <w:lang w:val="en-US" w:eastAsia="zh-CN"/>
              </w:rPr>
              <w:t>18</w:t>
            </w:r>
            <w:r>
              <w:rPr>
                <w:rFonts w:hint="eastAsia" w:ascii="宋体" w:hAnsi="宋体" w:cs="宋体"/>
                <w:szCs w:val="21"/>
              </w:rPr>
              <w:t xml:space="preserve">《职业健康安全管理体系 </w:t>
            </w:r>
            <w:r>
              <w:rPr>
                <w:rFonts w:hint="eastAsia" w:ascii="宋体" w:hAnsi="宋体" w:cs="宋体"/>
                <w:szCs w:val="21"/>
                <w:lang w:eastAsia="zh-CN"/>
              </w:rPr>
              <w:t>要求及使用指南</w:t>
            </w:r>
            <w:r>
              <w:rPr>
                <w:rFonts w:hint="eastAsia" w:ascii="宋体" w:hAnsi="宋体" w:cs="宋体"/>
                <w:szCs w:val="21"/>
              </w:rPr>
              <w:t>》 的培训</w:t>
            </w:r>
            <w:r>
              <w:rPr>
                <w:rFonts w:hint="eastAsia" w:ascii="宋体" w:hAnsi="宋体" w:cs="宋体"/>
                <w:szCs w:val="21"/>
                <w:lang w:eastAsia="zh-CN"/>
              </w:rPr>
              <w:t>。</w:t>
            </w:r>
            <w:r>
              <w:rPr>
                <w:rFonts w:hint="eastAsia" w:ascii="宋体" w:hAnsi="宋体" w:cs="宋体"/>
                <w:szCs w:val="21"/>
              </w:rPr>
              <w:t>由</w:t>
            </w:r>
            <w:r>
              <w:rPr>
                <w:rFonts w:hint="eastAsia" w:ascii="宋体" w:hAnsi="宋体" w:cs="宋体"/>
                <w:szCs w:val="21"/>
                <w:lang w:eastAsia="zh-CN"/>
              </w:rPr>
              <w:t>行政部</w:t>
            </w:r>
            <w:r>
              <w:rPr>
                <w:rFonts w:hint="eastAsia" w:ascii="宋体" w:hAnsi="宋体" w:cs="宋体"/>
                <w:szCs w:val="21"/>
              </w:rPr>
              <w:t>负责，由20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szCs w:val="21"/>
              </w:rPr>
              <w:t>月底</w:t>
            </w:r>
            <w:r>
              <w:rPr>
                <w:rFonts w:hint="eastAsia" w:ascii="宋体" w:hAnsi="宋体" w:cs="宋体"/>
                <w:szCs w:val="21"/>
              </w:rPr>
              <w:t>前完成。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eastAsia="zh-CN"/>
              </w:rPr>
              <w:t>职业健康</w:t>
            </w:r>
            <w:r>
              <w:rPr>
                <w:rFonts w:hint="eastAsia" w:ascii="宋体" w:hAnsi="宋体" w:cs="宋体"/>
                <w:szCs w:val="21"/>
              </w:rPr>
              <w:t>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11</w:t>
            </w:r>
            <w:r>
              <w:rPr>
                <w:rFonts w:hint="eastAsia" w:ascii="宋体" w:hAnsi="宋体" w:cs="宋体"/>
                <w:szCs w:val="21"/>
              </w:rPr>
              <w:t>月至今未收到相关法及顾客投诉抱怨；</w:t>
            </w:r>
          </w:p>
          <w:p>
            <w:pPr>
              <w:rPr>
                <w:rFonts w:hint="eastAsia" w:ascii="宋体" w:hAnsi="宋体" w:eastAsia="宋体" w:cs="宋体"/>
                <w:szCs w:val="21"/>
                <w:lang w:eastAsia="zh-CN"/>
              </w:rPr>
            </w:pPr>
            <w:r>
              <w:rPr>
                <w:rFonts w:hint="eastAsia" w:ascii="宋体" w:hAnsi="宋体" w:cs="宋体"/>
                <w:szCs w:val="21"/>
              </w:rPr>
              <w:t>管理评审结论：环境、</w:t>
            </w:r>
            <w:r>
              <w:rPr>
                <w:rFonts w:hint="eastAsia" w:ascii="宋体" w:hAnsi="宋体" w:cs="宋体"/>
                <w:szCs w:val="21"/>
                <w:lang w:eastAsia="zh-CN"/>
              </w:rPr>
              <w:t>职业健康</w:t>
            </w:r>
            <w:r>
              <w:rPr>
                <w:rFonts w:hint="eastAsia" w:ascii="宋体" w:hAnsi="宋体" w:cs="宋体"/>
                <w:szCs w:val="21"/>
              </w:rPr>
              <w:t>安全方针、目标适宜，体系符合企业现状，公司建立的管理体系适宜、充分、有效</w:t>
            </w:r>
            <w:r>
              <w:rPr>
                <w:rFonts w:hint="eastAsia" w:ascii="宋体" w:hAnsi="宋体" w:cs="宋体"/>
                <w:szCs w:val="21"/>
                <w:lang w:eastAsia="zh-CN"/>
              </w:rPr>
              <w:t>。</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w:t>
            </w:r>
            <w:r>
              <w:rPr>
                <w:rFonts w:hint="eastAsia" w:ascii="宋体" w:hAnsi="宋体" w:cs="宋体"/>
                <w:b w:val="0"/>
                <w:bCs w:val="0"/>
                <w:color w:val="000000" w:themeColor="text1"/>
                <w:sz w:val="21"/>
                <w:szCs w:val="21"/>
                <w:lang w:eastAsia="zh-CN"/>
              </w:rPr>
              <w:t>控制程序</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环境管理体系运行及监测</w:t>
            </w:r>
            <w:r>
              <w:rPr>
                <w:rFonts w:hint="eastAsia" w:ascii="宋体" w:hAnsi="宋体" w:cs="宋体"/>
                <w:b w:val="0"/>
                <w:bCs w:val="0"/>
                <w:color w:val="000000" w:themeColor="text1"/>
                <w:sz w:val="21"/>
                <w:szCs w:val="21"/>
              </w:rPr>
              <w:t>控制程序》、</w:t>
            </w:r>
            <w:r>
              <w:rPr>
                <w:rFonts w:hint="eastAsia" w:ascii="宋体" w:hAnsi="宋体" w:cs="宋体"/>
                <w:b w:val="0"/>
                <w:bCs w:val="0"/>
                <w:color w:val="000000" w:themeColor="text1"/>
                <w:sz w:val="21"/>
                <w:szCs w:val="21"/>
                <w:lang w:eastAsia="zh-CN"/>
              </w:rPr>
              <w:t>《职业健康安全管理体系运行及监测</w:t>
            </w:r>
            <w:r>
              <w:rPr>
                <w:rFonts w:hint="eastAsia" w:ascii="宋体" w:hAnsi="宋体" w:cs="宋体"/>
                <w:b w:val="0"/>
                <w:bCs w:val="0"/>
                <w:color w:val="000000" w:themeColor="text1"/>
                <w:sz w:val="21"/>
                <w:szCs w:val="21"/>
              </w:rPr>
              <w:t>控制程序</w:t>
            </w:r>
            <w:r>
              <w:rPr>
                <w:rFonts w:hint="eastAsia" w:ascii="宋体" w:hAnsi="宋体" w:cs="宋体"/>
                <w:b w:val="0"/>
                <w:bCs w:val="0"/>
                <w:color w:val="000000" w:themeColor="text1"/>
                <w:sz w:val="21"/>
                <w:szCs w:val="21"/>
                <w:lang w:eastAsia="zh-CN"/>
              </w:rPr>
              <w:t>》、《环境和职业健康安全不符合</w:t>
            </w:r>
            <w:r>
              <w:rPr>
                <w:rFonts w:hint="eastAsia" w:ascii="宋体" w:hAnsi="宋体" w:cs="宋体"/>
                <w:b w:val="0"/>
                <w:bCs w:val="0"/>
                <w:color w:val="000000" w:themeColor="text1"/>
                <w:sz w:val="21"/>
                <w:szCs w:val="21"/>
              </w:rPr>
              <w:t>控制程序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《纠正</w:t>
            </w:r>
            <w:r>
              <w:rPr>
                <w:rFonts w:hint="eastAsia" w:ascii="宋体" w:hAnsi="宋体" w:cs="宋体"/>
                <w:b w:val="0"/>
                <w:bCs w:val="0"/>
                <w:color w:val="000000" w:themeColor="text1"/>
                <w:sz w:val="21"/>
                <w:szCs w:val="21"/>
                <w:lang w:eastAsia="zh-CN"/>
              </w:rPr>
              <w:t>预防</w:t>
            </w:r>
            <w:r>
              <w:rPr>
                <w:rFonts w:hint="eastAsia" w:ascii="宋体" w:hAnsi="宋体" w:cs="宋体"/>
                <w:b w:val="0"/>
                <w:bCs w:val="0"/>
                <w:color w:val="000000" w:themeColor="text1"/>
                <w:sz w:val="21"/>
                <w:szCs w:val="21"/>
              </w:rPr>
              <w:t>措施</w:t>
            </w:r>
            <w:r>
              <w:rPr>
                <w:rFonts w:hint="eastAsia" w:ascii="宋体" w:hAnsi="宋体" w:cs="宋体"/>
                <w:b w:val="0"/>
                <w:bCs w:val="0"/>
                <w:color w:val="000000" w:themeColor="text1"/>
                <w:sz w:val="21"/>
                <w:szCs w:val="21"/>
                <w:lang w:eastAsia="zh-CN"/>
              </w:rPr>
              <w:t>控制</w:t>
            </w:r>
            <w:r>
              <w:rPr>
                <w:rFonts w:hint="eastAsia" w:ascii="宋体" w:hAnsi="宋体" w:cs="宋体"/>
                <w:b w:val="0"/>
                <w:bCs w:val="0"/>
                <w:color w:val="000000" w:themeColor="text1"/>
                <w:sz w:val="21"/>
                <w:szCs w:val="21"/>
              </w:rPr>
              <w:t>程序》及《内部审核管理程序》，对持续改进的过程予以规定，以实现</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spacing w:line="276" w:lineRule="auto"/>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spacing w:line="276" w:lineRule="auto"/>
              <w:rPr>
                <w:rFonts w:ascii="Times New Roman" w:hAnsi="Times New Roman" w:eastAsia="宋体" w:cs="Times New Roman"/>
                <w:b/>
                <w:color w:val="FF0000"/>
                <w:kern w:val="2"/>
                <w:sz w:val="21"/>
                <w:szCs w:val="21"/>
                <w:lang w:val="en-US" w:eastAsia="zh-CN" w:bidi="ar-SA"/>
              </w:rPr>
            </w:pPr>
          </w:p>
        </w:tc>
        <w:tc>
          <w:tcPr>
            <w:tcW w:w="10004" w:type="dxa"/>
            <w:vAlign w:val="top"/>
          </w:tcPr>
          <w:p>
            <w:pPr>
              <w:spacing w:line="400" w:lineRule="exact"/>
              <w:ind w:firstLine="420" w:firstLineChars="200"/>
              <w:rPr>
                <w:rFonts w:hint="eastAsia"/>
              </w:rPr>
            </w:pPr>
            <w:r>
              <w:rPr>
                <w:rFonts w:hint="eastAsia"/>
              </w:rPr>
              <w:t>现场确认，检查有效，经营范围包含认证范围。公司严格执行国家及行业标准和法律、法规要求，体系建立以来，公司没有接到相关方投诉</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行政部S6.2.2条款</w:t>
            </w:r>
            <w:r>
              <w:rPr>
                <w:rFonts w:hint="eastAsia" w:ascii="宋体" w:hAnsi="宋体"/>
                <w:b/>
                <w:color w:val="FF0000"/>
                <w:sz w:val="21"/>
                <w:szCs w:val="21"/>
              </w:rPr>
              <w:t>）已实施纠正措施，纠正措施实施未见不符合。</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585" w:type="dxa"/>
          </w:tcPr>
          <w:p>
            <w:pPr>
              <w:rPr>
                <w:rFonts w:hint="eastAsia" w:eastAsia="宋体"/>
                <w:lang w:eastAsia="zh-CN"/>
              </w:rPr>
            </w:pP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eastAsia="zh-CN"/>
              </w:rPr>
              <w:t>代玉宏</w:t>
            </w:r>
            <w:r>
              <w:rPr>
                <w:rFonts w:hint="eastAsia"/>
                <w:sz w:val="24"/>
                <w:szCs w:val="24"/>
              </w:rPr>
              <w:t>， 陪同人员：</w:t>
            </w:r>
            <w:r>
              <w:rPr>
                <w:rFonts w:hint="eastAsia"/>
                <w:sz w:val="24"/>
                <w:szCs w:val="24"/>
                <w:lang w:eastAsia="zh-CN"/>
              </w:rPr>
              <w:t>代玉宏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审核时间：2020.</w:t>
            </w:r>
            <w:r>
              <w:rPr>
                <w:rFonts w:hint="eastAsia"/>
                <w:sz w:val="24"/>
                <w:szCs w:val="24"/>
                <w:lang w:val="en-US" w:eastAsia="zh-CN"/>
              </w:rPr>
              <w:t>5</w:t>
            </w:r>
            <w:r>
              <w:rPr>
                <w:rFonts w:hint="eastAsia"/>
                <w:sz w:val="24"/>
                <w:szCs w:val="24"/>
              </w:rPr>
              <w:t>.</w:t>
            </w:r>
            <w:r>
              <w:rPr>
                <w:rFonts w:hint="eastAsia"/>
                <w:sz w:val="24"/>
                <w:szCs w:val="24"/>
                <w:lang w:val="en-US" w:eastAsia="zh-CN"/>
              </w:rPr>
              <w:t>14上午，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11.22上午，杨珍全、张心（E实习，只参与环境管理体系审核）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lang w:eastAsia="zh-CN"/>
              </w:rPr>
              <w:t>行政部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质量、环境、职业健康安全目标        </w:t>
            </w:r>
            <w:r>
              <w:rPr>
                <w:rFonts w:hint="eastAsia" w:ascii="宋体" w:hAnsi="宋体" w:cs="宋体"/>
                <w:szCs w:val="21"/>
                <w:lang w:eastAsia="zh-CN"/>
              </w:rPr>
              <w:t>考核情况</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1月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4月</w:t>
            </w:r>
            <w:r>
              <w:rPr>
                <w:rFonts w:hint="eastAsia" w:ascii="宋体" w:hAnsi="宋体" w:cs="宋体"/>
                <w:szCs w:val="21"/>
              </w:rPr>
              <w:t>）</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sz w:val="21"/>
                <w:szCs w:val="21"/>
              </w:rPr>
              <w:t>人员培训</w:t>
            </w:r>
            <w:r>
              <w:rPr>
                <w:rFonts w:hint="eastAsia" w:ascii="宋体" w:hAnsi="宋体"/>
                <w:sz w:val="21"/>
                <w:szCs w:val="21"/>
                <w:lang w:eastAsia="zh-CN"/>
              </w:rPr>
              <w:t>合格率</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98%；</w:t>
            </w:r>
            <w:r>
              <w:rPr>
                <w:rFonts w:hint="eastAsia" w:ascii="宋体" w:hAnsi="宋体" w:cs="宋体"/>
                <w:szCs w:val="21"/>
                <w:lang w:val="en-US" w:eastAsia="zh-CN"/>
              </w:rPr>
              <w:t xml:space="preserve">               实测：100</w:t>
            </w:r>
            <w:r>
              <w:rPr>
                <w:rFonts w:hint="eastAsia" w:ascii="宋体" w:hAnsi="宋体" w:cs="宋体"/>
                <w:szCs w:val="21"/>
              </w:rPr>
              <w:t>%</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rPr>
              <w:t>2.</w:t>
            </w:r>
            <w:r>
              <w:rPr>
                <w:rFonts w:hint="eastAsia" w:ascii="宋体" w:hAnsi="宋体"/>
                <w:sz w:val="21"/>
                <w:szCs w:val="21"/>
                <w:lang w:eastAsia="zh-CN"/>
              </w:rPr>
              <w:t>受控文件发放回收登记率</w:t>
            </w:r>
            <w:r>
              <w:rPr>
                <w:rFonts w:hint="eastAsia" w:ascii="宋体" w:hAnsi="宋体"/>
                <w:sz w:val="21"/>
                <w:szCs w:val="21"/>
                <w:lang w:val="en-US" w:eastAsia="zh-CN"/>
              </w:rPr>
              <w:t>100%；</w:t>
            </w:r>
            <w:r>
              <w:rPr>
                <w:rFonts w:hint="eastAsia" w:ascii="宋体" w:hAnsi="宋体" w:cs="宋体"/>
                <w:szCs w:val="21"/>
                <w:lang w:val="en-US" w:eastAsia="zh-CN"/>
              </w:rPr>
              <w:t xml:space="preserve">         实测：</w:t>
            </w:r>
            <w:r>
              <w:rPr>
                <w:rFonts w:hint="eastAsia" w:ascii="宋体" w:hAnsi="宋体" w:cs="宋体"/>
                <w:szCs w:val="21"/>
              </w:rPr>
              <w:t>100%</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3.</w:t>
            </w:r>
            <w:r>
              <w:rPr>
                <w:rFonts w:hint="default" w:ascii="宋体" w:hAnsi="宋体"/>
                <w:sz w:val="21"/>
                <w:szCs w:val="21"/>
              </w:rPr>
              <w:t>环境安全资金保障率100%</w:t>
            </w:r>
            <w:r>
              <w:rPr>
                <w:rFonts w:hint="eastAsia" w:ascii="宋体" w:hAnsi="宋体"/>
                <w:sz w:val="21"/>
                <w:szCs w:val="21"/>
                <w:lang w:eastAsia="zh-CN"/>
              </w:rPr>
              <w:t>；</w:t>
            </w:r>
            <w:r>
              <w:rPr>
                <w:rFonts w:hint="eastAsia" w:ascii="宋体" w:hAnsi="宋体" w:cs="宋体"/>
                <w:szCs w:val="21"/>
                <w:lang w:val="en-US" w:eastAsia="zh-CN"/>
              </w:rPr>
              <w:t xml:space="preserve">             实测：100%</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4.</w:t>
            </w:r>
            <w:r>
              <w:rPr>
                <w:rFonts w:hint="default" w:ascii="宋体" w:hAnsi="宋体" w:eastAsia="宋体" w:cs="宋体"/>
                <w:color w:val="000000"/>
                <w:sz w:val="21"/>
                <w:szCs w:val="21"/>
              </w:rPr>
              <w:t>固废（含危废）100%合规排放</w:t>
            </w:r>
            <w:r>
              <w:rPr>
                <w:rFonts w:hint="eastAsia" w:ascii="宋体" w:hAnsi="宋体" w:eastAsia="宋体" w:cs="宋体"/>
                <w:color w:val="000000"/>
                <w:sz w:val="21"/>
                <w:szCs w:val="21"/>
                <w:lang w:eastAsia="zh-CN"/>
              </w:rPr>
              <w:t>；</w:t>
            </w:r>
            <w:r>
              <w:rPr>
                <w:rFonts w:hint="eastAsia" w:ascii="宋体" w:hAnsi="宋体" w:cs="宋体"/>
                <w:szCs w:val="21"/>
                <w:lang w:val="en-US" w:eastAsia="zh-CN"/>
              </w:rPr>
              <w:t xml:space="preserve">         实测：100%</w:t>
            </w:r>
          </w:p>
          <w:p>
            <w:pPr>
              <w:tabs>
                <w:tab w:val="center" w:pos="3169"/>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eastAsia="宋体" w:cs="宋体"/>
                <w:color w:val="000000"/>
                <w:sz w:val="21"/>
                <w:szCs w:val="21"/>
              </w:rPr>
              <w:t>火灾事故发生次数为</w:t>
            </w:r>
            <w:r>
              <w:rPr>
                <w:rFonts w:hint="default" w:ascii="宋体" w:hAnsi="宋体" w:eastAsia="宋体" w:cs="宋体"/>
                <w:color w:val="000000"/>
                <w:sz w:val="21"/>
                <w:szCs w:val="21"/>
              </w:rPr>
              <w:t>0</w:t>
            </w:r>
            <w:r>
              <w:rPr>
                <w:rFonts w:hint="eastAsia" w:ascii="宋体" w:hAnsi="宋体" w:eastAsia="宋体" w:cs="宋体"/>
                <w:color w:val="000000"/>
                <w:sz w:val="21"/>
                <w:szCs w:val="21"/>
                <w:lang w:eastAsia="zh-CN"/>
              </w:rPr>
              <w:t>；</w:t>
            </w:r>
            <w:r>
              <w:rPr>
                <w:rFonts w:hint="eastAsia" w:ascii="宋体" w:hAnsi="宋体" w:cs="宋体"/>
                <w:szCs w:val="21"/>
                <w:lang w:val="en-US" w:eastAsia="zh-CN"/>
              </w:rPr>
              <w:t xml:space="preserve">                实测：0</w:t>
            </w:r>
          </w:p>
          <w:p>
            <w:pPr>
              <w:tabs>
                <w:tab w:val="center" w:pos="3169"/>
              </w:tabs>
              <w:spacing w:line="400" w:lineRule="exact"/>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1月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4月</w:t>
            </w:r>
            <w:r>
              <w:rPr>
                <w:rFonts w:hint="eastAsia" w:ascii="宋体" w:hAnsi="宋体" w:cs="宋体"/>
                <w:szCs w:val="21"/>
              </w:rPr>
              <w:t>的《</w:t>
            </w:r>
            <w:r>
              <w:rPr>
                <w:rFonts w:hint="eastAsia" w:ascii="宋体" w:hAnsi="宋体" w:cs="宋体"/>
                <w:szCs w:val="21"/>
                <w:lang w:eastAsia="zh-CN"/>
              </w:rPr>
              <w:t>公司及部门管理目标达成统计表</w:t>
            </w:r>
            <w:r>
              <w:rPr>
                <w:rFonts w:hint="eastAsia" w:ascii="宋体" w:hAnsi="宋体" w:cs="宋体"/>
                <w:szCs w:val="21"/>
              </w:rPr>
              <w:t>》和考核记录，经考核均完成目标任务。</w:t>
            </w:r>
          </w:p>
          <w:p>
            <w:pPr>
              <w:tabs>
                <w:tab w:val="center" w:pos="3169"/>
              </w:tabs>
              <w:spacing w:line="400" w:lineRule="exact"/>
              <w:jc w:val="left"/>
              <w:rPr>
                <w:rFonts w:hint="eastAsia" w:ascii="宋体" w:hAnsi="宋体" w:cs="宋体"/>
                <w:szCs w:val="21"/>
              </w:rPr>
            </w:pPr>
            <w:r>
              <w:rPr>
                <w:rFonts w:hint="eastAsia" w:ascii="宋体" w:hAnsi="宋体" w:cs="宋体"/>
                <w:szCs w:val="21"/>
              </w:rPr>
              <w:t>查见公司制定的环境管理方案有：固废排放、火灾的发生</w:t>
            </w:r>
            <w:r>
              <w:rPr>
                <w:rFonts w:hint="eastAsia" w:ascii="宋体" w:hAnsi="宋体" w:cs="宋体"/>
                <w:szCs w:val="21"/>
                <w:lang w:val="en-US" w:eastAsia="zh-CN"/>
              </w:rPr>
              <w:t>2</w:t>
            </w:r>
            <w:r>
              <w:rPr>
                <w:rFonts w:hint="eastAsia" w:ascii="宋体" w:hAnsi="宋体" w:cs="宋体"/>
                <w:szCs w:val="21"/>
              </w:rPr>
              <w:t>个管理方案。管理方案内容涉及：目标/指标、管理方案、资金预算、完成日期、责任部门。</w:t>
            </w:r>
          </w:p>
          <w:p>
            <w:pPr>
              <w:tabs>
                <w:tab w:val="center" w:pos="3169"/>
              </w:tabs>
              <w:spacing w:line="400" w:lineRule="exact"/>
              <w:jc w:val="left"/>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w:t>
            </w:r>
            <w:r>
              <w:rPr>
                <w:rFonts w:hint="eastAsia" w:ascii="宋体" w:hAnsi="宋体" w:cs="宋体"/>
                <w:szCs w:val="21"/>
              </w:rPr>
              <w:t>固废的排放确定的管理方案：</w:t>
            </w:r>
          </w:p>
          <w:p>
            <w:pPr>
              <w:numPr>
                <w:ilvl w:val="0"/>
                <w:numId w:val="0"/>
              </w:numPr>
              <w:jc w:val="both"/>
              <w:rPr>
                <w:rFonts w:hint="eastAsia" w:ascii="宋体" w:hAnsi="宋体" w:cs="宋体"/>
                <w:szCs w:val="21"/>
              </w:rPr>
            </w:pPr>
            <w:r>
              <w:rPr>
                <w:rFonts w:hint="eastAsia" w:ascii="宋体" w:hAnsi="宋体" w:cs="宋体"/>
                <w:szCs w:val="21"/>
              </w:rPr>
              <w:t>目标：减少固废排放；指标：</w:t>
            </w:r>
            <w:r>
              <w:rPr>
                <w:rFonts w:hint="eastAsia"/>
                <w:lang w:val="en-US" w:eastAsia="zh-CN"/>
              </w:rPr>
              <w:t>固废100%合规处理</w:t>
            </w:r>
            <w:r>
              <w:rPr>
                <w:rFonts w:hint="eastAsia" w:ascii="宋体" w:hAnsi="宋体" w:cs="宋体"/>
                <w:szCs w:val="21"/>
              </w:rPr>
              <w:t>；管理</w:t>
            </w:r>
            <w:r>
              <w:rPr>
                <w:rFonts w:hint="eastAsia"/>
                <w:lang w:val="en-US" w:eastAsia="zh-CN"/>
              </w:rPr>
              <w:t>措施</w:t>
            </w:r>
            <w:r>
              <w:rPr>
                <w:rFonts w:hint="eastAsia" w:ascii="宋体" w:hAnsi="宋体" w:cs="宋体"/>
                <w:szCs w:val="21"/>
              </w:rPr>
              <w:t>：1）</w:t>
            </w:r>
            <w:r>
              <w:rPr>
                <w:rFonts w:hint="eastAsia"/>
              </w:rPr>
              <w:t>设立</w:t>
            </w:r>
            <w:r>
              <w:rPr>
                <w:rFonts w:hint="eastAsia"/>
                <w:lang w:eastAsia="zh-CN"/>
              </w:rPr>
              <w:t>专门的垃圾箱</w:t>
            </w:r>
            <w:r>
              <w:rPr>
                <w:rFonts w:hint="eastAsia"/>
              </w:rPr>
              <w:t>。办公、生活区域设垃圾箱（分可回收和不可回收），并及时清运。废墨盒、废色带等有污染的和包装箱、袋及废纸</w:t>
            </w:r>
            <w:r>
              <w:rPr>
                <w:rFonts w:hint="eastAsia"/>
                <w:lang w:eastAsia="zh-CN"/>
              </w:rPr>
              <w:t>等分类存放</w:t>
            </w:r>
            <w:r>
              <w:rPr>
                <w:rFonts w:hint="eastAsia" w:ascii="宋体" w:hAnsi="宋体" w:cs="宋体"/>
                <w:szCs w:val="21"/>
              </w:rPr>
              <w:t>；2）</w:t>
            </w:r>
            <w:r>
              <w:t>固废排放：生活垃圾定点集中分类存放，由环卫清运处置</w:t>
            </w:r>
            <w:r>
              <w:rPr>
                <w:rFonts w:hint="eastAsia" w:ascii="宋体" w:hAnsi="宋体" w:cs="宋体"/>
                <w:szCs w:val="21"/>
              </w:rPr>
              <w:t>。责任部门：</w:t>
            </w:r>
            <w:r>
              <w:rPr>
                <w:rFonts w:hint="eastAsia" w:ascii="宋体" w:hAnsi="宋体" w:cs="宋体"/>
                <w:szCs w:val="21"/>
                <w:lang w:eastAsia="zh-CN"/>
              </w:rPr>
              <w:t>公司各部门</w:t>
            </w:r>
            <w:r>
              <w:rPr>
                <w:rFonts w:hint="eastAsia" w:ascii="宋体" w:hAnsi="宋体" w:cs="宋体"/>
                <w:szCs w:val="21"/>
              </w:rPr>
              <w:t>；检查部门：</w:t>
            </w:r>
            <w:r>
              <w:rPr>
                <w:rFonts w:hint="eastAsia" w:ascii="宋体" w:hAnsi="宋体" w:cs="宋体"/>
                <w:szCs w:val="21"/>
                <w:lang w:eastAsia="zh-CN"/>
              </w:rPr>
              <w:t>行政部</w:t>
            </w:r>
            <w:r>
              <w:rPr>
                <w:rFonts w:hint="eastAsia" w:ascii="宋体" w:hAnsi="宋体" w:cs="宋体"/>
                <w:szCs w:val="21"/>
              </w:rPr>
              <w:t xml:space="preserve">。 </w:t>
            </w:r>
          </w:p>
          <w:p>
            <w:pPr>
              <w:tabs>
                <w:tab w:val="center" w:pos="3169"/>
              </w:tabs>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投入资金</w:t>
            </w:r>
            <w:r>
              <w:rPr>
                <w:rFonts w:hint="eastAsia" w:ascii="宋体" w:hAnsi="宋体" w:cs="宋体"/>
                <w:sz w:val="21"/>
                <w:szCs w:val="21"/>
                <w:highlight w:val="none"/>
                <w:lang w:val="en-US" w:eastAsia="zh-CN"/>
              </w:rPr>
              <w:t>2000</w:t>
            </w:r>
            <w:r>
              <w:rPr>
                <w:rFonts w:hint="eastAsia" w:ascii="宋体" w:hAnsi="宋体" w:cs="宋体"/>
                <w:sz w:val="21"/>
                <w:szCs w:val="21"/>
                <w:highlight w:val="none"/>
              </w:rPr>
              <w:t>元；</w:t>
            </w:r>
            <w:r>
              <w:rPr>
                <w:rFonts w:hint="eastAsia" w:ascii="宋体" w:hAnsi="宋体" w:eastAsia="宋体"/>
                <w:vertAlign w:val="baseline"/>
                <w:lang w:eastAsia="zh-CN"/>
              </w:rPr>
              <w:t>时间要求：</w:t>
            </w:r>
            <w:r>
              <w:rPr>
                <w:rFonts w:hint="eastAsia" w:ascii="宋体" w:hAnsi="宋体" w:eastAsia="宋体"/>
                <w:vertAlign w:val="baseline"/>
                <w:lang w:val="en-US" w:eastAsia="zh-CN"/>
              </w:rPr>
              <w:t>2019年11月至</w:t>
            </w:r>
            <w:r>
              <w:rPr>
                <w:rFonts w:hint="eastAsia" w:ascii="宋体" w:hAnsi="宋体" w:cs="宋体"/>
                <w:sz w:val="21"/>
                <w:szCs w:val="21"/>
                <w:highlight w:val="none"/>
              </w:rPr>
              <w:t>20</w:t>
            </w:r>
            <w:r>
              <w:rPr>
                <w:rFonts w:hint="eastAsia" w:ascii="宋体" w:hAnsi="宋体" w:cs="宋体"/>
                <w:sz w:val="21"/>
                <w:szCs w:val="21"/>
                <w:highlight w:val="none"/>
                <w:lang w:val="en-US" w:eastAsia="zh-CN"/>
              </w:rPr>
              <w:t>20年6</w:t>
            </w:r>
            <w:r>
              <w:rPr>
                <w:rFonts w:hint="eastAsia" w:ascii="宋体" w:hAnsi="宋体" w:cs="宋体"/>
                <w:sz w:val="21"/>
                <w:szCs w:val="21"/>
                <w:highlight w:val="none"/>
              </w:rPr>
              <w:t>月</w:t>
            </w:r>
            <w:r>
              <w:rPr>
                <w:rFonts w:hint="eastAsia" w:ascii="宋体" w:hAnsi="宋体" w:cs="宋体"/>
                <w:sz w:val="21"/>
                <w:szCs w:val="21"/>
                <w:highlight w:val="none"/>
                <w:lang w:eastAsia="zh-CN"/>
              </w:rPr>
              <w:t>。</w:t>
            </w:r>
          </w:p>
          <w:p>
            <w:pPr>
              <w:numPr>
                <w:ilvl w:val="0"/>
                <w:numId w:val="0"/>
              </w:numPr>
              <w:ind w:leftChars="0" w:firstLine="210" w:firstLineChars="100"/>
              <w:rPr>
                <w:rFonts w:hint="eastAsia" w:ascii="Times New Roman" w:hAnsi="Times New Roman" w:eastAsia="宋体" w:cs="Times New Roman"/>
                <w:sz w:val="21"/>
                <w:szCs w:val="21"/>
                <w:lang w:eastAsia="zh-CN"/>
              </w:rPr>
            </w:pPr>
            <w:r>
              <w:rPr>
                <w:rFonts w:hint="eastAsia" w:ascii="宋体" w:hAnsi="宋体" w:cs="宋体"/>
                <w:szCs w:val="21"/>
                <w:lang w:eastAsia="zh-CN"/>
              </w:rPr>
              <w:t>目</w:t>
            </w:r>
            <w:r>
              <w:rPr>
                <w:rFonts w:hint="eastAsia" w:ascii="Times New Roman" w:hAnsi="Times New Roman" w:eastAsia="宋体" w:cs="Times New Roman"/>
                <w:sz w:val="21"/>
                <w:szCs w:val="21"/>
                <w:lang w:eastAsia="zh-CN"/>
              </w:rPr>
              <w:t>标指标管理方案基本适宜，能够完成。</w:t>
            </w:r>
          </w:p>
          <w:p>
            <w:pPr>
              <w:numPr>
                <w:ilvl w:val="0"/>
                <w:numId w:val="0"/>
              </w:numPr>
              <w:ind w:leftChars="0" w:firstLine="210" w:firstLineChars="1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查见公司</w:t>
            </w:r>
            <w:r>
              <w:rPr>
                <w:rFonts w:hint="eastAsia" w:ascii="Times New Roman" w:hAnsi="Times New Roman" w:eastAsia="宋体" w:cs="Times New Roman"/>
                <w:sz w:val="21"/>
                <w:szCs w:val="21"/>
                <w:lang w:eastAsia="zh-CN"/>
              </w:rPr>
              <w:t>确定的</w:t>
            </w:r>
            <w:r>
              <w:rPr>
                <w:rFonts w:hint="eastAsia" w:ascii="Times New Roman" w:hAnsi="Times New Roman" w:eastAsia="宋体" w:cs="Times New Roman"/>
                <w:sz w:val="21"/>
                <w:szCs w:val="21"/>
              </w:rPr>
              <w:t>不可接受风险有：1）火灾；</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触电；</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车辆伤害（交通事故）</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项。</w:t>
            </w:r>
          </w:p>
          <w:p>
            <w:pPr>
              <w:numPr>
                <w:ilvl w:val="0"/>
                <w:numId w:val="0"/>
              </w:numPr>
              <w:ind w:leftChars="0" w:firstLine="210" w:firstLineChars="1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抽查：</w:t>
            </w:r>
            <w:r>
              <w:rPr>
                <w:rFonts w:hint="eastAsia" w:ascii="Times New Roman" w:hAnsi="Times New Roman" w:eastAsia="宋体" w:cs="Times New Roman"/>
                <w:sz w:val="21"/>
                <w:szCs w:val="21"/>
                <w:lang w:eastAsia="zh-CN"/>
              </w:rPr>
              <w:t>预防触电事故</w:t>
            </w:r>
            <w:r>
              <w:rPr>
                <w:rFonts w:hint="eastAsia" w:ascii="Times New Roman" w:hAnsi="Times New Roman" w:eastAsia="宋体" w:cs="Times New Roman"/>
                <w:sz w:val="21"/>
                <w:szCs w:val="21"/>
              </w:rPr>
              <w:t>确定的管理方案：</w:t>
            </w:r>
          </w:p>
          <w:p>
            <w:pPr>
              <w:numPr>
                <w:ilvl w:val="0"/>
                <w:numId w:val="0"/>
              </w:numPr>
              <w:jc w:val="both"/>
              <w:rPr>
                <w:rFonts w:hint="eastAsia" w:ascii="宋体" w:hAnsi="宋体" w:cs="宋体"/>
                <w:szCs w:val="21"/>
              </w:rPr>
            </w:pPr>
            <w:r>
              <w:rPr>
                <w:rFonts w:hint="eastAsia" w:ascii="Times New Roman" w:hAnsi="Times New Roman" w:eastAsia="宋体" w:cs="Times New Roman"/>
                <w:sz w:val="21"/>
                <w:szCs w:val="21"/>
              </w:rPr>
              <w:t>目标：无</w:t>
            </w:r>
            <w:r>
              <w:rPr>
                <w:rFonts w:hint="eastAsia" w:ascii="Times New Roman" w:hAnsi="Times New Roman" w:eastAsia="宋体" w:cs="Times New Roman"/>
                <w:sz w:val="21"/>
                <w:szCs w:val="21"/>
                <w:lang w:eastAsia="zh-CN"/>
              </w:rPr>
              <w:t>触电</w:t>
            </w:r>
            <w:r>
              <w:rPr>
                <w:rFonts w:hint="eastAsia" w:ascii="Times New Roman" w:hAnsi="Times New Roman" w:eastAsia="宋体" w:cs="Times New Roman"/>
                <w:sz w:val="21"/>
                <w:szCs w:val="21"/>
              </w:rPr>
              <w:t>安全事故；指标：</w:t>
            </w:r>
            <w:r>
              <w:rPr>
                <w:rFonts w:hint="eastAsia" w:ascii="Times New Roman" w:hAnsi="Times New Roman" w:eastAsia="宋体" w:cs="Times New Roman"/>
                <w:sz w:val="21"/>
                <w:szCs w:val="21"/>
                <w:lang w:eastAsia="zh-CN"/>
              </w:rPr>
              <w:t>触电</w:t>
            </w:r>
            <w:r>
              <w:rPr>
                <w:rFonts w:hint="eastAsia" w:ascii="Times New Roman" w:hAnsi="Times New Roman" w:eastAsia="宋体" w:cs="Times New Roman"/>
                <w:sz w:val="21"/>
                <w:szCs w:val="21"/>
              </w:rPr>
              <w:t>事故发生率为零；实施</w:t>
            </w:r>
            <w:r>
              <w:rPr>
                <w:rFonts w:hint="eastAsia" w:ascii="Times New Roman" w:hAnsi="Times New Roman" w:eastAsia="宋体" w:cs="Times New Roman"/>
                <w:sz w:val="21"/>
                <w:szCs w:val="21"/>
                <w:lang w:eastAsia="zh-CN"/>
              </w:rPr>
              <w:t>方案</w:t>
            </w:r>
            <w:r>
              <w:rPr>
                <w:rFonts w:hint="eastAsia" w:ascii="Times New Roman" w:hAnsi="Times New Roman" w:eastAsia="宋体" w:cs="Times New Roman"/>
                <w:sz w:val="21"/>
                <w:szCs w:val="21"/>
              </w:rPr>
              <w:t>：1）</w:t>
            </w:r>
            <w:r>
              <w:rPr>
                <w:rFonts w:hint="default" w:ascii="Times New Roman" w:hAnsi="Times New Roman" w:eastAsia="宋体" w:cs="Times New Roman"/>
                <w:sz w:val="21"/>
                <w:szCs w:val="21"/>
              </w:rPr>
              <w:t>加强日常办公设备的老化、短路的检查；</w:t>
            </w:r>
            <w:r>
              <w:rPr>
                <w:rFonts w:hint="eastAsia" w:ascii="Times New Roman" w:hAnsi="Times New Roman" w:eastAsia="宋体" w:cs="Times New Roman"/>
                <w:sz w:val="21"/>
                <w:szCs w:val="21"/>
              </w:rPr>
              <w:t>2）</w:t>
            </w:r>
            <w:r>
              <w:rPr>
                <w:rFonts w:hint="default" w:ascii="Times New Roman" w:hAnsi="Times New Roman" w:eastAsia="宋体" w:cs="Times New Roman"/>
                <w:sz w:val="21"/>
                <w:szCs w:val="21"/>
              </w:rPr>
              <w:t>组织员工学习相应的应急措施。</w:t>
            </w:r>
            <w:r>
              <w:rPr>
                <w:rFonts w:hint="eastAsia" w:ascii="Times New Roman" w:hAnsi="Times New Roman" w:eastAsia="宋体" w:cs="Times New Roman"/>
                <w:sz w:val="21"/>
                <w:szCs w:val="21"/>
              </w:rPr>
              <w:t>责任部门：</w:t>
            </w:r>
            <w:r>
              <w:rPr>
                <w:rFonts w:hint="eastAsia" w:ascii="Times New Roman" w:hAnsi="Times New Roman" w:eastAsia="宋体" w:cs="Times New Roman"/>
                <w:sz w:val="21"/>
                <w:szCs w:val="21"/>
                <w:lang w:eastAsia="zh-CN"/>
              </w:rPr>
              <w:t>公司各部门</w:t>
            </w:r>
            <w:r>
              <w:rPr>
                <w:rFonts w:hint="eastAsia" w:ascii="Times New Roman" w:hAnsi="Times New Roman" w:eastAsia="宋体" w:cs="Times New Roman"/>
                <w:sz w:val="21"/>
                <w:szCs w:val="21"/>
              </w:rPr>
              <w:t>；</w:t>
            </w:r>
            <w:r>
              <w:rPr>
                <w:rFonts w:hint="eastAsia" w:ascii="宋体" w:hAnsi="宋体" w:cs="宋体"/>
                <w:szCs w:val="21"/>
              </w:rPr>
              <w:t>检查部门：</w:t>
            </w:r>
            <w:r>
              <w:rPr>
                <w:rFonts w:hint="eastAsia" w:ascii="宋体" w:hAnsi="宋体" w:cs="宋体"/>
                <w:szCs w:val="21"/>
                <w:lang w:eastAsia="zh-CN"/>
              </w:rPr>
              <w:t>行政部</w:t>
            </w:r>
            <w:r>
              <w:rPr>
                <w:rFonts w:hint="eastAsia" w:ascii="宋体" w:hAnsi="宋体" w:cs="宋体"/>
                <w:szCs w:val="21"/>
              </w:rPr>
              <w:t xml:space="preserve">。 </w:t>
            </w:r>
          </w:p>
          <w:p>
            <w:pPr>
              <w:tabs>
                <w:tab w:val="center" w:pos="3169"/>
              </w:tabs>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投入资金</w:t>
            </w:r>
            <w:r>
              <w:rPr>
                <w:rFonts w:hint="eastAsia" w:ascii="宋体" w:hAnsi="宋体" w:cs="宋体"/>
                <w:sz w:val="21"/>
                <w:szCs w:val="21"/>
                <w:highlight w:val="none"/>
                <w:lang w:val="en-US" w:eastAsia="zh-CN"/>
              </w:rPr>
              <w:t>2000</w:t>
            </w:r>
            <w:r>
              <w:rPr>
                <w:rFonts w:hint="eastAsia" w:ascii="宋体" w:hAnsi="宋体" w:cs="宋体"/>
                <w:sz w:val="21"/>
                <w:szCs w:val="21"/>
                <w:highlight w:val="none"/>
              </w:rPr>
              <w:t>元；</w:t>
            </w:r>
            <w:r>
              <w:rPr>
                <w:rFonts w:hint="eastAsia" w:ascii="宋体" w:hAnsi="宋体" w:eastAsia="宋体"/>
                <w:vertAlign w:val="baseline"/>
                <w:lang w:eastAsia="zh-CN"/>
              </w:rPr>
              <w:t>时间要求：</w:t>
            </w:r>
            <w:r>
              <w:rPr>
                <w:rFonts w:hint="eastAsia" w:ascii="宋体" w:hAnsi="宋体" w:eastAsia="宋体"/>
                <w:vertAlign w:val="baseline"/>
                <w:lang w:val="en-US" w:eastAsia="zh-CN"/>
              </w:rPr>
              <w:t>2019年11月至</w:t>
            </w:r>
            <w:r>
              <w:rPr>
                <w:rFonts w:hint="eastAsia" w:ascii="宋体" w:hAnsi="宋体" w:cs="宋体"/>
                <w:sz w:val="21"/>
                <w:szCs w:val="21"/>
                <w:highlight w:val="none"/>
              </w:rPr>
              <w:t>20</w:t>
            </w:r>
            <w:r>
              <w:rPr>
                <w:rFonts w:hint="eastAsia" w:ascii="宋体" w:hAnsi="宋体" w:cs="宋体"/>
                <w:sz w:val="21"/>
                <w:szCs w:val="21"/>
                <w:highlight w:val="none"/>
                <w:lang w:val="en-US" w:eastAsia="zh-CN"/>
              </w:rPr>
              <w:t>20年6</w:t>
            </w:r>
            <w:r>
              <w:rPr>
                <w:rFonts w:hint="eastAsia" w:ascii="宋体" w:hAnsi="宋体" w:cs="宋体"/>
                <w:sz w:val="21"/>
                <w:szCs w:val="21"/>
                <w:highlight w:val="none"/>
              </w:rPr>
              <w:t>月</w:t>
            </w:r>
            <w:r>
              <w:rPr>
                <w:rFonts w:hint="eastAsia" w:ascii="宋体" w:hAnsi="宋体" w:cs="宋体"/>
                <w:sz w:val="21"/>
                <w:szCs w:val="21"/>
                <w:highlight w:val="none"/>
                <w:lang w:eastAsia="zh-CN"/>
              </w:rPr>
              <w:t>。</w:t>
            </w:r>
          </w:p>
          <w:p>
            <w:pPr>
              <w:tabs>
                <w:tab w:val="left" w:pos="1080"/>
              </w:tabs>
              <w:spacing w:line="400" w:lineRule="exact"/>
              <w:rPr>
                <w:rFonts w:hint="eastAsia"/>
                <w:b/>
                <w:bCs w:val="0"/>
                <w:szCs w:val="21"/>
                <w:highlight w:val="none"/>
                <w:lang w:eastAsia="zh-CN"/>
              </w:rPr>
            </w:pPr>
            <w:r>
              <w:rPr>
                <w:rFonts w:hint="eastAsia" w:ascii="宋体" w:hAnsi="宋体" w:eastAsia="宋体" w:cs="宋体"/>
                <w:b/>
                <w:bCs w:val="0"/>
                <w:sz w:val="21"/>
                <w:szCs w:val="21"/>
                <w:highlight w:val="none"/>
                <w:lang w:val="en-US" w:eastAsia="zh-CN"/>
              </w:rPr>
              <w:t>组织将车辆伤害（交通事故）</w:t>
            </w:r>
            <w:r>
              <w:rPr>
                <w:rFonts w:hint="eastAsia"/>
                <w:b/>
                <w:bCs w:val="0"/>
                <w:szCs w:val="21"/>
                <w:highlight w:val="none"/>
                <w:lang w:eastAsia="zh-CN"/>
              </w:rPr>
              <w:t>确定为不可接受风险，</w:t>
            </w:r>
            <w:r>
              <w:rPr>
                <w:rFonts w:hint="eastAsia" w:ascii="宋体" w:hAnsi="宋体" w:cs="宋体"/>
                <w:b/>
                <w:bCs w:val="0"/>
                <w:sz w:val="21"/>
                <w:szCs w:val="21"/>
                <w:highlight w:val="none"/>
                <w:lang w:val="en-US" w:eastAsia="zh-CN"/>
              </w:rPr>
              <w:t>未制定其管理方案</w:t>
            </w:r>
            <w:r>
              <w:rPr>
                <w:rFonts w:hint="eastAsia"/>
                <w:b/>
                <w:bCs w:val="0"/>
                <w:szCs w:val="21"/>
                <w:highlight w:val="none"/>
                <w:lang w:eastAsia="zh-CN"/>
              </w:rPr>
              <w:t>。</w:t>
            </w:r>
          </w:p>
          <w:p>
            <w:pPr>
              <w:pStyle w:val="2"/>
              <w:ind w:firstLine="231" w:firstLineChars="100"/>
              <w:rPr>
                <w:rFonts w:hint="eastAsia" w:ascii="宋体" w:hAnsi="宋体" w:eastAsia="宋体" w:cs="宋体"/>
                <w:b/>
                <w:color w:val="FF0000"/>
                <w:szCs w:val="21"/>
                <w:highlight w:val="none"/>
                <w:lang w:val="en-US" w:eastAsia="zh-CN"/>
              </w:rPr>
            </w:pPr>
          </w:p>
          <w:p>
            <w:pPr>
              <w:pStyle w:val="2"/>
              <w:ind w:firstLine="231" w:firstLineChars="100"/>
              <w:rPr>
                <w:rFonts w:ascii="宋体" w:hAnsi="宋体" w:cs="宋体"/>
                <w:szCs w:val="21"/>
              </w:rPr>
            </w:pPr>
            <w:r>
              <w:rPr>
                <w:rFonts w:hint="eastAsia" w:ascii="宋体" w:hAnsi="宋体" w:eastAsia="宋体" w:cs="宋体"/>
                <w:b/>
                <w:color w:val="FF0000"/>
                <w:szCs w:val="21"/>
                <w:highlight w:val="none"/>
                <w:lang w:val="en-US" w:eastAsia="zh-CN"/>
              </w:rPr>
              <w:t>经现场验证，企业对不符合项进行了整改，于2020年5月15日制订了车辆伤害（交通事故）管理方案。并对相关人员进行培训，经查看，管理方案实施有效。</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w:t>
            </w:r>
            <w:r>
              <w:rPr>
                <w:rFonts w:hint="eastAsia" w:ascii="宋体" w:hAnsi="宋体" w:cs="宋体"/>
                <w:szCs w:val="21"/>
                <w:lang w:eastAsia="zh-CN"/>
              </w:rPr>
              <w:t>不良货</w:t>
            </w:r>
            <w:r>
              <w:rPr>
                <w:rFonts w:hint="eastAsia" w:ascii="宋体" w:hAnsi="宋体" w:cs="宋体"/>
                <w:szCs w:val="21"/>
              </w:rPr>
              <w:t>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w:t>
            </w:r>
            <w:r>
              <w:rPr>
                <w:rFonts w:hint="eastAsia" w:ascii="宋体" w:hAnsi="宋体" w:cs="宋体"/>
                <w:szCs w:val="21"/>
                <w:lang w:eastAsia="zh-CN"/>
              </w:rPr>
              <w:t>现场见经营办公场所照明光线适宜，空气流通，办公布局合理，楼道内配备了消防设备设施，销售经营场地满足产品销售的需求</w:t>
            </w:r>
            <w:r>
              <w:rPr>
                <w:rFonts w:hint="eastAsia" w:ascii="宋体" w:hAnsi="宋体" w:cs="宋体"/>
                <w:szCs w:val="21"/>
              </w:rPr>
              <w:t>。</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rPr>
                <w:rFonts w:hint="eastAsia" w:ascii="宋体" w:hAnsi="宋体" w:cs="宋体"/>
                <w:szCs w:val="21"/>
              </w:rPr>
            </w:pPr>
          </w:p>
          <w:p>
            <w:pPr>
              <w:tabs>
                <w:tab w:val="center" w:pos="3169"/>
              </w:tabs>
              <w:spacing w:line="400" w:lineRule="exact"/>
              <w:jc w:val="left"/>
              <w:rPr>
                <w:rFonts w:hint="eastAsia"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查人员资质要求：无</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提供有</w:t>
            </w:r>
            <w:r>
              <w:rPr>
                <w:rFonts w:hint="eastAsia" w:ascii="宋体" w:hAnsi="宋体" w:cs="宋体"/>
                <w:bCs w:val="0"/>
                <w:spacing w:val="0"/>
                <w:kern w:val="2"/>
                <w:sz w:val="21"/>
                <w:szCs w:val="21"/>
                <w:lang w:val="en-US" w:eastAsia="zh-CN" w:bidi="ar-SA"/>
              </w:rPr>
              <w:t>20</w:t>
            </w:r>
            <w:r>
              <w:rPr>
                <w:rFonts w:hint="eastAsia" w:ascii="宋体" w:hAnsi="宋体" w:eastAsia="宋体" w:cs="宋体"/>
                <w:bCs w:val="0"/>
                <w:spacing w:val="0"/>
                <w:kern w:val="2"/>
                <w:sz w:val="21"/>
                <w:szCs w:val="21"/>
                <w:lang w:val="en-US" w:eastAsia="zh-CN" w:bidi="ar-SA"/>
              </w:rPr>
              <w:t>19年11月-2020年</w:t>
            </w:r>
            <w:r>
              <w:rPr>
                <w:rFonts w:hint="eastAsia" w:ascii="宋体" w:hAnsi="宋体" w:cs="宋体"/>
                <w:bCs w:val="0"/>
                <w:spacing w:val="0"/>
                <w:kern w:val="2"/>
                <w:sz w:val="21"/>
                <w:szCs w:val="21"/>
                <w:lang w:val="en-US" w:eastAsia="zh-CN" w:bidi="ar-SA"/>
              </w:rPr>
              <w:t>10</w:t>
            </w:r>
            <w:r>
              <w:rPr>
                <w:rFonts w:hint="eastAsia" w:ascii="宋体" w:hAnsi="宋体" w:eastAsia="宋体" w:cs="宋体"/>
                <w:bCs w:val="0"/>
                <w:spacing w:val="0"/>
                <w:kern w:val="2"/>
                <w:sz w:val="21"/>
                <w:szCs w:val="21"/>
                <w:lang w:val="en-US" w:eastAsia="zh-CN" w:bidi="ar-SA"/>
              </w:rPr>
              <w:t>月度培训计划表，计划培训</w:t>
            </w:r>
            <w:r>
              <w:rPr>
                <w:rFonts w:hint="eastAsia" w:ascii="宋体" w:hAnsi="宋体" w:cs="宋体"/>
                <w:bCs w:val="0"/>
                <w:spacing w:val="0"/>
                <w:kern w:val="2"/>
                <w:sz w:val="21"/>
                <w:szCs w:val="21"/>
                <w:lang w:val="en-US" w:eastAsia="zh-CN" w:bidi="ar-SA"/>
              </w:rPr>
              <w:t>7</w:t>
            </w:r>
            <w:r>
              <w:rPr>
                <w:rFonts w:hint="eastAsia" w:ascii="宋体" w:hAnsi="宋体" w:eastAsia="宋体" w:cs="宋体"/>
                <w:bCs w:val="0"/>
                <w:spacing w:val="0"/>
                <w:kern w:val="2"/>
                <w:sz w:val="21"/>
                <w:szCs w:val="21"/>
                <w:lang w:val="en-US" w:eastAsia="zh-CN" w:bidi="ar-SA"/>
              </w:rPr>
              <w:t>次，已培训</w:t>
            </w:r>
            <w:r>
              <w:rPr>
                <w:rFonts w:hint="eastAsia" w:ascii="宋体" w:hAnsi="宋体" w:cs="宋体"/>
                <w:bCs w:val="0"/>
                <w:spacing w:val="0"/>
                <w:kern w:val="2"/>
                <w:sz w:val="21"/>
                <w:szCs w:val="21"/>
                <w:lang w:val="en-US" w:eastAsia="zh-CN" w:bidi="ar-SA"/>
              </w:rPr>
              <w:t>7</w:t>
            </w:r>
            <w:r>
              <w:rPr>
                <w:rFonts w:hint="eastAsia" w:ascii="宋体" w:hAnsi="宋体" w:eastAsia="宋体" w:cs="宋体"/>
                <w:bCs w:val="0"/>
                <w:spacing w:val="0"/>
                <w:kern w:val="2"/>
                <w:sz w:val="21"/>
                <w:szCs w:val="21"/>
                <w:lang w:val="en-US" w:eastAsia="zh-CN" w:bidi="ar-SA"/>
              </w:rPr>
              <w:t>次。</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抽查培训计划和培训记录。</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w:t>
            </w:r>
            <w:r>
              <w:rPr>
                <w:rFonts w:hint="eastAsia" w:ascii="宋体" w:hAnsi="宋体" w:cs="宋体"/>
                <w:bCs w:val="0"/>
                <w:spacing w:val="0"/>
                <w:kern w:val="2"/>
                <w:sz w:val="21"/>
                <w:szCs w:val="21"/>
                <w:lang w:val="en-US" w:eastAsia="zh-CN" w:bidi="ar-SA"/>
              </w:rPr>
              <w:t>2019.10.29</w:t>
            </w:r>
            <w:r>
              <w:rPr>
                <w:rFonts w:hint="eastAsia" w:ascii="宋体" w:hAnsi="宋体" w:eastAsia="宋体" w:cs="宋体"/>
                <w:bCs w:val="0"/>
                <w:spacing w:val="0"/>
                <w:kern w:val="2"/>
                <w:sz w:val="21"/>
                <w:szCs w:val="21"/>
                <w:lang w:val="en-US" w:eastAsia="zh-CN" w:bidi="ar-SA"/>
              </w:rPr>
              <w:t>，管理体系标准知识。培训老师：</w:t>
            </w:r>
            <w:r>
              <w:rPr>
                <w:rFonts w:hint="eastAsia" w:ascii="宋体" w:hAnsi="宋体" w:cs="宋体"/>
                <w:bCs w:val="0"/>
                <w:spacing w:val="0"/>
                <w:kern w:val="2"/>
                <w:sz w:val="21"/>
                <w:szCs w:val="21"/>
                <w:lang w:val="en-US" w:eastAsia="zh-CN" w:bidi="ar-SA"/>
              </w:rPr>
              <w:t>李章龙</w:t>
            </w:r>
            <w:r>
              <w:rPr>
                <w:rFonts w:hint="eastAsia" w:ascii="宋体" w:hAnsi="宋体" w:eastAsia="宋体" w:cs="宋体"/>
                <w:bCs w:val="0"/>
                <w:spacing w:val="0"/>
                <w:kern w:val="2"/>
                <w:sz w:val="21"/>
                <w:szCs w:val="21"/>
                <w:lang w:val="en-US" w:eastAsia="zh-CN" w:bidi="ar-SA"/>
              </w:rPr>
              <w:t xml:space="preserve">  参加培训人员：</w:t>
            </w:r>
            <w:r>
              <w:rPr>
                <w:rFonts w:hint="eastAsia" w:ascii="宋体" w:hAnsi="宋体" w:cs="宋体"/>
                <w:bCs w:val="0"/>
                <w:spacing w:val="0"/>
                <w:kern w:val="2"/>
                <w:sz w:val="21"/>
                <w:szCs w:val="21"/>
                <w:lang w:val="en-US" w:eastAsia="zh-CN" w:bidi="ar-SA"/>
              </w:rPr>
              <w:t>陈渝</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代玉宏等</w:t>
            </w:r>
            <w:r>
              <w:rPr>
                <w:rFonts w:hint="eastAsia" w:ascii="宋体" w:hAnsi="宋体" w:eastAsia="宋体" w:cs="宋体"/>
                <w:bCs w:val="0"/>
                <w:spacing w:val="0"/>
                <w:kern w:val="2"/>
                <w:sz w:val="21"/>
                <w:szCs w:val="21"/>
                <w:lang w:val="en-US" w:eastAsia="zh-CN" w:bidi="ar-SA"/>
              </w:rPr>
              <w:t>。口试确认，均合格。培训效果评价：通过此次培训，使得参加人员对基本了解质量、环境及职业健康安全管理体系基础知识，评价人：</w:t>
            </w:r>
            <w:r>
              <w:rPr>
                <w:rFonts w:hint="eastAsia" w:ascii="宋体" w:hAnsi="宋体" w:cs="宋体"/>
                <w:bCs w:val="0"/>
                <w:spacing w:val="0"/>
                <w:kern w:val="2"/>
                <w:sz w:val="21"/>
                <w:szCs w:val="21"/>
                <w:lang w:val="en-US" w:eastAsia="zh-CN" w:bidi="ar-SA"/>
              </w:rPr>
              <w:t>李章龙</w:t>
            </w:r>
            <w:r>
              <w:rPr>
                <w:rFonts w:hint="eastAsia" w:ascii="宋体" w:hAnsi="宋体" w:eastAsia="宋体" w:cs="宋体"/>
                <w:bCs w:val="0"/>
                <w:spacing w:val="0"/>
                <w:kern w:val="2"/>
                <w:sz w:val="21"/>
                <w:szCs w:val="21"/>
                <w:lang w:val="en-US" w:eastAsia="zh-CN" w:bidi="ar-SA"/>
              </w:rPr>
              <w:t xml:space="preserve"> 。</w:t>
            </w:r>
          </w:p>
          <w:p>
            <w:pPr>
              <w:tabs>
                <w:tab w:val="left" w:pos="6660"/>
              </w:tabs>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2、2020.</w:t>
            </w:r>
            <w:r>
              <w:rPr>
                <w:rFonts w:hint="eastAsia" w:ascii="宋体" w:hAnsi="宋体" w:cs="宋体"/>
                <w:bCs w:val="0"/>
                <w:spacing w:val="0"/>
                <w:kern w:val="2"/>
                <w:sz w:val="21"/>
                <w:szCs w:val="21"/>
                <w:lang w:val="en-US" w:eastAsia="zh-CN" w:bidi="ar-SA"/>
              </w:rPr>
              <w:t>2</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20</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内部审核员</w:t>
            </w:r>
            <w:r>
              <w:rPr>
                <w:rFonts w:hint="eastAsia" w:ascii="宋体" w:hAnsi="宋体" w:eastAsia="宋体" w:cs="宋体"/>
                <w:bCs w:val="0"/>
                <w:spacing w:val="0"/>
                <w:kern w:val="2"/>
                <w:sz w:val="21"/>
                <w:szCs w:val="21"/>
                <w:lang w:val="en-US" w:eastAsia="zh-CN" w:bidi="ar-SA"/>
              </w:rPr>
              <w:t>培训,培训老师：</w:t>
            </w:r>
            <w:r>
              <w:rPr>
                <w:rFonts w:hint="eastAsia" w:ascii="宋体" w:hAnsi="宋体" w:cs="宋体"/>
                <w:bCs w:val="0"/>
                <w:spacing w:val="0"/>
                <w:kern w:val="2"/>
                <w:sz w:val="21"/>
                <w:szCs w:val="21"/>
                <w:lang w:val="en-US" w:eastAsia="zh-CN" w:bidi="ar-SA"/>
              </w:rPr>
              <w:t>咨询老师，</w:t>
            </w:r>
            <w:r>
              <w:rPr>
                <w:rFonts w:hint="eastAsia" w:ascii="宋体" w:hAnsi="宋体" w:eastAsia="宋体" w:cs="宋体"/>
                <w:bCs w:val="0"/>
                <w:spacing w:val="0"/>
                <w:kern w:val="2"/>
                <w:sz w:val="21"/>
                <w:szCs w:val="21"/>
                <w:lang w:val="en-US" w:eastAsia="zh-CN" w:bidi="ar-SA"/>
              </w:rPr>
              <w:t xml:space="preserve">  参加培训人员：</w:t>
            </w:r>
            <w:r>
              <w:rPr>
                <w:rFonts w:hint="eastAsia" w:ascii="宋体" w:hAnsi="宋体" w:cs="宋体"/>
                <w:bCs w:val="0"/>
                <w:spacing w:val="0"/>
                <w:kern w:val="2"/>
                <w:sz w:val="21"/>
                <w:szCs w:val="21"/>
                <w:lang w:val="en-US" w:eastAsia="zh-CN" w:bidi="ar-SA"/>
              </w:rPr>
              <w:t>陈渝</w:t>
            </w: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代玉宏</w:t>
            </w:r>
            <w:r>
              <w:rPr>
                <w:rFonts w:hint="eastAsia" w:ascii="宋体" w:hAnsi="宋体" w:eastAsia="宋体" w:cs="宋体"/>
                <w:bCs w:val="0"/>
                <w:spacing w:val="0"/>
                <w:kern w:val="2"/>
                <w:sz w:val="21"/>
                <w:szCs w:val="21"/>
                <w:lang w:val="en-US" w:eastAsia="zh-CN" w:bidi="ar-SA"/>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 w:val="21"/>
                <w:szCs w:val="21"/>
                <w:lang w:eastAsia="zh-CN"/>
              </w:rPr>
              <w:t>李章龙</w:t>
            </w:r>
            <w:r>
              <w:rPr>
                <w:rFonts w:hint="eastAsia" w:asciiTheme="minorEastAsia" w:hAnsiTheme="minorEastAsia" w:eastAsiaTheme="minorEastAsia" w:cstheme="minorEastAsia"/>
                <w:sz w:val="21"/>
                <w:szCs w:val="21"/>
                <w:highlight w:val="none"/>
              </w:rPr>
              <w:t>。</w:t>
            </w:r>
          </w:p>
          <w:p>
            <w:pPr>
              <w:tabs>
                <w:tab w:val="center" w:pos="3169"/>
              </w:tabs>
              <w:spacing w:line="4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w:t>
            </w:r>
          </w:p>
          <w:p>
            <w:pPr>
              <w:tabs>
                <w:tab w:val="center" w:pos="3169"/>
              </w:tabs>
              <w:spacing w:line="400" w:lineRule="exact"/>
              <w:jc w:val="left"/>
              <w:rPr>
                <w:rFonts w:ascii="宋体" w:hAnsi="宋体"/>
                <w:szCs w:val="21"/>
              </w:rPr>
            </w:pPr>
            <w:r>
              <w:rPr>
                <w:rFonts w:hint="eastAsia" w:ascii="宋体" w:hAnsi="宋体" w:eastAsia="宋体" w:cs="宋体"/>
                <w:bCs w:val="0"/>
                <w:spacing w:val="0"/>
                <w:kern w:val="2"/>
                <w:sz w:val="21"/>
                <w:szCs w:val="21"/>
                <w:lang w:val="en-US" w:eastAsia="zh-CN" w:bidi="ar-SA"/>
              </w:rPr>
              <w:t>其余培训计划均按时进行了培训。</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w:t>
            </w:r>
            <w:r>
              <w:rPr>
                <w:rFonts w:hint="eastAsia" w:ascii="宋体" w:hAnsi="宋体" w:eastAsia="宋体" w:cs="宋体"/>
                <w:szCs w:val="21"/>
              </w:rPr>
              <w:t>经与管理人员</w:t>
            </w:r>
            <w:r>
              <w:rPr>
                <w:rFonts w:hint="eastAsia" w:ascii="宋体" w:hAnsi="宋体" w:eastAsia="宋体" w:cs="宋体"/>
                <w:szCs w:val="21"/>
                <w:lang w:val="en-US" w:eastAsia="zh-CN"/>
              </w:rPr>
              <w:t>陈渝、代玉宏沟</w:t>
            </w:r>
            <w:r>
              <w:rPr>
                <w:rFonts w:hint="eastAsia" w:ascii="宋体" w:hAnsi="宋体" w:eastAsia="宋体" w:cs="宋体"/>
                <w:szCs w:val="21"/>
              </w:rPr>
              <w:t>通了解，</w:t>
            </w:r>
            <w:r>
              <w:rPr>
                <w:rFonts w:hint="eastAsia" w:ascii="宋体" w:hAnsi="宋体" w:cs="宋体"/>
                <w:szCs w:val="21"/>
              </w:rPr>
              <w:t>基本具备以上必要环境和职业健康安全管理体系相关意识。</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rPr>
                <w:rFonts w:hint="eastAsia" w:ascii="宋体" w:hAnsi="宋体" w:cs="宋体"/>
                <w:szCs w:val="21"/>
              </w:rPr>
            </w:pPr>
            <w:r>
              <w:rPr>
                <w:rFonts w:hint="eastAsia" w:ascii="宋体" w:hAnsi="宋体" w:cs="宋体"/>
                <w:szCs w:val="21"/>
              </w:rPr>
              <w:t>--《</w:t>
            </w:r>
            <w:r>
              <w:rPr>
                <w:rFonts w:hint="eastAsia" w:ascii="宋体" w:hAnsi="宋体"/>
                <w:color w:val="000000"/>
                <w:szCs w:val="21"/>
              </w:rPr>
              <w:t>信息交流、沟通与协商控制程序</w:t>
            </w:r>
            <w:r>
              <w:rPr>
                <w:rFonts w:hint="eastAsia" w:ascii="宋体" w:hAnsi="宋体" w:cs="宋体"/>
                <w:szCs w:val="21"/>
              </w:rPr>
              <w:t>》规定了公司内外信息交流、协商的对象、方式、记录等。</w:t>
            </w:r>
          </w:p>
          <w:p>
            <w:pPr>
              <w:tabs>
                <w:tab w:val="center" w:pos="3169"/>
              </w:tabs>
              <w:spacing w:line="400" w:lineRule="exact"/>
              <w:jc w:val="left"/>
              <w:rPr>
                <w:rFonts w:hint="eastAsia"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rPr>
              <w:t>查见：公</w:t>
            </w:r>
            <w:r>
              <w:rPr>
                <w:rFonts w:hint="eastAsia" w:ascii="宋体" w:hAnsi="宋体" w:cs="宋体"/>
                <w:szCs w:val="21"/>
                <w:highlight w:val="none"/>
              </w:rPr>
              <w:t>司内部会议记录表，沟通信息包括：</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告知员工：质量和环境管理者代表是</w:t>
            </w:r>
            <w:r>
              <w:rPr>
                <w:rFonts w:hint="eastAsia" w:ascii="宋体" w:hAnsi="宋体" w:cs="宋体"/>
                <w:szCs w:val="21"/>
                <w:highlight w:val="none"/>
                <w:lang w:eastAsia="zh-CN"/>
              </w:rPr>
              <w:t>陈渝</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w:t>
            </w:r>
            <w:r>
              <w:rPr>
                <w:rFonts w:hint="eastAsia" w:ascii="宋体" w:hAnsi="宋体" w:cs="宋体"/>
                <w:szCs w:val="21"/>
                <w:highlight w:val="none"/>
                <w:lang w:eastAsia="zh-CN"/>
              </w:rPr>
              <w:t>职业健康安全事务代表是戈有余</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color w:val="auto"/>
                <w:szCs w:val="21"/>
                <w:lang w:eastAsia="zh-CN"/>
              </w:rPr>
              <w:t>戈有余</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color w:val="auto"/>
                <w:szCs w:val="21"/>
                <w:lang w:eastAsia="zh-CN"/>
              </w:rPr>
              <w:t>戈有余</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w:t>
            </w:r>
            <w:r>
              <w:rPr>
                <w:rFonts w:hint="eastAsia" w:ascii="宋体" w:hAnsi="宋体" w:cs="宋体"/>
                <w:szCs w:val="21"/>
                <w:lang w:eastAsia="zh-CN"/>
              </w:rPr>
              <w:t>管理</w:t>
            </w:r>
            <w:r>
              <w:rPr>
                <w:rFonts w:hint="eastAsia" w:ascii="宋体" w:hAnsi="宋体" w:cs="宋体"/>
                <w:szCs w:val="21"/>
              </w:rPr>
              <w:t>程序》，体系文件生效实施日期为2019年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27</w:t>
            </w:r>
            <w:r>
              <w:rPr>
                <w:rFonts w:hint="eastAsia" w:ascii="宋体" w:hAnsi="宋体" w:cs="宋体"/>
                <w:szCs w:val="21"/>
              </w:rPr>
              <w:t>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lang w:eastAsia="zh-CN"/>
              </w:rPr>
              <w:t>对负责人讲</w:t>
            </w: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color w:val="000000"/>
                <w:szCs w:val="21"/>
                <w:lang w:eastAsia="zh-CN"/>
              </w:rPr>
              <w:t>环境因素的识别、评价</w:t>
            </w:r>
            <w:r>
              <w:rPr>
                <w:rFonts w:hint="eastAsia" w:ascii="宋体" w:hAnsi="宋体" w:cs="宋体"/>
                <w:color w:val="000000"/>
                <w:szCs w:val="21"/>
              </w:rPr>
              <w:t>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eastAsia="宋体" w:cs="宋体"/>
                <w:szCs w:val="21"/>
              </w:rPr>
              <w:t>查见：《环境因素识别及评价表》和《重要环境因素清单》，按照部门和</w:t>
            </w:r>
            <w:r>
              <w:rPr>
                <w:rFonts w:hint="eastAsia" w:ascii="宋体" w:hAnsi="宋体" w:cs="宋体"/>
                <w:szCs w:val="21"/>
              </w:rPr>
              <w:t>经营过程进行识别并评价出公司重要环境因素有</w:t>
            </w:r>
            <w:r>
              <w:rPr>
                <w:rFonts w:hint="eastAsia" w:ascii="宋体" w:hAnsi="宋体" w:cs="宋体"/>
                <w:color w:val="000000" w:themeColor="text1"/>
                <w:szCs w:val="21"/>
              </w:rPr>
              <w:t>：1）固废排放；2）火灾的发生；</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生活污水的排放；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办公垃圾的丢放；</w:t>
            </w:r>
          </w:p>
          <w:p>
            <w:pPr>
              <w:tabs>
                <w:tab w:val="center" w:pos="3169"/>
              </w:tabs>
              <w:spacing w:line="400" w:lineRule="exact"/>
              <w:jc w:val="left"/>
              <w:rPr>
                <w:szCs w:val="21"/>
              </w:rPr>
            </w:pPr>
            <w:r>
              <w:rPr>
                <w:rFonts w:hint="eastAsia" w:ascii="宋体" w:hAnsi="宋体" w:cs="宋体"/>
                <w:szCs w:val="21"/>
                <w:lang w:val="en-US" w:eastAsia="zh-CN"/>
              </w:rPr>
              <w:t>3）</w:t>
            </w:r>
            <w:r>
              <w:rPr>
                <w:rFonts w:hint="eastAsia" w:ascii="宋体" w:hAnsi="宋体" w:cs="宋体"/>
                <w:szCs w:val="21"/>
                <w:lang w:eastAsia="zh-CN"/>
              </w:rPr>
              <w:t>空调</w:t>
            </w:r>
            <w:r>
              <w:rPr>
                <w:rFonts w:hint="eastAsia"/>
                <w:szCs w:val="21"/>
              </w:rPr>
              <w:t>设备运转</w:t>
            </w:r>
            <w:r>
              <w:rPr>
                <w:rFonts w:hint="eastAsia"/>
                <w:szCs w:val="21"/>
                <w:lang w:eastAsia="zh-CN"/>
              </w:rPr>
              <w:t>能源的消耗</w:t>
            </w:r>
            <w:r>
              <w:rPr>
                <w:rFonts w:hint="eastAsia"/>
                <w:szCs w:val="21"/>
              </w:rPr>
              <w:t>；</w:t>
            </w:r>
          </w:p>
          <w:p>
            <w:pPr>
              <w:tabs>
                <w:tab w:val="center" w:pos="3169"/>
              </w:tabs>
              <w:spacing w:line="400" w:lineRule="exact"/>
              <w:jc w:val="left"/>
              <w:rPr>
                <w:szCs w:val="21"/>
              </w:rPr>
            </w:pPr>
            <w:r>
              <w:rPr>
                <w:rFonts w:hint="eastAsia" w:ascii="宋体" w:hAnsi="宋体" w:cs="宋体"/>
                <w:szCs w:val="21"/>
                <w:lang w:val="en-US" w:eastAsia="zh-CN"/>
              </w:rPr>
              <w:t>4）</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 w:val="21"/>
                <w:szCs w:val="21"/>
              </w:rPr>
              <w:t>《</w:t>
            </w:r>
            <w:r>
              <w:rPr>
                <w:rFonts w:hint="eastAsia" w:ascii="宋体" w:hAnsi="宋体" w:cs="宋体"/>
                <w:color w:val="000000"/>
                <w:szCs w:val="21"/>
                <w:lang w:eastAsia="zh-CN"/>
              </w:rPr>
              <w:t>危险源辨识、风险评价</w:t>
            </w:r>
            <w:r>
              <w:rPr>
                <w:rFonts w:hint="eastAsia" w:ascii="宋体" w:hAnsi="宋体" w:cs="宋体"/>
                <w:color w:val="000000"/>
                <w:szCs w:val="21"/>
              </w:rPr>
              <w:t>性控制程序</w:t>
            </w:r>
            <w:r>
              <w:rPr>
                <w:rFonts w:hint="eastAsia" w:ascii="宋体" w:hAnsi="宋体" w:cs="宋体"/>
                <w:sz w:val="21"/>
                <w:szCs w:val="21"/>
              </w:rPr>
              <w:t>》</w:t>
            </w:r>
          </w:p>
          <w:p>
            <w:pPr>
              <w:spacing w:line="400" w:lineRule="exact"/>
              <w:jc w:val="left"/>
              <w:rPr>
                <w:rFonts w:hint="eastAsia"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eastAsia="宋体" w:cs="宋体"/>
                <w:szCs w:val="21"/>
              </w:rPr>
              <w:t>《危险源辨识和风险评价表》，</w:t>
            </w:r>
            <w:r>
              <w:rPr>
                <w:rFonts w:hint="eastAsia" w:ascii="宋体" w:hAnsi="宋体" w:cs="宋体"/>
                <w:szCs w:val="21"/>
              </w:rPr>
              <w:t>危险源过打分和小组评议共评价出公司不可接受风险：3项，分别是：1)火灾；2）</w:t>
            </w:r>
            <w:r>
              <w:rPr>
                <w:rFonts w:hint="eastAsia" w:ascii="宋体" w:hAnsi="宋体" w:cs="宋体"/>
                <w:szCs w:val="21"/>
                <w:lang w:eastAsia="zh-CN"/>
              </w:rPr>
              <w:t>触电；</w:t>
            </w:r>
            <w:r>
              <w:rPr>
                <w:rFonts w:hint="eastAsia" w:ascii="宋体" w:hAnsi="宋体" w:cs="宋体"/>
                <w:szCs w:val="21"/>
                <w:lang w:val="en-US" w:eastAsia="zh-CN"/>
              </w:rPr>
              <w:t>3）</w:t>
            </w:r>
            <w:r>
              <w:rPr>
                <w:rFonts w:hint="eastAsia" w:ascii="宋体" w:hAnsi="宋体" w:cs="宋体"/>
                <w:szCs w:val="21"/>
                <w:lang w:eastAsia="zh-CN"/>
              </w:rPr>
              <w:t>车辆伤害（交通事故）。</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抽查确定的</w:t>
            </w:r>
            <w:r>
              <w:rPr>
                <w:rFonts w:hint="eastAsia" w:ascii="宋体" w:hAnsi="宋体" w:cs="宋体"/>
                <w:szCs w:val="21"/>
                <w:lang w:eastAsia="zh-CN"/>
              </w:rPr>
              <w:t>杜绝火灾</w:t>
            </w:r>
            <w:r>
              <w:rPr>
                <w:rFonts w:hint="eastAsia" w:ascii="宋体" w:hAnsi="宋体" w:cs="宋体"/>
                <w:szCs w:val="21"/>
              </w:rPr>
              <w:t>控制措施的策划：</w:t>
            </w:r>
          </w:p>
          <w:p>
            <w:pPr>
              <w:spacing w:line="400" w:lineRule="exact"/>
              <w:jc w:val="left"/>
              <w:rPr>
                <w:rFonts w:hint="eastAsia" w:ascii="宋体" w:hAnsi="宋体" w:eastAsia="宋体" w:cs="宋体"/>
                <w:szCs w:val="21"/>
              </w:rPr>
            </w:pPr>
            <w:r>
              <w:rPr>
                <w:rFonts w:hint="eastAsia" w:ascii="宋体" w:hAnsi="宋体" w:eastAsia="宋体" w:cs="宋体"/>
                <w:szCs w:val="21"/>
              </w:rPr>
              <w:t>1）</w:t>
            </w:r>
            <w:r>
              <w:rPr>
                <w:rFonts w:hint="default" w:ascii="宋体" w:hAnsi="宋体" w:eastAsia="宋体" w:cs="宋体"/>
                <w:szCs w:val="21"/>
              </w:rPr>
              <w:t>加强日常办公区域涉及火源的检查；</w:t>
            </w:r>
            <w:r>
              <w:rPr>
                <w:rFonts w:hint="eastAsia" w:ascii="宋体" w:hAnsi="宋体" w:eastAsia="宋体" w:cs="宋体"/>
                <w:szCs w:val="21"/>
              </w:rPr>
              <w:t>2）</w:t>
            </w:r>
            <w:r>
              <w:rPr>
                <w:rFonts w:hint="default" w:ascii="宋体" w:hAnsi="宋体" w:eastAsia="宋体" w:cs="宋体"/>
                <w:szCs w:val="21"/>
              </w:rPr>
              <w:t>组织员工学习相应的应急措施</w:t>
            </w:r>
            <w:r>
              <w:rPr>
                <w:rFonts w:hint="eastAsia" w:ascii="宋体" w:hAnsi="宋体" w:eastAsia="宋体" w:cs="宋体"/>
                <w:szCs w:val="21"/>
              </w:rPr>
              <w:t>。</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行政部</w:t>
            </w:r>
            <w:r>
              <w:rPr>
                <w:rFonts w:hint="eastAsia" w:ascii="宋体" w:hAnsi="宋体" w:cs="宋体"/>
                <w:szCs w:val="21"/>
              </w:rPr>
              <w:t>及办公区域《危险辨识及风险评价表》</w:t>
            </w:r>
          </w:p>
          <w:p>
            <w:pPr>
              <w:spacing w:line="400" w:lineRule="exact"/>
              <w:jc w:val="left"/>
              <w:rPr>
                <w:rFonts w:ascii="宋体" w:hAnsi="宋体" w:cs="宋体"/>
                <w:szCs w:val="21"/>
              </w:rPr>
            </w:pPr>
            <w:r>
              <w:rPr>
                <w:rFonts w:hint="eastAsia" w:ascii="宋体" w:hAnsi="宋体" w:cs="宋体"/>
                <w:szCs w:val="21"/>
              </w:rPr>
              <w:t>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行政部</w:t>
            </w:r>
            <w:r>
              <w:rPr>
                <w:rFonts w:hint="eastAsia" w:ascii="宋体" w:hAnsi="宋体" w:cs="宋体"/>
                <w:color w:val="000000" w:themeColor="text1"/>
                <w:szCs w:val="21"/>
              </w:rPr>
              <w:t>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项不可接受风险：1）办公设备发生故障，漏电导致的触电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---有《</w:t>
            </w:r>
            <w:r>
              <w:rPr>
                <w:rFonts w:hint="eastAsia" w:ascii="宋体" w:hAnsi="宋体" w:cs="宋体"/>
                <w:color w:val="000000"/>
                <w:szCs w:val="21"/>
                <w:lang w:eastAsia="zh-CN"/>
              </w:rPr>
              <w:t>法律法规和其他要求</w:t>
            </w:r>
            <w:r>
              <w:rPr>
                <w:rFonts w:hint="eastAsia" w:ascii="宋体" w:hAnsi="宋体" w:cs="宋体"/>
                <w:color w:val="000000"/>
                <w:szCs w:val="21"/>
              </w:rPr>
              <w:t>控制程序</w:t>
            </w:r>
            <w:r>
              <w:rPr>
                <w:rFonts w:hint="eastAsia" w:ascii="宋体" w:hAnsi="宋体" w:cs="宋体"/>
                <w:szCs w:val="21"/>
              </w:rPr>
              <w:t>》，查有《适用法律法规</w:t>
            </w:r>
            <w:r>
              <w:rPr>
                <w:rFonts w:hint="eastAsia" w:ascii="宋体" w:hAnsi="宋体" w:cs="宋体"/>
                <w:szCs w:val="21"/>
                <w:lang w:eastAsia="zh-CN"/>
              </w:rPr>
              <w:t>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四川省</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szCs w:val="21"/>
                <w:lang w:val="en-US" w:eastAsia="zh-CN"/>
              </w:rPr>
              <w:t xml:space="preserve">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中华人民共和国消防法</w:t>
            </w:r>
          </w:p>
          <w:p>
            <w:pPr>
              <w:spacing w:line="400" w:lineRule="exact"/>
              <w:ind w:firstLine="630" w:firstLineChars="300"/>
              <w:rPr>
                <w:rFonts w:hint="eastAsia" w:ascii="宋体" w:hAnsi="宋体" w:cs="宋体"/>
                <w:color w:val="000000" w:themeColor="text1"/>
                <w:szCs w:val="21"/>
              </w:rPr>
            </w:pPr>
            <w:r>
              <w:rPr>
                <w:rFonts w:hint="eastAsia" w:ascii="宋体" w:hAnsi="宋体" w:cs="宋体"/>
                <w:color w:val="000000" w:themeColor="text1"/>
                <w:szCs w:val="21"/>
              </w:rPr>
              <w:t>中华人民共和国循环经济促进法</w:t>
            </w:r>
          </w:p>
          <w:p>
            <w:pPr>
              <w:pStyle w:val="2"/>
              <w:ind w:firstLine="630" w:firstLineChars="3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劳动防护用品配备标准（试行）等。</w:t>
            </w:r>
          </w:p>
          <w:p>
            <w:pPr>
              <w:spacing w:line="400" w:lineRule="exact"/>
              <w:ind w:firstLine="525" w:firstLineChars="25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《清单》中列出了法规名称、颁布实施时间、适用条款等内容；</w:t>
            </w:r>
          </w:p>
          <w:p>
            <w:pPr>
              <w:spacing w:line="400" w:lineRule="exact"/>
              <w:rPr>
                <w:rFonts w:ascii="宋体" w:hAnsi="宋体" w:cs="宋体"/>
                <w:szCs w:val="21"/>
              </w:rPr>
            </w:pPr>
            <w:r>
              <w:rPr>
                <w:rFonts w:hint="eastAsia" w:ascii="宋体" w:hAnsi="宋体" w:eastAsia="宋体" w:cs="宋体"/>
                <w:bCs w:val="0"/>
                <w:spacing w:val="0"/>
                <w:kern w:val="2"/>
                <w:sz w:val="21"/>
                <w:szCs w:val="21"/>
                <w:lang w:val="en-US" w:eastAsia="zh-CN" w:bidi="ar-SA"/>
              </w:rPr>
              <w:t>法规清单上传内部网络，以培训和宣传结合向员工传达要求，记录充分。基本符合要求。</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ind w:firstLine="420" w:firstLineChars="200"/>
              <w:rPr>
                <w:szCs w:val="21"/>
              </w:rPr>
            </w:pPr>
            <w:r>
              <w:rPr>
                <w:rFonts w:hint="eastAsia"/>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FF0000"/>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rPr>
              <w:t>劳动保护用品、防暑药品及</w:t>
            </w:r>
            <w:r>
              <w:rPr>
                <w:rFonts w:hint="eastAsia" w:ascii="宋体" w:hAnsi="宋体" w:cs="宋体"/>
                <w:szCs w:val="21"/>
                <w:lang w:val="en-GB"/>
              </w:rPr>
              <w:t>办公用品按要求由</w:t>
            </w:r>
            <w:r>
              <w:rPr>
                <w:rFonts w:hint="eastAsia" w:ascii="宋体" w:hAnsi="宋体" w:cs="宋体"/>
                <w:szCs w:val="21"/>
                <w:lang w:eastAsia="zh-CN"/>
              </w:rPr>
              <w:t>行政部</w:t>
            </w:r>
            <w:r>
              <w:rPr>
                <w:rFonts w:hint="eastAsia" w:ascii="宋体" w:hAnsi="宋体" w:cs="宋体"/>
                <w:szCs w:val="21"/>
                <w:lang w:val="en-GB"/>
              </w:rPr>
              <w:t>负责发放，作好记录；</w:t>
            </w:r>
          </w:p>
          <w:p>
            <w:pPr>
              <w:pStyle w:val="2"/>
              <w:rPr>
                <w:rFonts w:ascii="宋体" w:hAnsi="宋体" w:cs="宋体"/>
                <w:szCs w:val="21"/>
              </w:rPr>
            </w:pPr>
            <w:r>
              <w:rPr>
                <w:rFonts w:hint="eastAsia" w:ascii="宋体" w:hAnsi="宋体" w:cs="宋体"/>
                <w:szCs w:val="21"/>
              </w:rPr>
              <w:t>查：劳动保护用品发放记录</w:t>
            </w:r>
          </w:p>
          <w:p>
            <w:pPr>
              <w:pStyle w:val="2"/>
              <w:ind w:firstLine="230" w:firstLineChars="100"/>
              <w:rPr>
                <w:rFonts w:ascii="宋体" w:hAnsi="宋体" w:cs="宋体"/>
                <w:szCs w:val="21"/>
                <w:highlight w:val="none"/>
              </w:rPr>
            </w:pPr>
            <w:r>
              <w:rPr>
                <w:rFonts w:hint="eastAsia" w:ascii="宋体" w:hAnsi="宋体" w:cs="宋体"/>
                <w:szCs w:val="21"/>
                <w:highlight w:val="none"/>
              </w:rPr>
              <w:t xml:space="preserve">劳保用品       数量       </w:t>
            </w:r>
            <w:r>
              <w:rPr>
                <w:rFonts w:hint="eastAsia" w:ascii="宋体" w:hAnsi="宋体" w:cs="宋体"/>
                <w:szCs w:val="21"/>
                <w:highlight w:val="none"/>
                <w:lang w:val="en-US" w:eastAsia="zh-CN"/>
              </w:rPr>
              <w:t xml:space="preserve"> </w:t>
            </w:r>
            <w:r>
              <w:rPr>
                <w:rFonts w:hint="eastAsia" w:ascii="宋体" w:hAnsi="宋体" w:cs="宋体"/>
                <w:szCs w:val="21"/>
                <w:highlight w:val="none"/>
              </w:rPr>
              <w:t>领用人       领用日期</w:t>
            </w:r>
          </w:p>
          <w:p>
            <w:pPr>
              <w:ind w:firstLine="210" w:firstLineChars="100"/>
              <w:rPr>
                <w:rFonts w:hint="default" w:ascii="宋体" w:hAnsi="宋体" w:eastAsia="宋体" w:cs="宋体"/>
                <w:szCs w:val="21"/>
                <w:highlight w:val="none"/>
                <w:lang w:val="en-US" w:eastAsia="zh-CN"/>
              </w:rPr>
            </w:pPr>
            <w:r>
              <w:rPr>
                <w:rFonts w:hint="eastAsia" w:ascii="宋体" w:hAnsi="宋体" w:eastAsia="宋体" w:cs="宋体"/>
                <w:kern w:val="2"/>
                <w:sz w:val="21"/>
                <w:szCs w:val="21"/>
                <w:lang w:val="en-US" w:eastAsia="zh-CN" w:bidi="ar-SA"/>
              </w:rPr>
              <w:t xml:space="preserve">手套            10双           李小凤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eastAsia" w:ascii="宋体" w:hAnsi="宋体" w:cs="宋体"/>
                <w:szCs w:val="21"/>
                <w:highlight w:val="none"/>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1包（50个）</w:t>
            </w:r>
            <w:r>
              <w:rPr>
                <w:rFonts w:hint="eastAsia" w:ascii="宋体" w:hAnsi="宋体" w:cs="宋体"/>
                <w:szCs w:val="21"/>
                <w:highlight w:val="none"/>
              </w:rPr>
              <w:t xml:space="preserve">   </w:t>
            </w:r>
            <w:r>
              <w:rPr>
                <w:rFonts w:hint="eastAsia" w:ascii="宋体" w:hAnsi="宋体" w:eastAsia="宋体" w:cs="宋体"/>
                <w:kern w:val="2"/>
                <w:sz w:val="21"/>
                <w:szCs w:val="21"/>
                <w:lang w:val="en-US" w:eastAsia="zh-CN" w:bidi="ar-SA"/>
              </w:rPr>
              <w:t xml:space="preserve">李小凤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default" w:ascii="宋体" w:hAnsi="宋体" w:eastAsia="宋体" w:cs="宋体"/>
                <w:szCs w:val="21"/>
                <w:highlight w:val="none"/>
                <w:lang w:val="en-US" w:eastAsia="zh-CN"/>
              </w:rPr>
            </w:pPr>
            <w:r>
              <w:rPr>
                <w:rFonts w:hint="eastAsia" w:ascii="宋体" w:hAnsi="宋体" w:eastAsia="宋体" w:cs="宋体"/>
                <w:kern w:val="2"/>
                <w:sz w:val="21"/>
                <w:szCs w:val="21"/>
                <w:lang w:val="en-US" w:eastAsia="zh-CN" w:bidi="ar-SA"/>
              </w:rPr>
              <w:t xml:space="preserve">手套            10双           谢波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eastAsia" w:ascii="宋体" w:hAnsi="宋体" w:cs="宋体"/>
                <w:szCs w:val="21"/>
                <w:highlight w:val="none"/>
                <w:lang w:eastAsia="zh-CN"/>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1包（50个）</w:t>
            </w:r>
            <w:r>
              <w:rPr>
                <w:rFonts w:hint="eastAsia" w:ascii="宋体" w:hAnsi="宋体" w:cs="宋体"/>
                <w:szCs w:val="21"/>
                <w:highlight w:val="none"/>
              </w:rPr>
              <w:t xml:space="preserve">   </w:t>
            </w:r>
            <w:r>
              <w:rPr>
                <w:rFonts w:hint="eastAsia" w:ascii="宋体" w:hAnsi="宋体" w:eastAsia="宋体" w:cs="宋体"/>
                <w:kern w:val="2"/>
                <w:sz w:val="21"/>
                <w:szCs w:val="21"/>
                <w:lang w:val="en-US" w:eastAsia="zh-CN" w:bidi="ar-SA"/>
              </w:rPr>
              <w:t xml:space="preserve">谢波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default" w:ascii="宋体" w:hAnsi="宋体" w:eastAsia="宋体" w:cs="宋体"/>
                <w:szCs w:val="21"/>
                <w:highlight w:val="none"/>
                <w:lang w:val="en-US" w:eastAsia="zh-CN"/>
              </w:rPr>
            </w:pPr>
            <w:r>
              <w:rPr>
                <w:rFonts w:hint="eastAsia" w:ascii="宋体" w:hAnsi="宋体" w:cs="宋体"/>
                <w:szCs w:val="21"/>
                <w:highlight w:val="none"/>
                <w:lang w:eastAsia="zh-CN"/>
              </w:rPr>
              <w:t>手套</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10双          </w:t>
            </w:r>
            <w:r>
              <w:rPr>
                <w:rFonts w:hint="eastAsia" w:ascii="宋体" w:hAnsi="宋体" w:eastAsia="宋体" w:cs="宋体"/>
                <w:kern w:val="2"/>
                <w:sz w:val="21"/>
                <w:szCs w:val="21"/>
                <w:lang w:val="en-US" w:eastAsia="zh-CN" w:bidi="ar-SA"/>
              </w:rPr>
              <w:t xml:space="preserve">代玉宏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eastAsia" w:ascii="宋体" w:hAnsi="宋体" w:eastAsia="宋体" w:cs="宋体"/>
                <w:kern w:val="2"/>
                <w:sz w:val="21"/>
                <w:szCs w:val="21"/>
                <w:lang w:val="en-US" w:eastAsia="zh-CN" w:bidi="ar-SA"/>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1包（50个）</w:t>
            </w:r>
            <w:r>
              <w:rPr>
                <w:rFonts w:hint="eastAsia" w:ascii="宋体" w:hAnsi="宋体" w:cs="宋体"/>
                <w:szCs w:val="21"/>
                <w:highlight w:val="none"/>
              </w:rPr>
              <w:t xml:space="preserve">   </w:t>
            </w:r>
            <w:r>
              <w:rPr>
                <w:rFonts w:hint="eastAsia" w:ascii="宋体" w:hAnsi="宋体" w:eastAsia="宋体" w:cs="宋体"/>
                <w:kern w:val="2"/>
                <w:sz w:val="21"/>
                <w:szCs w:val="21"/>
                <w:lang w:val="en-US" w:eastAsia="zh-CN" w:bidi="ar-SA"/>
              </w:rPr>
              <w:t>代玉宏         2020.4.15</w:t>
            </w:r>
          </w:p>
          <w:p>
            <w:pPr>
              <w:ind w:firstLine="210" w:firstLineChars="100"/>
              <w:rPr>
                <w:rFonts w:hint="default" w:ascii="宋体" w:hAnsi="宋体" w:eastAsia="宋体" w:cs="宋体"/>
                <w:szCs w:val="21"/>
                <w:highlight w:val="none"/>
                <w:lang w:val="en-US" w:eastAsia="zh-CN"/>
              </w:rPr>
            </w:pPr>
            <w:r>
              <w:rPr>
                <w:rFonts w:hint="eastAsia" w:ascii="宋体" w:hAnsi="宋体" w:eastAsia="宋体" w:cs="宋体"/>
                <w:kern w:val="2"/>
                <w:sz w:val="21"/>
                <w:szCs w:val="21"/>
                <w:lang w:val="en-US" w:eastAsia="zh-CN" w:bidi="ar-SA"/>
              </w:rPr>
              <w:t xml:space="preserve">手套            10双           陈渝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210" w:firstLineChars="100"/>
              <w:rPr>
                <w:rFonts w:hint="eastAsia" w:ascii="宋体" w:hAnsi="宋体" w:cs="宋体"/>
                <w:szCs w:val="21"/>
                <w:highlight w:val="none"/>
              </w:rPr>
            </w:pPr>
            <w:r>
              <w:rPr>
                <w:rFonts w:hint="eastAsia"/>
                <w:szCs w:val="21"/>
                <w:highlight w:val="none"/>
                <w:lang w:eastAsia="zh-CN"/>
              </w:rPr>
              <w:t>一次性防护口罩</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1包（50个）</w:t>
            </w:r>
            <w:r>
              <w:rPr>
                <w:rFonts w:hint="eastAsia" w:ascii="宋体" w:hAnsi="宋体" w:cs="宋体"/>
                <w:szCs w:val="21"/>
                <w:highlight w:val="none"/>
              </w:rPr>
              <w:t xml:space="preserve">  </w:t>
            </w:r>
            <w:r>
              <w:rPr>
                <w:rFonts w:hint="eastAsia" w:ascii="宋体" w:hAnsi="宋体" w:eastAsia="宋体" w:cs="宋体"/>
                <w:kern w:val="2"/>
                <w:sz w:val="21"/>
                <w:szCs w:val="21"/>
                <w:lang w:val="en-US" w:eastAsia="zh-CN" w:bidi="ar-SA"/>
              </w:rPr>
              <w:t xml:space="preserve">陈渝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15</w:t>
            </w:r>
          </w:p>
          <w:p>
            <w:pPr>
              <w:pStyle w:val="2"/>
              <w:rPr>
                <w:rFonts w:ascii="宋体" w:hAnsi="宋体" w:cs="宋体"/>
                <w:szCs w:val="21"/>
                <w:highlight w:val="none"/>
              </w:rPr>
            </w:pPr>
            <w:r>
              <w:rPr>
                <w:rFonts w:hint="eastAsia" w:ascii="宋体" w:hAnsi="宋体" w:cs="宋体"/>
                <w:szCs w:val="21"/>
                <w:highlight w:val="none"/>
              </w:rPr>
              <w:t>.......</w:t>
            </w:r>
          </w:p>
          <w:p>
            <w:pPr>
              <w:rPr>
                <w:rFonts w:ascii="宋体" w:hAnsi="宋体"/>
                <w:szCs w:val="21"/>
              </w:rPr>
            </w:pPr>
            <w:r>
              <w:rPr>
                <w:rFonts w:hint="eastAsia" w:ascii="宋体" w:hAnsi="宋体"/>
                <w:szCs w:val="21"/>
              </w:rPr>
              <w:t>抽查环境运行的策划与控制实施</w:t>
            </w:r>
          </w:p>
          <w:p>
            <w:pPr>
              <w:rPr>
                <w:rFonts w:ascii="宋体" w:hAnsi="宋体"/>
                <w:szCs w:val="21"/>
              </w:rPr>
            </w:pPr>
            <w:r>
              <w:rPr>
                <w:rFonts w:hint="eastAsia" w:ascii="宋体" w:hAnsi="宋体"/>
                <w:szCs w:val="21"/>
              </w:rPr>
              <w:t>1）固体废弃物排放的管控：</w:t>
            </w:r>
          </w:p>
          <w:p>
            <w:pPr>
              <w:pStyle w:val="21"/>
              <w:ind w:firstLine="0" w:firstLineChars="0"/>
              <w:rPr>
                <w:rFonts w:hint="eastAsia" w:ascii="宋体" w:hAnsi="宋体" w:cs="宋体"/>
                <w:szCs w:val="21"/>
              </w:rPr>
            </w:pPr>
            <w:r>
              <w:rPr>
                <w:rFonts w:hint="eastAsia" w:ascii="宋体" w:hAnsi="宋体" w:cs="宋体"/>
                <w:szCs w:val="21"/>
              </w:rPr>
              <w:t>生活垃圾在办公区域集中收集后，交环卫部门统一定期清运；回收固废处理（包括危险固废如墨盒、硒鼓等）作好分类</w:t>
            </w:r>
            <w:r>
              <w:rPr>
                <w:rFonts w:hint="eastAsia" w:ascii="宋体" w:hAnsi="宋体" w:cs="宋体"/>
                <w:szCs w:val="21"/>
                <w:lang w:eastAsia="zh-CN"/>
              </w:rPr>
              <w:t>保存交供应商</w:t>
            </w:r>
            <w:r>
              <w:rPr>
                <w:rFonts w:hint="eastAsia" w:ascii="宋体" w:hAnsi="宋体" w:cs="宋体"/>
                <w:szCs w:val="21"/>
              </w:rPr>
              <w:t>回收。</w:t>
            </w:r>
          </w:p>
          <w:p>
            <w:pPr>
              <w:rPr>
                <w:rFonts w:hint="eastAsia" w:ascii="宋体" w:hAnsi="宋体" w:cs="宋体"/>
                <w:sz w:val="21"/>
                <w:szCs w:val="21"/>
                <w:highlight w:val="none"/>
              </w:rPr>
            </w:pPr>
            <w:r>
              <w:rPr>
                <w:rFonts w:hint="eastAsia" w:ascii="宋体" w:hAnsi="宋体" w:cs="宋体"/>
                <w:sz w:val="21"/>
                <w:szCs w:val="21"/>
                <w:highlight w:val="none"/>
              </w:rPr>
              <w:t>查：废弃物回收处理登记表</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废弃物种类</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 xml:space="preserve">排放量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日期</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统计人</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处置办法</w:t>
            </w:r>
            <w:r>
              <w:rPr>
                <w:rFonts w:hint="eastAsia" w:ascii="宋体" w:hAnsi="宋体" w:cs="宋体"/>
                <w:sz w:val="21"/>
                <w:szCs w:val="21"/>
                <w:highlight w:val="none"/>
                <w:lang w:val="en-GB"/>
              </w:rPr>
              <w:tab/>
            </w:r>
          </w:p>
          <w:p>
            <w:pPr>
              <w:rPr>
                <w:rFonts w:hint="eastAsia" w:ascii="宋体" w:hAnsi="宋体" w:eastAsia="宋体" w:cs="宋体"/>
                <w:sz w:val="21"/>
                <w:szCs w:val="21"/>
                <w:highlight w:val="none"/>
                <w:lang w:val="en-GB" w:eastAsia="zh-CN"/>
              </w:rPr>
            </w:pPr>
            <w:r>
              <w:rPr>
                <w:rFonts w:hint="eastAsia" w:ascii="宋体" w:hAnsi="宋体" w:cs="宋体"/>
                <w:sz w:val="21"/>
                <w:szCs w:val="21"/>
                <w:highlight w:val="none"/>
                <w:lang w:val="en-US" w:eastAsia="zh-CN"/>
              </w:rPr>
              <w:t>废旧</w:t>
            </w:r>
            <w:r>
              <w:rPr>
                <w:rFonts w:hint="eastAsia" w:ascii="宋体" w:hAnsi="宋体" w:cs="宋体"/>
                <w:sz w:val="21"/>
                <w:szCs w:val="21"/>
                <w:highlight w:val="none"/>
                <w:lang w:val="en-GB"/>
              </w:rPr>
              <w:t>墨盒</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2</w:t>
            </w:r>
            <w:r>
              <w:rPr>
                <w:rFonts w:hint="eastAsia" w:ascii="宋体" w:hAnsi="宋体" w:cs="宋体"/>
                <w:sz w:val="21"/>
                <w:szCs w:val="21"/>
                <w:highlight w:val="none"/>
                <w:lang w:val="en-GB"/>
              </w:rPr>
              <w:t>个</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default"/>
                <w:vertAlign w:val="baseline"/>
                <w:lang w:eastAsia="zh-CN"/>
              </w:rPr>
              <w:t>2019</w:t>
            </w:r>
            <w:r>
              <w:rPr>
                <w:rFonts w:hint="eastAsia"/>
                <w:vertAlign w:val="baseline"/>
                <w:lang w:val="en-US" w:eastAsia="zh-CN"/>
              </w:rPr>
              <w:t>.</w:t>
            </w:r>
            <w:r>
              <w:rPr>
                <w:rFonts w:hint="default"/>
                <w:vertAlign w:val="baseline"/>
                <w:lang w:eastAsia="zh-CN"/>
              </w:rPr>
              <w:t>11.10</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vertAlign w:val="baseline"/>
                <w:lang w:eastAsia="zh-CN"/>
              </w:rPr>
              <w:t>代玉宏</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交供应商</w:t>
            </w:r>
            <w:r>
              <w:rPr>
                <w:rFonts w:hint="eastAsia" w:ascii="宋体" w:hAnsi="宋体" w:cs="宋体"/>
                <w:sz w:val="21"/>
                <w:szCs w:val="21"/>
                <w:highlight w:val="none"/>
                <w:lang w:val="en-GB" w:eastAsia="zh-CN"/>
              </w:rPr>
              <w:t>回收处理</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废</w:t>
            </w:r>
            <w:r>
              <w:rPr>
                <w:rFonts w:hint="eastAsia" w:ascii="宋体" w:hAnsi="宋体" w:cs="宋体"/>
                <w:sz w:val="21"/>
                <w:szCs w:val="21"/>
                <w:highlight w:val="none"/>
                <w:lang w:val="en-US" w:eastAsia="zh-CN"/>
              </w:rPr>
              <w:t>包装纸            15kg</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default"/>
                <w:vertAlign w:val="baseline"/>
                <w:lang w:eastAsia="zh-CN"/>
              </w:rPr>
              <w:t>2020.03.29</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vertAlign w:val="baseline"/>
                <w:lang w:eastAsia="zh-CN"/>
              </w:rPr>
              <w:t>代玉宏</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出售给</w:t>
            </w:r>
            <w:r>
              <w:rPr>
                <w:rFonts w:hint="eastAsia" w:ascii="宋体" w:hAnsi="宋体" w:cs="宋体"/>
                <w:sz w:val="21"/>
                <w:szCs w:val="21"/>
                <w:highlight w:val="none"/>
                <w:lang w:val="en-GB"/>
              </w:rPr>
              <w:t>废品</w:t>
            </w:r>
            <w:r>
              <w:rPr>
                <w:rFonts w:hint="eastAsia" w:ascii="宋体" w:hAnsi="宋体" w:cs="宋体"/>
                <w:sz w:val="21"/>
                <w:szCs w:val="21"/>
                <w:highlight w:val="none"/>
                <w:lang w:val="en-GB" w:eastAsia="zh-CN"/>
              </w:rPr>
              <w:t>回收</w:t>
            </w:r>
            <w:r>
              <w:rPr>
                <w:rFonts w:hint="eastAsia" w:ascii="宋体" w:hAnsi="宋体" w:cs="宋体"/>
                <w:sz w:val="21"/>
                <w:szCs w:val="21"/>
                <w:highlight w:val="none"/>
                <w:lang w:val="en-GB"/>
              </w:rPr>
              <w:t>站</w:t>
            </w:r>
            <w:r>
              <w:rPr>
                <w:rFonts w:hint="eastAsia" w:ascii="宋体" w:hAnsi="宋体" w:cs="宋体"/>
                <w:sz w:val="21"/>
                <w:szCs w:val="21"/>
                <w:highlight w:val="none"/>
                <w:lang w:val="en-GB"/>
              </w:rPr>
              <w:tab/>
            </w:r>
            <w:r>
              <w:rPr>
                <w:rFonts w:hint="eastAsia" w:ascii="宋体" w:hAnsi="宋体" w:cs="宋体"/>
                <w:sz w:val="21"/>
                <w:szCs w:val="21"/>
                <w:highlight w:val="none"/>
                <w:lang w:val="en-GB"/>
              </w:rPr>
              <w:t xml:space="preserve"> </w:t>
            </w:r>
          </w:p>
          <w:p>
            <w:pPr>
              <w:pStyle w:val="21"/>
              <w:ind w:firstLine="0" w:firstLineChars="0"/>
              <w:rPr>
                <w:rFonts w:hint="default" w:ascii="宋体" w:hAnsi="宋体" w:eastAsia="宋体" w:cs="宋体"/>
                <w:szCs w:val="21"/>
                <w:lang w:val="en-US" w:eastAsia="zh-CN"/>
              </w:rPr>
            </w:pPr>
            <w:r>
              <w:rPr>
                <w:rFonts w:hint="eastAsia" w:ascii="宋体" w:hAnsi="宋体" w:cs="宋体"/>
                <w:szCs w:val="21"/>
                <w:lang w:val="en-US" w:eastAsia="zh-CN"/>
              </w:rPr>
              <w:t>........</w:t>
            </w:r>
          </w:p>
          <w:p>
            <w:pPr>
              <w:pStyle w:val="24"/>
              <w:ind w:firstLine="0" w:firstLineChars="0"/>
              <w:rPr>
                <w:rFonts w:hint="eastAsia" w:ascii="宋体" w:hAnsi="宋体"/>
                <w:szCs w:val="21"/>
                <w:lang w:eastAsia="zh-CN"/>
              </w:rPr>
            </w:pPr>
            <w:r>
              <w:rPr>
                <w:rFonts w:hint="eastAsia" w:ascii="宋体" w:hAnsi="宋体"/>
                <w:szCs w:val="21"/>
                <w:lang w:eastAsia="zh-CN"/>
              </w:rPr>
              <w:t>查疫情期间废弃口罩管控措施：行政部在办公室设置有口罩回收垃圾桶，视频查看口罩回收垃圾桶配置到位，行政部对回收废弃口罩集中后统一由物业管理交环卫处理。</w:t>
            </w:r>
          </w:p>
          <w:p>
            <w:pPr>
              <w:pStyle w:val="21"/>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w:t>
            </w:r>
            <w:r>
              <w:rPr>
                <w:rFonts w:hint="eastAsia" w:ascii="宋体" w:hAnsi="宋体" w:cs="宋体"/>
                <w:szCs w:val="21"/>
                <w:lang w:val="en-US" w:eastAsia="zh-CN"/>
              </w:rPr>
              <w:t>4</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 w:val="21"/>
                <w:szCs w:val="21"/>
              </w:rPr>
            </w:pPr>
            <w:r>
              <w:rPr>
                <w:rFonts w:hint="eastAsia" w:ascii="宋体" w:hAnsi="宋体" w:cs="宋体"/>
                <w:szCs w:val="21"/>
              </w:rPr>
              <w:t xml:space="preserve">   建立消防检查管理制度；确定消防小组人员职责；按规定每月进行消防检查；制定应急准备响应预案；进行消防演习。</w:t>
            </w:r>
            <w:r>
              <w:rPr>
                <w:rFonts w:hint="eastAsia" w:ascii="宋体" w:hAnsi="宋体" w:cs="宋体"/>
                <w:sz w:val="21"/>
                <w:szCs w:val="21"/>
                <w:lang w:eastAsia="zh-CN"/>
              </w:rPr>
              <w:t>视频</w:t>
            </w:r>
            <w:r>
              <w:rPr>
                <w:rFonts w:hint="eastAsia" w:ascii="宋体" w:hAnsi="宋体" w:cs="宋体"/>
                <w:sz w:val="21"/>
                <w:szCs w:val="21"/>
              </w:rPr>
              <w:t>查看办公区域配备有符合要求的灭火器和消火栓等，</w:t>
            </w:r>
            <w:r>
              <w:rPr>
                <w:rFonts w:hint="eastAsia" w:ascii="宋体" w:hAnsi="宋体" w:cs="宋体"/>
                <w:sz w:val="21"/>
                <w:szCs w:val="21"/>
                <w:lang w:eastAsia="zh-CN"/>
              </w:rPr>
              <w:t>行政部</w:t>
            </w:r>
            <w:r>
              <w:rPr>
                <w:rFonts w:hint="eastAsia" w:ascii="宋体" w:hAnsi="宋体" w:cs="宋体"/>
                <w:sz w:val="21"/>
                <w:szCs w:val="21"/>
              </w:rPr>
              <w:t>设备、电器状态良好，无安全隐患。</w:t>
            </w:r>
          </w:p>
          <w:p>
            <w:pPr>
              <w:ind w:firstLine="210" w:firstLineChars="100"/>
              <w:rPr>
                <w:rFonts w:hint="eastAsia" w:ascii="宋体" w:hAnsi="宋体" w:cs="宋体"/>
                <w:sz w:val="21"/>
                <w:szCs w:val="21"/>
                <w:lang w:val="en-GB"/>
              </w:rPr>
            </w:pPr>
            <w:r>
              <w:rPr>
                <w:rFonts w:hint="eastAsia"/>
                <w:lang w:val="en-US" w:eastAsia="zh-CN"/>
              </w:rPr>
              <w:t>2）</w:t>
            </w:r>
            <w:r>
              <w:rPr>
                <w:rFonts w:hint="eastAsia" w:ascii="宋体" w:hAnsi="宋体" w:cs="宋体"/>
                <w:sz w:val="21"/>
                <w:szCs w:val="21"/>
                <w:lang w:val="en-GB"/>
              </w:rPr>
              <w:t>公司为员工缴纳了养老、工伤、医疗等保险。</w:t>
            </w:r>
          </w:p>
          <w:p>
            <w:pPr>
              <w:ind w:firstLine="420" w:firstLineChars="200"/>
              <w:rPr>
                <w:rFonts w:hint="eastAsia" w:ascii="宋体" w:hAnsi="宋体" w:cs="宋体"/>
                <w:sz w:val="21"/>
                <w:szCs w:val="21"/>
              </w:rPr>
            </w:pPr>
            <w:r>
              <w:rPr>
                <w:rFonts w:hint="eastAsia" w:ascii="宋体" w:hAnsi="宋体" w:cs="宋体"/>
                <w:sz w:val="21"/>
                <w:szCs w:val="21"/>
                <w:lang w:val="en-GB"/>
              </w:rPr>
              <w:t>提供</w:t>
            </w:r>
            <w:r>
              <w:rPr>
                <w:rFonts w:hint="eastAsia" w:ascii="宋体" w:hAnsi="宋体" w:cs="宋体"/>
                <w:sz w:val="21"/>
                <w:szCs w:val="21"/>
                <w:lang w:val="en-GB" w:eastAsia="zh-CN"/>
              </w:rPr>
              <w:t>有</w:t>
            </w:r>
            <w:r>
              <w:rPr>
                <w:rFonts w:hint="eastAsia" w:ascii="宋体" w:hAnsi="宋体" w:cs="宋体"/>
                <w:sz w:val="21"/>
                <w:szCs w:val="21"/>
                <w:lang w:val="en-US" w:eastAsia="zh-CN"/>
              </w:rPr>
              <w:t>2020年1月至2020年4月参加社会</w:t>
            </w:r>
            <w:r>
              <w:rPr>
                <w:rFonts w:hint="eastAsia" w:ascii="宋体" w:hAnsi="宋体" w:cs="宋体"/>
                <w:sz w:val="21"/>
                <w:szCs w:val="21"/>
                <w:lang w:val="en-GB"/>
              </w:rPr>
              <w:t>保险</w:t>
            </w:r>
            <w:r>
              <w:rPr>
                <w:rFonts w:hint="eastAsia" w:ascii="宋体" w:hAnsi="宋体" w:cs="宋体"/>
                <w:sz w:val="21"/>
                <w:szCs w:val="21"/>
                <w:lang w:eastAsia="zh-CN"/>
              </w:rPr>
              <w:t>和</w:t>
            </w:r>
            <w:r>
              <w:rPr>
                <w:rFonts w:hint="eastAsia" w:ascii="宋体" w:hAnsi="宋体" w:cs="宋体"/>
                <w:sz w:val="21"/>
                <w:szCs w:val="21"/>
                <w:lang w:val="en-GB"/>
              </w:rPr>
              <w:t>缴纳</w:t>
            </w:r>
            <w:r>
              <w:rPr>
                <w:rFonts w:hint="eastAsia" w:ascii="宋体" w:hAnsi="宋体" w:cs="宋体"/>
                <w:sz w:val="21"/>
                <w:szCs w:val="21"/>
              </w:rPr>
              <w:t>社会保险</w:t>
            </w:r>
            <w:r>
              <w:rPr>
                <w:rFonts w:hint="eastAsia" w:ascii="宋体" w:hAnsi="宋体" w:cs="宋体"/>
                <w:sz w:val="21"/>
                <w:szCs w:val="21"/>
                <w:lang w:eastAsia="zh-CN"/>
              </w:rPr>
              <w:t>的证明，见附件</w:t>
            </w:r>
            <w:r>
              <w:rPr>
                <w:rFonts w:hint="eastAsia" w:ascii="宋体" w:hAnsi="宋体" w:cs="宋体"/>
                <w:sz w:val="21"/>
                <w:szCs w:val="21"/>
              </w:rPr>
              <w:t>。</w:t>
            </w:r>
          </w:p>
          <w:p>
            <w:pPr>
              <w:ind w:firstLine="210" w:firstLineChars="100"/>
              <w:jc w:val="both"/>
              <w:rPr>
                <w:rFonts w:hint="eastAsia" w:eastAsia="宋体"/>
                <w:szCs w:val="21"/>
                <w:highlight w:val="none"/>
                <w:lang w:val="en-US" w:eastAsia="zh-CN"/>
              </w:rPr>
            </w:pPr>
            <w:r>
              <w:rPr>
                <w:rFonts w:hint="eastAsia"/>
                <w:szCs w:val="21"/>
                <w:highlight w:val="none"/>
                <w:lang w:val="en-US" w:eastAsia="zh-CN"/>
              </w:rPr>
              <w:t>3）针对新冠疫情，</w:t>
            </w:r>
            <w:r>
              <w:rPr>
                <w:rFonts w:hint="eastAsia" w:ascii="Times New Roman" w:hAnsi="Times New Roman" w:eastAsia="宋体" w:cs="Times New Roman"/>
                <w:szCs w:val="21"/>
                <w:highlight w:val="none"/>
                <w:lang w:val="en-US" w:eastAsia="zh-CN"/>
              </w:rPr>
              <w:t>组织于2020年3月5日举行了</w:t>
            </w:r>
            <w:r>
              <w:rPr>
                <w:rFonts w:hint="default" w:ascii="Times New Roman" w:hAnsi="Times New Roman" w:eastAsia="宋体" w:cs="Times New Roman"/>
                <w:szCs w:val="21"/>
                <w:highlight w:val="none"/>
                <w:lang w:val="en-US" w:eastAsia="zh-CN"/>
              </w:rPr>
              <w:t>新冠疫情环境安全识别评价</w:t>
            </w:r>
            <w:r>
              <w:rPr>
                <w:rFonts w:hint="eastAsia" w:ascii="Times New Roman" w:hAnsi="Times New Roman" w:eastAsia="宋体" w:cs="Times New Roman"/>
                <w:szCs w:val="21"/>
                <w:highlight w:val="none"/>
                <w:lang w:val="en-US" w:eastAsia="zh-CN"/>
              </w:rPr>
              <w:t>会议，对新冠疫情带来的环境和职业健康安全风险进行了识别、评价，</w:t>
            </w:r>
            <w:r>
              <w:rPr>
                <w:rFonts w:hint="eastAsia"/>
                <w:szCs w:val="21"/>
                <w:highlight w:val="none"/>
                <w:lang w:val="en-US" w:eastAsia="zh-CN"/>
              </w:rPr>
              <w:t>对环境因素、危险源、控制措施进行了策划</w:t>
            </w:r>
            <w:r>
              <w:rPr>
                <w:rFonts w:hint="eastAsia"/>
                <w:szCs w:val="21"/>
                <w:highlight w:val="none"/>
                <w:lang w:eastAsia="zh-CN"/>
              </w:rPr>
              <w:t>。查见，危险源识别：</w:t>
            </w:r>
            <w:r>
              <w:rPr>
                <w:rFonts w:hint="eastAsia" w:ascii="Times New Roman" w:hAnsi="Times New Roman" w:eastAsia="宋体" w:cs="Times New Roman"/>
                <w:szCs w:val="21"/>
                <w:highlight w:val="none"/>
                <w:lang w:val="en-US" w:eastAsia="zh-CN"/>
              </w:rPr>
              <w:t>个人防护不当患上新冠肺炎；控制措施：办公室加强通风，个人戴好口罩，勤洗手，饮食均衡，提高抵抗力。</w:t>
            </w:r>
          </w:p>
          <w:p>
            <w:pPr>
              <w:ind w:firstLine="210" w:firstLineChars="1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）对相关方施加影响</w:t>
            </w:r>
          </w:p>
          <w:p>
            <w:pPr>
              <w:pStyle w:val="2"/>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p>
            <w:pPr>
              <w:rPr>
                <w:rFonts w:ascii="宋体" w:hAnsi="宋体" w:cs="宋体"/>
                <w:szCs w:val="21"/>
              </w:rPr>
            </w:pP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hint="eastAsia" w:ascii="宋体" w:hAnsi="宋体" w:cs="宋体"/>
                <w:szCs w:val="21"/>
                <w:lang w:eastAsia="zh-CN"/>
              </w:rPr>
            </w:pPr>
            <w:r>
              <w:rPr>
                <w:rFonts w:hint="eastAsia" w:ascii="宋体" w:hAnsi="宋体" w:cs="宋体"/>
                <w:szCs w:val="21"/>
              </w:rPr>
              <w:t>查见：《应急准备与响应</w:t>
            </w:r>
            <w:r>
              <w:rPr>
                <w:rFonts w:hint="eastAsia" w:ascii="宋体" w:hAnsi="宋体" w:cs="宋体"/>
                <w:szCs w:val="21"/>
                <w:lang w:eastAsia="zh-CN"/>
              </w:rPr>
              <w:t>控制</w:t>
            </w:r>
            <w:r>
              <w:rPr>
                <w:rFonts w:hint="eastAsia" w:ascii="宋体" w:hAnsi="宋体" w:cs="宋体"/>
                <w:szCs w:val="21"/>
              </w:rPr>
              <w:t>程序》、《</w:t>
            </w:r>
            <w:r>
              <w:rPr>
                <w:rFonts w:hint="eastAsia" w:ascii="宋体" w:hAnsi="宋体" w:cs="宋体"/>
                <w:szCs w:val="21"/>
                <w:lang w:eastAsia="zh-CN"/>
              </w:rPr>
              <w:t>火灾、触电应急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hint="eastAsia" w:ascii="宋体" w:hAnsi="宋体" w:eastAsia="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应急演练记录：公司全体人</w:t>
            </w:r>
            <w:r>
              <w:rPr>
                <w:rFonts w:hint="eastAsia" w:ascii="宋体" w:hAnsi="宋体" w:cs="宋体"/>
                <w:szCs w:val="21"/>
                <w:lang w:eastAsia="zh-CN"/>
              </w:rPr>
              <w:t>员参加了20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3</w:t>
            </w:r>
            <w:r>
              <w:rPr>
                <w:rFonts w:hint="eastAsia" w:ascii="宋体" w:hAnsi="宋体" w:cs="宋体"/>
                <w:szCs w:val="21"/>
                <w:lang w:eastAsia="zh-CN"/>
              </w:rPr>
              <w:t>月1</w:t>
            </w:r>
            <w:r>
              <w:rPr>
                <w:rFonts w:hint="eastAsia" w:ascii="宋体" w:hAnsi="宋体" w:cs="宋体"/>
                <w:szCs w:val="21"/>
                <w:lang w:val="en-US" w:eastAsia="zh-CN"/>
              </w:rPr>
              <w:t>5</w:t>
            </w:r>
            <w:r>
              <w:rPr>
                <w:rFonts w:hint="eastAsia" w:ascii="宋体" w:hAnsi="宋体" w:cs="宋体"/>
                <w:szCs w:val="21"/>
                <w:lang w:eastAsia="zh-CN"/>
              </w:rPr>
              <w:t>日进行的</w:t>
            </w:r>
            <w:r>
              <w:rPr>
                <w:rFonts w:ascii="宋体" w:hAnsi="宋体" w:cs="Arial"/>
                <w:color w:val="000000"/>
                <w:kern w:val="0"/>
                <w:szCs w:val="21"/>
              </w:rPr>
              <w:t>消防和疏散</w:t>
            </w:r>
            <w:r>
              <w:rPr>
                <w:rFonts w:hint="eastAsia" w:ascii="宋体" w:hAnsi="宋体" w:cs="Arial"/>
                <w:color w:val="000000"/>
                <w:kern w:val="0"/>
                <w:szCs w:val="21"/>
                <w:lang w:eastAsia="zh-CN"/>
              </w:rPr>
              <w:t>知识</w:t>
            </w:r>
            <w:r>
              <w:rPr>
                <w:rFonts w:ascii="宋体" w:hAnsi="宋体" w:cs="Arial"/>
                <w:color w:val="000000"/>
                <w:kern w:val="0"/>
                <w:szCs w:val="21"/>
              </w:rPr>
              <w:t>培训</w:t>
            </w:r>
            <w:r>
              <w:rPr>
                <w:rFonts w:hint="eastAsia" w:ascii="宋体" w:hAnsi="宋体" w:cs="宋体"/>
                <w:szCs w:val="21"/>
                <w:lang w:eastAsia="zh-CN"/>
              </w:rPr>
              <w:t>，2019年</w:t>
            </w:r>
            <w:r>
              <w:rPr>
                <w:rFonts w:hint="eastAsia" w:ascii="宋体" w:hAnsi="宋体" w:cs="宋体"/>
                <w:szCs w:val="21"/>
                <w:lang w:val="en-US" w:eastAsia="zh-CN"/>
              </w:rPr>
              <w:t>3</w:t>
            </w:r>
            <w:r>
              <w:rPr>
                <w:rFonts w:hint="eastAsia" w:ascii="宋体" w:hAnsi="宋体" w:cs="宋体"/>
                <w:szCs w:val="21"/>
                <w:lang w:eastAsia="zh-CN"/>
              </w:rPr>
              <w:t>月1</w:t>
            </w:r>
            <w:r>
              <w:rPr>
                <w:rFonts w:hint="eastAsia" w:ascii="宋体" w:hAnsi="宋体" w:cs="宋体"/>
                <w:szCs w:val="21"/>
                <w:lang w:val="en-US" w:eastAsia="zh-CN"/>
              </w:rPr>
              <w:t>8</w:t>
            </w:r>
            <w:r>
              <w:rPr>
                <w:rFonts w:hint="eastAsia" w:ascii="宋体" w:hAnsi="宋体" w:cs="宋体"/>
                <w:szCs w:val="21"/>
                <w:lang w:eastAsia="zh-CN"/>
              </w:rPr>
              <w:t>日进行的消防应急预案演练。</w:t>
            </w:r>
            <w:r>
              <w:rPr>
                <w:rFonts w:hint="eastAsia" w:ascii="宋体" w:hAnsi="宋体" w:cs="宋体"/>
                <w:szCs w:val="21"/>
              </w:rPr>
              <w:t>查</w:t>
            </w:r>
            <w:r>
              <w:rPr>
                <w:rFonts w:hint="eastAsia" w:ascii="宋体" w:hAnsi="宋体" w:eastAsia="宋体" w:cs="宋体"/>
                <w:szCs w:val="21"/>
              </w:rPr>
              <w:t>，能提供以上</w:t>
            </w:r>
            <w:r>
              <w:rPr>
                <w:rFonts w:hint="eastAsia" w:ascii="宋体" w:hAnsi="宋体" w:eastAsia="宋体" w:cs="宋体"/>
                <w:szCs w:val="21"/>
                <w:lang w:eastAsia="zh-CN"/>
              </w:rPr>
              <w:t>培训</w:t>
            </w:r>
            <w:r>
              <w:rPr>
                <w:rFonts w:hint="eastAsia" w:ascii="宋体" w:hAnsi="宋体" w:eastAsia="宋体" w:cs="宋体"/>
                <w:szCs w:val="21"/>
              </w:rPr>
              <w:t>记录及消防应急预案</w:t>
            </w:r>
            <w:r>
              <w:rPr>
                <w:rFonts w:hint="eastAsia" w:ascii="宋体" w:hAnsi="宋体" w:eastAsia="宋体" w:cs="宋体"/>
                <w:szCs w:val="21"/>
                <w:lang w:eastAsia="zh-CN"/>
              </w:rPr>
              <w:t>演练</w:t>
            </w:r>
            <w:r>
              <w:rPr>
                <w:rFonts w:hint="eastAsia" w:ascii="宋体" w:hAnsi="宋体" w:eastAsia="宋体" w:cs="宋体"/>
                <w:szCs w:val="21"/>
              </w:rPr>
              <w:t>总结报告。通过演练，检验了公司应对突发事件的能力、以及公司火灾事故应急预案的可操作性。有效降低事故危害，减少事故损失，确保</w:t>
            </w:r>
            <w:r>
              <w:rPr>
                <w:rFonts w:hint="eastAsia" w:ascii="宋体" w:hAnsi="宋体" w:eastAsia="宋体" w:cs="宋体"/>
                <w:szCs w:val="21"/>
                <w:lang w:eastAsia="zh-CN"/>
              </w:rPr>
              <w:t>员工人身安全和</w:t>
            </w:r>
            <w:r>
              <w:rPr>
                <w:rFonts w:hint="eastAsia" w:ascii="宋体" w:hAnsi="宋体" w:eastAsia="宋体" w:cs="宋体"/>
                <w:szCs w:val="21"/>
              </w:rPr>
              <w:t>公司安全、健康、有序的发展等。</w:t>
            </w:r>
          </w:p>
          <w:p>
            <w:pPr>
              <w:spacing w:line="400" w:lineRule="exact"/>
              <w:rPr>
                <w:rFonts w:ascii="宋体" w:hAnsi="宋体" w:cs="宋体"/>
                <w:szCs w:val="21"/>
              </w:rPr>
            </w:pPr>
            <w:r>
              <w:rPr>
                <w:rFonts w:hint="eastAsia" w:ascii="宋体" w:hAnsi="宋体" w:eastAsia="宋体" w:cs="宋体"/>
                <w:szCs w:val="21"/>
              </w:rPr>
              <w:t>应急准备：在公司办公区域，按要求配置灭火器。</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hint="eastAsia" w:ascii="宋体" w:hAnsi="宋体" w:cs="宋体"/>
                <w:szCs w:val="21"/>
              </w:rPr>
            </w:pPr>
            <w:r>
              <w:rPr>
                <w:rFonts w:hint="eastAsia" w:ascii="宋体" w:hAnsi="宋体" w:cs="宋体"/>
                <w:szCs w:val="21"/>
              </w:rPr>
              <w:t>----有《</w:t>
            </w:r>
            <w:r>
              <w:rPr>
                <w:rFonts w:hint="eastAsia" w:ascii="宋体" w:hAnsi="宋体" w:cs="宋体"/>
                <w:color w:val="000000"/>
                <w:szCs w:val="21"/>
                <w:lang w:eastAsia="zh-CN"/>
              </w:rPr>
              <w:t>环境、职业健康安全管理体系运行及监测</w:t>
            </w:r>
            <w:r>
              <w:rPr>
                <w:rFonts w:hint="eastAsia" w:ascii="宋体" w:hAnsi="宋体" w:cs="宋体"/>
                <w:color w:val="000000"/>
                <w:szCs w:val="21"/>
              </w:rPr>
              <w:t>控制程序</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组织人员对公司办公场所的</w:t>
            </w:r>
            <w:r>
              <w:rPr>
                <w:rFonts w:hint="eastAsia" w:ascii="宋体" w:hAnsi="宋体" w:cs="宋体"/>
                <w:szCs w:val="21"/>
                <w:lang w:eastAsia="zh-CN"/>
              </w:rPr>
              <w:t>水电管理</w:t>
            </w:r>
            <w:r>
              <w:rPr>
                <w:rFonts w:hint="eastAsia" w:ascii="宋体" w:hAnsi="宋体" w:cs="宋体"/>
                <w:szCs w:val="21"/>
              </w:rPr>
              <w:t>、消防安全</w:t>
            </w:r>
            <w:r>
              <w:rPr>
                <w:rFonts w:hint="eastAsia" w:ascii="宋体" w:hAnsi="宋体" w:cs="宋体"/>
                <w:szCs w:val="21"/>
                <w:lang w:eastAsia="zh-CN"/>
              </w:rPr>
              <w:t>管理</w:t>
            </w:r>
            <w:r>
              <w:rPr>
                <w:rFonts w:hint="eastAsia" w:ascii="宋体" w:hAnsi="宋体" w:cs="宋体"/>
                <w:szCs w:val="21"/>
              </w:rPr>
              <w:t>、固体废弃物</w:t>
            </w:r>
            <w:r>
              <w:rPr>
                <w:rFonts w:hint="eastAsia" w:ascii="宋体" w:hAnsi="宋体" w:cs="宋体"/>
                <w:szCs w:val="21"/>
                <w:lang w:eastAsia="zh-CN"/>
              </w:rPr>
              <w:t>管理相关方管理</w:t>
            </w:r>
            <w:r>
              <w:rPr>
                <w:rFonts w:hint="eastAsia" w:ascii="宋体" w:hAnsi="宋体" w:cs="宋体"/>
                <w:szCs w:val="21"/>
              </w:rPr>
              <w:t>等进行检查，检查结论：合格、检查人：</w:t>
            </w:r>
            <w:r>
              <w:rPr>
                <w:rFonts w:hint="eastAsia" w:ascii="宋体" w:hAnsi="宋体"/>
                <w:szCs w:val="21"/>
                <w:lang w:eastAsia="zh-CN"/>
              </w:rPr>
              <w:t>李章龙、</w:t>
            </w:r>
            <w:r>
              <w:rPr>
                <w:rFonts w:hint="eastAsia" w:ascii="宋体" w:hAnsi="宋体"/>
                <w:szCs w:val="21"/>
                <w:lang w:val="en-US" w:eastAsia="zh-CN"/>
              </w:rPr>
              <w:t>陈渝、代玉宏</w:t>
            </w:r>
            <w:r>
              <w:rPr>
                <w:rFonts w:hint="eastAsia" w:ascii="宋体" w:hAnsi="宋体" w:cs="宋体"/>
                <w:szCs w:val="21"/>
              </w:rPr>
              <w:t>。</w:t>
            </w:r>
            <w:r>
              <w:rPr>
                <w:rFonts w:hint="eastAsia" w:ascii="宋体" w:hAnsi="宋体" w:cs="宋体"/>
                <w:szCs w:val="21"/>
                <w:lang w:eastAsia="zh-CN"/>
              </w:rPr>
              <w:t>查见</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月份环境安全运行检查记录</w:t>
            </w:r>
            <w:r>
              <w:rPr>
                <w:rFonts w:hint="eastAsia" w:ascii="宋体" w:hAnsi="宋体" w:cs="宋体"/>
                <w:szCs w:val="21"/>
                <w:lang w:eastAsia="zh-CN"/>
              </w:rPr>
              <w:t>表</w:t>
            </w:r>
            <w:r>
              <w:rPr>
                <w:rFonts w:hint="eastAsia" w:ascii="宋体" w:hAnsi="宋体" w:cs="宋体"/>
                <w:szCs w:val="21"/>
              </w:rPr>
              <w:t>。</w:t>
            </w:r>
          </w:p>
          <w:p>
            <w:pPr>
              <w:spacing w:line="400" w:lineRule="exact"/>
              <w:ind w:firstLine="210" w:firstLineChars="1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抽</w:t>
            </w: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月份消防安全检查记录表</w:t>
            </w:r>
          </w:p>
          <w:p>
            <w:pPr>
              <w:spacing w:line="400" w:lineRule="exact"/>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行政部</w:t>
            </w:r>
            <w:r>
              <w:rPr>
                <w:rFonts w:hint="eastAsia" w:ascii="宋体" w:hAnsi="宋体" w:cs="宋体"/>
                <w:szCs w:val="21"/>
              </w:rPr>
              <w:t>组织人员对公司办公场所灭火器</w:t>
            </w:r>
            <w:r>
              <w:rPr>
                <w:rFonts w:hint="eastAsia" w:ascii="宋体" w:hAnsi="宋体" w:cs="宋体"/>
                <w:szCs w:val="21"/>
                <w:lang w:eastAsia="zh-CN"/>
              </w:rPr>
              <w:t>的存放位置</w:t>
            </w:r>
            <w:r>
              <w:rPr>
                <w:rFonts w:hint="eastAsia" w:ascii="宋体" w:hAnsi="宋体" w:cs="宋体"/>
                <w:szCs w:val="21"/>
              </w:rPr>
              <w:t>、</w:t>
            </w:r>
            <w:r>
              <w:rPr>
                <w:rFonts w:hint="eastAsia" w:ascii="宋体" w:hAnsi="宋体" w:cs="宋体"/>
                <w:szCs w:val="21"/>
                <w:lang w:eastAsia="zh-CN"/>
              </w:rPr>
              <w:t>状态</w:t>
            </w:r>
            <w:r>
              <w:rPr>
                <w:rFonts w:hint="eastAsia" w:ascii="宋体" w:hAnsi="宋体" w:cs="宋体"/>
                <w:szCs w:val="21"/>
              </w:rPr>
              <w:t>、</w:t>
            </w:r>
            <w:r>
              <w:rPr>
                <w:rFonts w:hint="eastAsia" w:ascii="宋体" w:hAnsi="宋体" w:cs="宋体"/>
                <w:szCs w:val="21"/>
                <w:lang w:eastAsia="zh-CN"/>
              </w:rPr>
              <w:t>数量</w:t>
            </w:r>
            <w:r>
              <w:rPr>
                <w:rFonts w:hint="eastAsia" w:ascii="宋体" w:hAnsi="宋体" w:cs="宋体"/>
                <w:szCs w:val="21"/>
              </w:rPr>
              <w:t>等进行检查。检查结果：符合要求、检查人：</w:t>
            </w:r>
            <w:r>
              <w:rPr>
                <w:rFonts w:hint="eastAsia" w:ascii="宋体" w:hAnsi="宋体" w:cs="宋体"/>
                <w:szCs w:val="21"/>
                <w:lang w:eastAsia="zh-CN"/>
              </w:rPr>
              <w:t>陈渝、检查日期：</w:t>
            </w:r>
            <w:r>
              <w:rPr>
                <w:rFonts w:hint="eastAsia" w:ascii="宋体" w:hAnsi="宋体" w:cs="宋体"/>
                <w:szCs w:val="21"/>
                <w:lang w:val="en-US" w:eastAsia="zh-CN"/>
              </w:rPr>
              <w:t>2020年4月7日</w:t>
            </w:r>
            <w:r>
              <w:rPr>
                <w:rFonts w:hint="eastAsia" w:ascii="宋体" w:hAnsi="宋体" w:cs="宋体"/>
                <w:szCs w:val="21"/>
              </w:rPr>
              <w:t>。</w:t>
            </w:r>
          </w:p>
          <w:p>
            <w:pPr>
              <w:spacing w:line="400" w:lineRule="exact"/>
              <w:rPr>
                <w:rFonts w:hint="eastAsia" w:ascii="宋体" w:hAnsi="宋体" w:cs="宋体"/>
                <w:szCs w:val="21"/>
                <w:lang w:eastAsia="zh-CN"/>
              </w:rPr>
            </w:pPr>
            <w:r>
              <w:rPr>
                <w:rFonts w:hint="eastAsia" w:ascii="宋体" w:hAnsi="宋体" w:cs="宋体"/>
                <w:szCs w:val="21"/>
                <w:lang w:eastAsia="zh-CN"/>
              </w:rPr>
              <w:t>提供有工作人员的体检表：</w:t>
            </w:r>
          </w:p>
          <w:p>
            <w:pPr>
              <w:spacing w:line="400" w:lineRule="exact"/>
              <w:rPr>
                <w:rFonts w:hint="eastAsia" w:ascii="宋体" w:hAnsi="宋体" w:cs="宋体"/>
                <w:szCs w:val="21"/>
                <w:lang w:val="en-US" w:eastAsia="zh-CN"/>
              </w:rPr>
            </w:pPr>
            <w:r>
              <w:rPr>
                <w:rFonts w:hint="eastAsia" w:ascii="宋体" w:hAnsi="宋体" w:cs="宋体"/>
                <w:szCs w:val="21"/>
                <w:lang w:eastAsia="zh-CN"/>
              </w:rPr>
              <w:t>姓名</w:t>
            </w:r>
            <w:r>
              <w:rPr>
                <w:rFonts w:hint="eastAsia" w:ascii="宋体" w:hAnsi="宋体" w:cs="宋体"/>
                <w:szCs w:val="21"/>
                <w:lang w:val="en-US" w:eastAsia="zh-CN"/>
              </w:rPr>
              <w:t xml:space="preserve">       体检机构        体检日期      结论</w:t>
            </w:r>
          </w:p>
          <w:p>
            <w:pPr>
              <w:spacing w:line="400" w:lineRule="exact"/>
              <w:rPr>
                <w:rFonts w:hint="eastAsia" w:ascii="宋体" w:hAnsi="宋体" w:cs="宋体"/>
                <w:szCs w:val="21"/>
                <w:lang w:val="en-US" w:eastAsia="zh-CN"/>
              </w:rPr>
            </w:pPr>
            <w:r>
              <w:rPr>
                <w:rFonts w:hint="eastAsia" w:ascii="宋体" w:hAnsi="宋体" w:cs="宋体"/>
                <w:szCs w:val="21"/>
                <w:lang w:eastAsia="zh-CN"/>
              </w:rPr>
              <w:t>罗玉芬</w:t>
            </w:r>
            <w:r>
              <w:rPr>
                <w:rFonts w:hint="eastAsia" w:ascii="宋体" w:hAnsi="宋体" w:cs="宋体"/>
                <w:szCs w:val="21"/>
                <w:lang w:val="en-US" w:eastAsia="zh-CN"/>
              </w:rPr>
              <w:t xml:space="preserve">   富源县人民医院    2020.2.29     无异常</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卢正章</w:t>
            </w:r>
            <w:r>
              <w:rPr>
                <w:rFonts w:hint="eastAsia" w:ascii="宋体" w:hAnsi="宋体" w:eastAsia="宋体" w:cs="宋体"/>
                <w:szCs w:val="21"/>
                <w:lang w:val="en-US" w:eastAsia="zh-CN"/>
              </w:rPr>
              <w:t xml:space="preserve">   富源县人民医院    2020.2.29     无异常</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何</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伟   富源县人民医院    2020.2.29     无异常</w:t>
            </w:r>
          </w:p>
          <w:p>
            <w:pPr>
              <w:spacing w:line="400" w:lineRule="exact"/>
              <w:rPr>
                <w:rFonts w:hint="default" w:ascii="宋体" w:hAnsi="宋体" w:eastAsia="宋体" w:cs="宋体"/>
                <w:szCs w:val="21"/>
                <w:lang w:val="en-US" w:eastAsia="zh-CN"/>
              </w:rPr>
            </w:pPr>
            <w:r>
              <w:rPr>
                <w:rFonts w:hint="eastAsia" w:ascii="宋体" w:hAnsi="宋体" w:cs="宋体"/>
                <w:szCs w:val="21"/>
                <w:lang w:eastAsia="zh-CN"/>
              </w:rPr>
              <w:t>何永刚</w:t>
            </w:r>
            <w:r>
              <w:rPr>
                <w:rFonts w:hint="eastAsia" w:ascii="宋体" w:hAnsi="宋体" w:cs="宋体"/>
                <w:szCs w:val="21"/>
                <w:lang w:val="en-US" w:eastAsia="zh-CN"/>
              </w:rPr>
              <w:t xml:space="preserve">   富源县人民医院    2020.2.29     无异常</w:t>
            </w:r>
          </w:p>
          <w:p>
            <w:pPr>
              <w:spacing w:line="400" w:lineRule="exact"/>
              <w:rPr>
                <w:rFonts w:hint="eastAsia" w:ascii="宋体" w:hAnsi="宋体" w:cs="宋体"/>
                <w:szCs w:val="21"/>
              </w:rPr>
            </w:pPr>
            <w:r>
              <w:rPr>
                <w:rFonts w:hint="eastAsia" w:ascii="宋体" w:hAnsi="宋体" w:cs="宋体"/>
                <w:szCs w:val="21"/>
              </w:rPr>
              <w:t>......</w:t>
            </w:r>
          </w:p>
          <w:p>
            <w:pPr>
              <w:pStyle w:val="2"/>
              <w:rPr>
                <w:rFonts w:hint="eastAsia"/>
              </w:rPr>
            </w:pPr>
            <w:r>
              <w:rPr>
                <w:rFonts w:hint="eastAsia" w:ascii="宋体" w:hAnsi="宋体" w:cs="宋体"/>
                <w:color w:val="auto"/>
                <w:szCs w:val="21"/>
              </w:rPr>
              <w:t>疫情期间措施执行检查，提供有</w:t>
            </w:r>
            <w:r>
              <w:rPr>
                <w:rFonts w:hint="eastAsia" w:ascii="宋体" w:hAnsi="宋体" w:cs="宋体"/>
                <w:color w:val="auto"/>
                <w:sz w:val="20"/>
              </w:rPr>
              <w:t>体温测试登记表，外来人员登记记录等，措施执行有效。</w:t>
            </w:r>
          </w:p>
          <w:p>
            <w:pPr>
              <w:spacing w:line="400" w:lineRule="exact"/>
              <w:rPr>
                <w:rFonts w:hint="eastAsia"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85" w:type="dxa"/>
          </w:tcPr>
          <w:p>
            <w:r>
              <w:rPr>
                <w:rFonts w:hint="eastAsia" w:eastAsia="宋体"/>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w:t>
            </w:r>
            <w:r>
              <w:rPr>
                <w:rFonts w:hint="eastAsia" w:ascii="宋体" w:hAnsi="宋体" w:cs="Times New Roman"/>
                <w:szCs w:val="21"/>
                <w:lang w:eastAsia="zh-CN"/>
              </w:rPr>
              <w:t>-有《合规性评价控制程序》，</w:t>
            </w:r>
            <w:r>
              <w:rPr>
                <w:rFonts w:hint="eastAsia" w:ascii="宋体" w:hAnsi="宋体"/>
                <w:szCs w:val="21"/>
              </w:rPr>
              <w:t>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lang w:eastAsia="zh-CN"/>
              </w:rPr>
              <w:t>行政部</w:t>
            </w:r>
            <w:r>
              <w:rPr>
                <w:rFonts w:hint="eastAsia" w:ascii="宋体" w:hAnsi="宋体"/>
                <w:szCs w:val="21"/>
              </w:rPr>
              <w:t>组织各部门</w:t>
            </w:r>
            <w:r>
              <w:rPr>
                <w:rFonts w:hint="eastAsia" w:ascii="宋体" w:hAnsi="宋体"/>
                <w:color w:val="auto"/>
                <w:szCs w:val="21"/>
                <w:highlight w:val="none"/>
              </w:rPr>
              <w:t>于20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5</w:t>
            </w:r>
            <w:r>
              <w:rPr>
                <w:rFonts w:hint="eastAsia" w:ascii="宋体" w:hAnsi="宋体"/>
                <w:color w:val="auto"/>
                <w:szCs w:val="21"/>
                <w:highlight w:val="none"/>
              </w:rPr>
              <w:t>日对公司管理</w:t>
            </w:r>
            <w:r>
              <w:rPr>
                <w:rFonts w:hint="eastAsia" w:ascii="宋体" w:hAnsi="宋体"/>
                <w:szCs w:val="21"/>
              </w:rPr>
              <w:t>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default" w:ascii="宋体" w:hAnsi="宋体" w:eastAsia="宋体"/>
                <w:szCs w:val="21"/>
                <w:lang w:val="en-US" w:eastAsia="zh-CN"/>
              </w:rPr>
            </w:pPr>
            <w:r>
              <w:rPr>
                <w:rFonts w:hint="eastAsia" w:ascii="宋体" w:hAnsi="宋体"/>
                <w:szCs w:val="21"/>
                <w:lang w:eastAsia="zh-CN"/>
              </w:rPr>
              <w:t>评价</w:t>
            </w:r>
            <w:r>
              <w:rPr>
                <w:rFonts w:hint="eastAsia" w:ascii="宋体" w:hAnsi="宋体"/>
                <w:szCs w:val="21"/>
              </w:rPr>
              <w:t>人：</w:t>
            </w:r>
            <w:r>
              <w:rPr>
                <w:rFonts w:hint="eastAsia"/>
                <w:lang w:eastAsia="zh-CN"/>
              </w:rPr>
              <w:t>李章龙、</w:t>
            </w:r>
            <w:r>
              <w:rPr>
                <w:rFonts w:hint="eastAsia"/>
                <w:lang w:val="en-US" w:eastAsia="zh-CN"/>
              </w:rPr>
              <w:t xml:space="preserve"> 陈渝、 谢波、代玉宏</w:t>
            </w:r>
            <w:r>
              <w:rPr>
                <w:rFonts w:hint="eastAsia"/>
              </w:rPr>
              <w:t xml:space="preserve"> </w:t>
            </w:r>
            <w:r>
              <w:rPr>
                <w:rFonts w:hint="eastAsia"/>
                <w:color w:val="FF0000"/>
              </w:rPr>
              <w:t xml:space="preserve"> </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10.2;10.3；</w:t>
            </w:r>
          </w:p>
          <w:p>
            <w:pPr>
              <w:rPr>
                <w:rFonts w:ascii="宋体" w:hAnsi="宋体" w:cs="新宋体"/>
                <w:szCs w:val="21"/>
              </w:rPr>
            </w:pPr>
          </w:p>
        </w:tc>
        <w:tc>
          <w:tcPr>
            <w:tcW w:w="10004" w:type="dxa"/>
          </w:tcPr>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公司制定</w:t>
            </w:r>
            <w:r>
              <w:rPr>
                <w:rFonts w:hint="eastAsia" w:ascii="宋体" w:hAnsi="宋体" w:cs="Times New Roman"/>
                <w:szCs w:val="21"/>
                <w:highlight w:val="none"/>
              </w:rPr>
              <w:t>系列程序文件《管理评审</w:t>
            </w:r>
            <w:r>
              <w:rPr>
                <w:rFonts w:hint="eastAsia" w:ascii="宋体" w:hAnsi="宋体" w:cs="Times New Roman"/>
                <w:szCs w:val="21"/>
                <w:highlight w:val="none"/>
                <w:lang w:eastAsia="zh-CN"/>
              </w:rPr>
              <w:t>控制</w:t>
            </w:r>
            <w:r>
              <w:rPr>
                <w:rFonts w:hint="eastAsia" w:ascii="宋体" w:hAnsi="宋体" w:cs="Times New Roman"/>
                <w:szCs w:val="21"/>
                <w:highlight w:val="none"/>
              </w:rPr>
              <w:t>程序》、</w:t>
            </w:r>
            <w:r>
              <w:rPr>
                <w:rFonts w:hint="eastAsia" w:ascii="宋体" w:hAnsi="宋体" w:cs="Times New Roman"/>
                <w:szCs w:val="21"/>
                <w:highlight w:val="none"/>
                <w:lang w:eastAsia="zh-CN"/>
              </w:rPr>
              <w:t>《</w:t>
            </w:r>
            <w:r>
              <w:rPr>
                <w:rFonts w:hint="eastAsia" w:ascii="宋体" w:hAnsi="宋体" w:cs="宋体"/>
                <w:color w:val="000000"/>
                <w:szCs w:val="21"/>
                <w:highlight w:val="none"/>
                <w:lang w:eastAsia="zh-CN"/>
              </w:rPr>
              <w:t>环境和职业健康安全不符合</w:t>
            </w:r>
            <w:r>
              <w:rPr>
                <w:rFonts w:hint="eastAsia" w:ascii="宋体" w:hAnsi="宋体" w:cs="宋体"/>
                <w:color w:val="000000"/>
                <w:szCs w:val="21"/>
                <w:highlight w:val="none"/>
              </w:rPr>
              <w:t>控制程序</w:t>
            </w:r>
            <w:r>
              <w:rPr>
                <w:rFonts w:hint="eastAsia" w:ascii="宋体" w:hAnsi="宋体" w:cs="Times New Roman"/>
                <w:szCs w:val="21"/>
                <w:highlight w:val="none"/>
                <w:lang w:eastAsia="zh-CN"/>
              </w:rPr>
              <w:t>》</w:t>
            </w:r>
            <w:r>
              <w:rPr>
                <w:rFonts w:hint="eastAsia" w:ascii="宋体" w:hAnsi="宋体" w:cs="Times New Roman"/>
                <w:szCs w:val="21"/>
                <w:highlight w:val="none"/>
              </w:rPr>
              <w:t>《纠正与预防措施程序》及《内部审核</w:t>
            </w:r>
            <w:r>
              <w:rPr>
                <w:rFonts w:hint="eastAsia" w:ascii="宋体" w:hAnsi="宋体" w:cs="Times New Roman"/>
                <w:szCs w:val="21"/>
                <w:highlight w:val="none"/>
                <w:lang w:eastAsia="zh-CN"/>
              </w:rPr>
              <w:t>控制</w:t>
            </w:r>
            <w:r>
              <w:rPr>
                <w:rFonts w:hint="eastAsia" w:ascii="宋体" w:hAnsi="宋体" w:cs="Times New Roman"/>
                <w:szCs w:val="21"/>
                <w:highlight w:val="none"/>
              </w:rPr>
              <w:t>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cs="Times New Roman"/>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eastAsia="宋体" w:cs="Times New Roman"/>
                <w:szCs w:val="21"/>
              </w:rPr>
              <w:t>提供20</w:t>
            </w:r>
            <w:r>
              <w:rPr>
                <w:rFonts w:hint="eastAsia" w:ascii="宋体" w:hAnsi="宋体" w:eastAsia="宋体" w:cs="Times New Roman"/>
                <w:szCs w:val="21"/>
                <w:lang w:val="en-US" w:eastAsia="zh-CN"/>
              </w:rPr>
              <w:t>20</w:t>
            </w:r>
            <w:r>
              <w:rPr>
                <w:rFonts w:hint="eastAsia" w:ascii="宋体" w:hAnsi="宋体" w:eastAsia="宋体" w:cs="Times New Roman"/>
                <w:szCs w:val="21"/>
              </w:rPr>
              <w:t>年度</w:t>
            </w:r>
            <w:r>
              <w:rPr>
                <w:rFonts w:hint="eastAsia" w:ascii="宋体" w:hAnsi="宋体" w:eastAsia="宋体" w:cs="Times New Roman"/>
                <w:szCs w:val="21"/>
                <w:lang w:eastAsia="zh-CN"/>
              </w:rPr>
              <w:t>计划投入</w:t>
            </w:r>
            <w:r>
              <w:rPr>
                <w:rFonts w:hint="eastAsia" w:ascii="宋体" w:hAnsi="宋体" w:eastAsia="宋体" w:cs="Times New Roman"/>
                <w:szCs w:val="21"/>
                <w:lang w:val="en-US" w:eastAsia="zh-CN"/>
              </w:rPr>
              <w:t>77500元</w:t>
            </w:r>
            <w:r>
              <w:rPr>
                <w:rFonts w:hint="eastAsia" w:ascii="宋体" w:hAnsi="宋体" w:eastAsia="宋体" w:cs="Times New Roman"/>
                <w:szCs w:val="21"/>
              </w:rPr>
              <w:t>安全环保</w:t>
            </w:r>
            <w:r>
              <w:rPr>
                <w:rFonts w:hint="eastAsia" w:ascii="宋体" w:hAnsi="宋体" w:eastAsia="宋体" w:cs="Times New Roman"/>
                <w:szCs w:val="21"/>
                <w:lang w:eastAsia="zh-CN"/>
              </w:rPr>
              <w:t>资金；</w:t>
            </w:r>
            <w:r>
              <w:rPr>
                <w:rFonts w:hint="eastAsia" w:ascii="宋体" w:hAnsi="宋体" w:eastAsia="宋体" w:cs="Times New Roman"/>
                <w:szCs w:val="21"/>
                <w:lang w:val="en-US" w:eastAsia="zh-CN"/>
              </w:rPr>
              <w:t>2019年11月至2020年4月</w:t>
            </w:r>
            <w:r>
              <w:rPr>
                <w:rFonts w:hint="eastAsia" w:ascii="宋体" w:hAnsi="宋体" w:eastAsia="宋体" w:cs="Times New Roman"/>
                <w:szCs w:val="21"/>
              </w:rPr>
              <w:t>安全环保投入清单</w:t>
            </w:r>
            <w:r>
              <w:rPr>
                <w:rFonts w:hint="eastAsia" w:ascii="宋体" w:hAnsi="宋体" w:eastAsia="宋体" w:cs="Times New Roman"/>
                <w:szCs w:val="21"/>
                <w:lang w:eastAsia="zh-CN"/>
              </w:rPr>
              <w:t>：</w:t>
            </w:r>
            <w:r>
              <w:rPr>
                <w:rFonts w:hint="eastAsia" w:ascii="宋体" w:hAnsi="宋体" w:eastAsia="宋体" w:cs="Times New Roman"/>
                <w:szCs w:val="21"/>
              </w:rPr>
              <w:t>支出项目有</w:t>
            </w:r>
            <w:r>
              <w:rPr>
                <w:rFonts w:hint="eastAsia" w:ascii="宋体" w:hAnsi="宋体" w:eastAsia="宋体" w:cs="Times New Roman"/>
                <w:szCs w:val="21"/>
                <w:lang w:eastAsia="zh-CN"/>
              </w:rPr>
              <w:t>固废处置</w:t>
            </w:r>
            <w:r>
              <w:rPr>
                <w:rFonts w:hint="eastAsia" w:ascii="宋体" w:hAnsi="宋体" w:eastAsia="宋体" w:cs="Times New Roman"/>
                <w:szCs w:val="21"/>
              </w:rPr>
              <w:t>、灭火器等消防器材、员工</w:t>
            </w:r>
            <w:r>
              <w:rPr>
                <w:rFonts w:hint="eastAsia" w:ascii="宋体" w:hAnsi="宋体" w:eastAsia="宋体" w:cs="Times New Roman"/>
                <w:szCs w:val="21"/>
                <w:lang w:eastAsia="zh-CN"/>
              </w:rPr>
              <w:t>保险、</w:t>
            </w:r>
            <w:r>
              <w:rPr>
                <w:rFonts w:hint="eastAsia" w:ascii="宋体" w:hAnsi="宋体" w:eastAsia="宋体" w:cs="Times New Roman"/>
                <w:szCs w:val="21"/>
              </w:rPr>
              <w:t>劳保用品、</w:t>
            </w:r>
            <w:r>
              <w:rPr>
                <w:rFonts w:hint="eastAsia" w:ascii="宋体" w:hAnsi="宋体" w:eastAsia="宋体" w:cs="Times New Roman"/>
                <w:szCs w:val="21"/>
                <w:lang w:eastAsia="zh-CN"/>
              </w:rPr>
              <w:t>培训</w:t>
            </w:r>
            <w:r>
              <w:rPr>
                <w:rFonts w:hint="eastAsia" w:ascii="宋体" w:hAnsi="宋体" w:eastAsia="宋体" w:cs="Times New Roman"/>
                <w:szCs w:val="21"/>
              </w:rPr>
              <w:t>费等共计</w:t>
            </w:r>
            <w:r>
              <w:rPr>
                <w:rFonts w:hint="eastAsia" w:ascii="宋体" w:hAnsi="宋体" w:eastAsia="宋体" w:cs="Times New Roman"/>
                <w:szCs w:val="21"/>
                <w:lang w:val="en-US" w:eastAsia="zh-CN"/>
              </w:rPr>
              <w:t>3</w:t>
            </w:r>
            <w:r>
              <w:rPr>
                <w:rFonts w:hint="default" w:ascii="宋体" w:hAnsi="宋体" w:eastAsia="宋体" w:cs="Times New Roman"/>
                <w:szCs w:val="21"/>
              </w:rPr>
              <w:t>5800</w:t>
            </w:r>
            <w:r>
              <w:rPr>
                <w:rFonts w:hint="eastAsia" w:ascii="宋体" w:hAnsi="宋体" w:eastAsia="宋体" w:cs="Times New Roman"/>
                <w:szCs w:val="21"/>
              </w:rPr>
              <w:t>元左右。</w:t>
            </w:r>
          </w:p>
        </w:tc>
        <w:tc>
          <w:tcPr>
            <w:tcW w:w="1585" w:type="dxa"/>
          </w:tcPr>
          <w:p>
            <w:r>
              <w:rPr>
                <w:rFonts w:hint="eastAsia" w:eastAsia="宋体"/>
                <w:lang w:eastAsia="zh-CN"/>
              </w:rPr>
              <w:t>符合</w:t>
            </w:r>
          </w:p>
        </w:tc>
      </w:tr>
    </w:tbl>
    <w:p>
      <w:pPr>
        <w:pStyle w:val="9"/>
      </w:pPr>
      <w:r>
        <w:rPr>
          <w:rFonts w:hint="eastAsia"/>
        </w:rPr>
        <w:t>说明：不符合标注N</w:t>
      </w:r>
    </w:p>
    <w:p>
      <w:pPr>
        <w:spacing w:line="480" w:lineRule="exact"/>
        <w:jc w:val="both"/>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陈渝</w:t>
            </w:r>
            <w:r>
              <w:rPr>
                <w:rFonts w:hint="eastAsia"/>
                <w:sz w:val="24"/>
                <w:szCs w:val="24"/>
              </w:rPr>
              <w:t>，  陪同人员：</w:t>
            </w:r>
            <w:r>
              <w:rPr>
                <w:rFonts w:hint="eastAsia"/>
                <w:sz w:val="24"/>
                <w:szCs w:val="24"/>
                <w:lang w:eastAsia="zh-CN"/>
              </w:rPr>
              <w:t>代玉宏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lang w:val="en-US"/>
              </w:rPr>
            </w:pPr>
            <w:r>
              <w:rPr>
                <w:rFonts w:hint="eastAsia"/>
                <w:sz w:val="24"/>
                <w:szCs w:val="24"/>
              </w:rPr>
              <w:t>审核员：张心，   审核时间：2020.</w:t>
            </w:r>
            <w:r>
              <w:rPr>
                <w:rFonts w:hint="eastAsia"/>
                <w:sz w:val="24"/>
                <w:szCs w:val="24"/>
                <w:lang w:val="en-US" w:eastAsia="zh-CN"/>
              </w:rPr>
              <w:t>5</w:t>
            </w:r>
            <w:r>
              <w:rPr>
                <w:rFonts w:hint="eastAsia"/>
                <w:sz w:val="24"/>
                <w:szCs w:val="24"/>
              </w:rPr>
              <w:t>.</w:t>
            </w:r>
            <w:r>
              <w:rPr>
                <w:rFonts w:hint="eastAsia"/>
                <w:sz w:val="24"/>
                <w:szCs w:val="24"/>
                <w:lang w:val="en-US" w:eastAsia="zh-CN"/>
              </w:rPr>
              <w:t>14下午，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11.22下午，张心</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cs="宋体"/>
                <w:szCs w:val="21"/>
              </w:rPr>
            </w:pPr>
            <w:r>
              <w:rPr>
                <w:rFonts w:hint="eastAsia" w:ascii="宋体" w:hAnsi="宋体" w:cs="宋体"/>
                <w:szCs w:val="21"/>
              </w:rPr>
              <w:t>4）负责合格供方的评价及对采购物资的评价。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查市场部质量目标：        考核情况（20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4</w:t>
            </w:r>
            <w:r>
              <w:rPr>
                <w:rFonts w:hint="eastAsia" w:ascii="宋体" w:hAnsi="宋体" w:cs="宋体"/>
                <w:szCs w:val="21"/>
              </w:rPr>
              <w:t>月）</w:t>
            </w:r>
          </w:p>
          <w:p>
            <w:pPr>
              <w:rPr>
                <w:rFonts w:hint="eastAsia" w:ascii="宋体" w:hAnsi="宋体" w:eastAsia="宋体" w:cs="Times New Roman"/>
                <w:sz w:val="21"/>
                <w:szCs w:val="21"/>
              </w:rPr>
            </w:pPr>
            <w:r>
              <w:rPr>
                <w:rFonts w:hint="eastAsia" w:ascii="宋体" w:hAnsi="宋体" w:cs="宋体"/>
                <w:szCs w:val="21"/>
              </w:rPr>
              <w:t>1、</w:t>
            </w:r>
            <w:r>
              <w:rPr>
                <w:rFonts w:hint="eastAsia" w:ascii="宋体" w:hAnsi="宋体" w:eastAsia="宋体" w:cs="Times New Roman"/>
                <w:sz w:val="21"/>
                <w:szCs w:val="21"/>
              </w:rPr>
              <w:t>合同评审率</w:t>
            </w:r>
            <w:r>
              <w:rPr>
                <w:rFonts w:hint="eastAsia" w:ascii="宋体" w:hAnsi="宋体" w:eastAsia="宋体" w:cs="Times New Roman"/>
                <w:sz w:val="21"/>
                <w:szCs w:val="21"/>
                <w:lang w:val="en-US" w:eastAsia="zh-CN"/>
              </w:rPr>
              <w:t xml:space="preserve">≥99% ；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100</w:t>
            </w:r>
            <w:r>
              <w:rPr>
                <w:rFonts w:hint="eastAsia" w:ascii="宋体" w:hAnsi="宋体" w:eastAsia="宋体" w:cs="Times New Roman"/>
                <w:sz w:val="21"/>
                <w:szCs w:val="21"/>
              </w:rPr>
              <w:t>%</w:t>
            </w:r>
          </w:p>
          <w:p>
            <w:pPr>
              <w:rPr>
                <w:rFonts w:hint="default" w:ascii="宋体" w:hAnsi="宋体" w:eastAsia="宋体" w:cs="Times New Roman"/>
                <w:sz w:val="21"/>
                <w:szCs w:val="21"/>
                <w:lang w:val="en-US"/>
              </w:rPr>
            </w:pPr>
            <w:r>
              <w:rPr>
                <w:rFonts w:hint="eastAsia" w:ascii="宋体" w:hAnsi="宋体" w:eastAsia="宋体" w:cs="Times New Roman"/>
                <w:sz w:val="21"/>
                <w:szCs w:val="21"/>
              </w:rPr>
              <w:t>2、</w:t>
            </w:r>
            <w:r>
              <w:rPr>
                <w:rFonts w:hint="default" w:ascii="宋体" w:hAnsi="宋体" w:eastAsia="宋体" w:cs="Times New Roman"/>
                <w:sz w:val="21"/>
                <w:szCs w:val="21"/>
                <w:lang w:eastAsia="zh-CN"/>
              </w:rPr>
              <w:t>产品交付合格率≥99%</w:t>
            </w:r>
            <w:r>
              <w:rPr>
                <w:rFonts w:hint="eastAsia" w:ascii="宋体" w:hAnsi="宋体" w:eastAsia="宋体" w:cs="Times New Roman"/>
                <w:sz w:val="21"/>
                <w:szCs w:val="21"/>
                <w:lang w:val="en-US" w:eastAsia="zh-CN"/>
              </w:rPr>
              <w:t xml:space="preserve"> ；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100%</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3、顾客满意</w:t>
            </w:r>
            <w:r>
              <w:rPr>
                <w:rFonts w:hint="eastAsia" w:ascii="宋体" w:hAnsi="宋体" w:eastAsia="宋体" w:cs="Times New Roman"/>
                <w:sz w:val="21"/>
                <w:szCs w:val="21"/>
                <w:lang w:eastAsia="zh-CN"/>
              </w:rPr>
              <w:t>度</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 xml:space="preserve">90分 ；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94分</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采购</w:t>
            </w:r>
            <w:r>
              <w:rPr>
                <w:rFonts w:hint="default" w:ascii="宋体" w:hAnsi="宋体" w:eastAsia="宋体" w:cs="Times New Roman"/>
                <w:sz w:val="21"/>
                <w:szCs w:val="21"/>
              </w:rPr>
              <w:t>产品交付合格率≥99%</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100%</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采购产品交期准时率≥</w:t>
            </w:r>
            <w:r>
              <w:rPr>
                <w:rFonts w:hint="eastAsia" w:ascii="宋体" w:hAnsi="宋体" w:eastAsia="宋体" w:cs="Times New Roman"/>
                <w:sz w:val="21"/>
                <w:szCs w:val="21"/>
                <w:lang w:val="en-US" w:eastAsia="zh-CN"/>
              </w:rPr>
              <w:t xml:space="preserve">98%；       </w:t>
            </w:r>
            <w:r>
              <w:rPr>
                <w:rFonts w:hint="eastAsia" w:ascii="宋体" w:hAnsi="宋体" w:eastAsia="宋体" w:cs="Times New Roman"/>
                <w:sz w:val="21"/>
                <w:szCs w:val="21"/>
              </w:rPr>
              <w:t>实测：</w:t>
            </w:r>
            <w:r>
              <w:rPr>
                <w:rFonts w:hint="eastAsia" w:ascii="宋体" w:hAnsi="宋体" w:eastAsia="宋体" w:cs="Times New Roman"/>
                <w:sz w:val="21"/>
                <w:szCs w:val="21"/>
                <w:lang w:val="en-US" w:eastAsia="zh-CN"/>
              </w:rPr>
              <w:t>100%</w:t>
            </w:r>
          </w:p>
          <w:p>
            <w:pPr>
              <w:spacing w:line="400" w:lineRule="exact"/>
              <w:rPr>
                <w:rFonts w:ascii="宋体" w:hAnsi="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4</w:t>
            </w:r>
            <w:r>
              <w:rPr>
                <w:rFonts w:hint="eastAsia" w:ascii="宋体" w:hAnsi="宋体" w:cs="宋体"/>
                <w:szCs w:val="21"/>
              </w:rPr>
              <w:t>月市场部质量目标完成情况：均能达到要求。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w:t>
            </w:r>
            <w:r>
              <w:rPr>
                <w:rFonts w:hint="eastAsia" w:ascii="宋体" w:hAnsi="宋体" w:cs="宋体"/>
                <w:color w:val="000000"/>
                <w:szCs w:val="21"/>
                <w:lang w:eastAsia="zh-CN"/>
              </w:rPr>
              <w:t>产品和服务要求控制程序</w:t>
            </w: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3"/>
              </w:num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云南云天化商贸有限</w:t>
            </w:r>
            <w:r>
              <w:rPr>
                <w:rFonts w:hint="eastAsia" w:ascii="宋体" w:hAnsi="宋体" w:cs="宋体"/>
                <w:szCs w:val="21"/>
              </w:rPr>
              <w:t>公司20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日签定的</w:t>
            </w:r>
            <w:r>
              <w:rPr>
                <w:rFonts w:hint="eastAsia" w:ascii="宋体" w:hAnsi="宋体" w:cs="宋体"/>
                <w:szCs w:val="21"/>
                <w:lang w:eastAsia="zh-CN"/>
              </w:rPr>
              <w:t>煤炭</w:t>
            </w:r>
            <w:r>
              <w:rPr>
                <w:rFonts w:hint="eastAsia" w:ascii="宋体" w:hAnsi="宋体" w:cs="宋体"/>
                <w:szCs w:val="21"/>
              </w:rPr>
              <w:t>销售合同。</w:t>
            </w:r>
          </w:p>
          <w:p>
            <w:pPr>
              <w:spacing w:line="360" w:lineRule="auto"/>
              <w:rPr>
                <w:rFonts w:hint="eastAsia" w:ascii="宋体" w:hAnsi="宋体" w:cs="宋体"/>
                <w:szCs w:val="21"/>
              </w:rPr>
            </w:pPr>
            <w:r>
              <w:rPr>
                <w:rFonts w:hint="eastAsia" w:ascii="宋体" w:hAnsi="宋体" w:cs="宋体"/>
                <w:szCs w:val="21"/>
              </w:rPr>
              <w:t>合同内容：商品名称、</w:t>
            </w:r>
            <w:r>
              <w:rPr>
                <w:rFonts w:hint="eastAsia" w:ascii="宋体" w:hAnsi="宋体" w:cs="宋体"/>
                <w:szCs w:val="21"/>
                <w:lang w:eastAsia="zh-CN"/>
              </w:rPr>
              <w:t>合同数量</w:t>
            </w:r>
            <w:r>
              <w:rPr>
                <w:rFonts w:hint="eastAsia" w:ascii="宋体" w:hAnsi="宋体" w:cs="宋体"/>
                <w:szCs w:val="21"/>
              </w:rPr>
              <w:t>、</w:t>
            </w:r>
            <w:r>
              <w:rPr>
                <w:rFonts w:hint="eastAsia" w:ascii="宋体" w:hAnsi="宋体" w:cs="宋体"/>
                <w:szCs w:val="21"/>
                <w:lang w:eastAsia="zh-CN"/>
              </w:rPr>
              <w:t>产地</w:t>
            </w:r>
            <w:r>
              <w:rPr>
                <w:rFonts w:hint="eastAsia" w:ascii="宋体" w:hAnsi="宋体" w:cs="宋体"/>
                <w:szCs w:val="21"/>
              </w:rPr>
              <w:t>、供货期限；</w:t>
            </w:r>
            <w:r>
              <w:rPr>
                <w:rFonts w:hint="eastAsia" w:ascii="宋体" w:hAnsi="宋体" w:eastAsia="宋体" w:cs="宋体"/>
                <w:szCs w:val="21"/>
                <w:lang w:eastAsia="zh-CN"/>
              </w:rPr>
              <w:t>交货地点（读书铺火车站均衡、连续交货）、运输</w:t>
            </w:r>
            <w:r>
              <w:rPr>
                <w:rFonts w:hint="eastAsia" w:ascii="宋体" w:hAnsi="宋体" w:cs="宋体"/>
                <w:szCs w:val="21"/>
              </w:rPr>
              <w:t>方式</w:t>
            </w:r>
            <w:r>
              <w:rPr>
                <w:rFonts w:hint="eastAsia" w:ascii="宋体" w:hAnsi="宋体" w:cs="宋体"/>
                <w:szCs w:val="21"/>
                <w:lang w:eastAsia="zh-CN"/>
              </w:rPr>
              <w:t>（铁路运输）</w:t>
            </w:r>
            <w:r>
              <w:rPr>
                <w:rFonts w:hint="eastAsia" w:ascii="宋体" w:hAnsi="宋体" w:cs="宋体"/>
                <w:szCs w:val="21"/>
              </w:rPr>
              <w:t>；</w:t>
            </w:r>
            <w:r>
              <w:rPr>
                <w:rFonts w:hint="eastAsia" w:ascii="宋体" w:hAnsi="宋体" w:cs="宋体"/>
                <w:szCs w:val="21"/>
                <w:lang w:eastAsia="zh-CN"/>
              </w:rPr>
              <w:t>煤炭质量要求；验收</w:t>
            </w:r>
            <w:r>
              <w:rPr>
                <w:rFonts w:hint="eastAsia" w:ascii="宋体" w:hAnsi="宋体" w:cs="宋体"/>
                <w:szCs w:val="21"/>
              </w:rPr>
              <w:t>方式</w:t>
            </w:r>
            <w:r>
              <w:rPr>
                <w:rFonts w:hint="eastAsia" w:ascii="宋体" w:hAnsi="宋体" w:cs="宋体"/>
                <w:szCs w:val="21"/>
                <w:lang w:eastAsia="zh-CN"/>
              </w:rPr>
              <w:t>及争议处理；让步接收标准；判废接收；结算确认与付款；违约责任；合同变更、修改及其他约定事项</w:t>
            </w:r>
            <w:r>
              <w:rPr>
                <w:rFonts w:hint="eastAsia" w:ascii="宋体" w:hAnsi="宋体" w:cs="宋体"/>
                <w:szCs w:val="21"/>
              </w:rPr>
              <w:t>等。</w:t>
            </w:r>
          </w:p>
          <w:p>
            <w:pPr>
              <w:numPr>
                <w:ilvl w:val="0"/>
                <w:numId w:val="3"/>
              </w:num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云南云天化商贸有限</w:t>
            </w:r>
            <w:r>
              <w:rPr>
                <w:rFonts w:hint="eastAsia" w:ascii="宋体" w:hAnsi="宋体" w:cs="宋体"/>
                <w:szCs w:val="21"/>
              </w:rPr>
              <w:t>公司20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日签定的</w:t>
            </w:r>
            <w:r>
              <w:rPr>
                <w:rFonts w:hint="eastAsia" w:ascii="宋体" w:hAnsi="宋体" w:cs="宋体"/>
                <w:szCs w:val="21"/>
                <w:lang w:eastAsia="zh-CN"/>
              </w:rPr>
              <w:t>煤炭</w:t>
            </w:r>
            <w:r>
              <w:rPr>
                <w:rFonts w:hint="eastAsia" w:ascii="宋体" w:hAnsi="宋体" w:cs="宋体"/>
                <w:szCs w:val="21"/>
              </w:rPr>
              <w:t>销售合同。</w:t>
            </w:r>
          </w:p>
          <w:p>
            <w:pPr>
              <w:spacing w:line="360" w:lineRule="auto"/>
              <w:rPr>
                <w:rFonts w:ascii="宋体" w:hAnsi="宋体" w:cs="宋体"/>
                <w:szCs w:val="21"/>
              </w:rPr>
            </w:pPr>
            <w:r>
              <w:rPr>
                <w:rFonts w:hint="eastAsia" w:ascii="宋体" w:hAnsi="宋体" w:cs="宋体"/>
                <w:szCs w:val="21"/>
              </w:rPr>
              <w:t>合同内容：商品名称、</w:t>
            </w:r>
            <w:r>
              <w:rPr>
                <w:rFonts w:hint="eastAsia" w:ascii="宋体" w:hAnsi="宋体" w:cs="宋体"/>
                <w:szCs w:val="21"/>
                <w:lang w:eastAsia="zh-CN"/>
              </w:rPr>
              <w:t>合同数量</w:t>
            </w:r>
            <w:r>
              <w:rPr>
                <w:rFonts w:hint="eastAsia" w:ascii="宋体" w:hAnsi="宋体" w:cs="宋体"/>
                <w:szCs w:val="21"/>
              </w:rPr>
              <w:t>、</w:t>
            </w:r>
            <w:r>
              <w:rPr>
                <w:rFonts w:hint="eastAsia" w:ascii="宋体" w:hAnsi="宋体" w:cs="宋体"/>
                <w:szCs w:val="21"/>
                <w:lang w:eastAsia="zh-CN"/>
              </w:rPr>
              <w:t>产地</w:t>
            </w:r>
            <w:r>
              <w:rPr>
                <w:rFonts w:hint="eastAsia" w:ascii="宋体" w:hAnsi="宋体" w:cs="宋体"/>
                <w:szCs w:val="21"/>
              </w:rPr>
              <w:t>、供货期限；</w:t>
            </w:r>
            <w:r>
              <w:rPr>
                <w:rFonts w:hint="eastAsia" w:ascii="宋体" w:hAnsi="宋体" w:eastAsia="宋体" w:cs="宋体"/>
                <w:szCs w:val="21"/>
                <w:lang w:eastAsia="zh-CN"/>
              </w:rPr>
              <w:t>交货地点（读书铺火车站均衡、连续交货）、运输</w:t>
            </w:r>
            <w:r>
              <w:rPr>
                <w:rFonts w:hint="eastAsia" w:ascii="宋体" w:hAnsi="宋体" w:cs="宋体"/>
                <w:szCs w:val="21"/>
              </w:rPr>
              <w:t>方式</w:t>
            </w:r>
            <w:r>
              <w:rPr>
                <w:rFonts w:hint="eastAsia" w:ascii="宋体" w:hAnsi="宋体" w:cs="宋体"/>
                <w:szCs w:val="21"/>
                <w:lang w:eastAsia="zh-CN"/>
              </w:rPr>
              <w:t>（铁路运输）</w:t>
            </w:r>
            <w:r>
              <w:rPr>
                <w:rFonts w:hint="eastAsia" w:ascii="宋体" w:hAnsi="宋体" w:cs="宋体"/>
                <w:szCs w:val="21"/>
              </w:rPr>
              <w:t>；</w:t>
            </w:r>
            <w:r>
              <w:rPr>
                <w:rFonts w:hint="eastAsia" w:ascii="宋体" w:hAnsi="宋体" w:cs="宋体"/>
                <w:szCs w:val="21"/>
                <w:lang w:eastAsia="zh-CN"/>
              </w:rPr>
              <w:t>煤炭质量要求；验收</w:t>
            </w:r>
            <w:r>
              <w:rPr>
                <w:rFonts w:hint="eastAsia" w:ascii="宋体" w:hAnsi="宋体" w:cs="宋体"/>
                <w:szCs w:val="21"/>
              </w:rPr>
              <w:t>方式</w:t>
            </w:r>
            <w:r>
              <w:rPr>
                <w:rFonts w:hint="eastAsia" w:ascii="宋体" w:hAnsi="宋体" w:cs="宋体"/>
                <w:szCs w:val="21"/>
                <w:lang w:eastAsia="zh-CN"/>
              </w:rPr>
              <w:t>及争议处理；让步接收标准；判废接收；结算确认与付款；违约责任；合同变更、修改及其他约定事项</w:t>
            </w:r>
            <w:r>
              <w:rPr>
                <w:rFonts w:hint="eastAsia" w:ascii="宋体" w:hAnsi="宋体" w:cs="宋体"/>
                <w:szCs w:val="21"/>
              </w:rPr>
              <w:t>等。</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ascii="宋体" w:hAnsi="宋体" w:cs="宋体"/>
                <w:szCs w:val="21"/>
                <w:lang w:eastAsia="zh-CN"/>
              </w:rPr>
              <w:t>云南云天化商贸有限</w:t>
            </w:r>
            <w:r>
              <w:rPr>
                <w:rFonts w:hint="eastAsia" w:ascii="宋体" w:hAnsi="宋体" w:cs="宋体"/>
                <w:szCs w:val="21"/>
              </w:rPr>
              <w:t>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szCs w:val="21"/>
              </w:rPr>
              <w:t xml:space="preserve"> </w:t>
            </w:r>
            <w:r>
              <w:rPr>
                <w:rFonts w:hint="eastAsia"/>
                <w:szCs w:val="21"/>
                <w:lang w:eastAsia="zh-CN"/>
              </w:rPr>
              <w:t>商品煤、</w:t>
            </w:r>
            <w:r>
              <w:rPr>
                <w:rFonts w:hint="eastAsia"/>
                <w:szCs w:val="21"/>
                <w:lang w:val="en-US" w:eastAsia="zh-CN"/>
              </w:rPr>
              <w:t>2万吨</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ascii="宋体" w:hAnsi="宋体"/>
              </w:rPr>
              <w:t>合同的合法、完整性、明确性</w:t>
            </w:r>
            <w:r>
              <w:rPr>
                <w:rFonts w:hint="eastAsia" w:ascii="宋体" w:hAnsi="宋体" w:cs="宋体"/>
                <w:szCs w:val="21"/>
              </w:rPr>
              <w:t>；</w:t>
            </w:r>
            <w:r>
              <w:rPr>
                <w:rFonts w:hint="eastAsia" w:ascii="宋体" w:hAnsi="宋体"/>
                <w:lang w:eastAsia="zh-CN"/>
              </w:rPr>
              <w:t>资金周转能力</w:t>
            </w:r>
            <w:r>
              <w:rPr>
                <w:rFonts w:hint="eastAsia" w:ascii="宋体" w:hAnsi="宋体" w:cs="宋体"/>
                <w:szCs w:val="21"/>
              </w:rPr>
              <w:t>；</w:t>
            </w:r>
            <w:r>
              <w:rPr>
                <w:rFonts w:hint="default" w:ascii="宋体" w:hAnsi="宋体"/>
              </w:rPr>
              <w:t>质量</w:t>
            </w:r>
            <w:r>
              <w:rPr>
                <w:rFonts w:hint="eastAsia" w:ascii="宋体" w:hAnsi="宋体"/>
              </w:rPr>
              <w:t>要求</w:t>
            </w:r>
            <w:r>
              <w:rPr>
                <w:rFonts w:hint="default" w:ascii="宋体" w:hAnsi="宋体"/>
              </w:rPr>
              <w:t>、</w:t>
            </w:r>
            <w:r>
              <w:rPr>
                <w:rFonts w:hint="eastAsia" w:ascii="宋体" w:hAnsi="宋体"/>
              </w:rPr>
              <w:t>交货期</w:t>
            </w:r>
            <w:r>
              <w:rPr>
                <w:rFonts w:hint="eastAsia" w:ascii="宋体" w:hAnsi="宋体"/>
                <w:lang w:eastAsia="zh-CN"/>
              </w:rPr>
              <w:t>、</w:t>
            </w:r>
            <w:r>
              <w:rPr>
                <w:rFonts w:hint="default" w:ascii="宋体" w:hAnsi="宋体"/>
              </w:rPr>
              <w:t>客户需要的人员、技术</w:t>
            </w:r>
            <w:r>
              <w:rPr>
                <w:rFonts w:hint="eastAsia" w:ascii="宋体" w:hAnsi="宋体"/>
              </w:rPr>
              <w:t>要求</w:t>
            </w:r>
            <w:r>
              <w:rPr>
                <w:rFonts w:hint="eastAsia" w:ascii="宋体" w:hAnsi="宋体" w:cs="宋体"/>
                <w:szCs w:val="21"/>
              </w:rPr>
              <w:t>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李章龙</w:t>
            </w:r>
            <w:r>
              <w:rPr>
                <w:rFonts w:hint="eastAsia" w:ascii="宋体" w:hAnsi="宋体" w:cs="宋体"/>
                <w:szCs w:val="21"/>
              </w:rPr>
              <w:t>、</w:t>
            </w:r>
            <w:r>
              <w:rPr>
                <w:rFonts w:hint="eastAsia" w:ascii="宋体" w:hAnsi="宋体" w:cs="宋体"/>
                <w:szCs w:val="21"/>
                <w:lang w:eastAsia="zh-CN"/>
              </w:rPr>
              <w:t>陈渝、代玉宏</w:t>
            </w:r>
          </w:p>
          <w:p>
            <w:pPr>
              <w:rPr>
                <w:rFonts w:hint="eastAsia" w:ascii="宋体" w:hAnsi="宋体" w:cs="宋体"/>
                <w:szCs w:val="21"/>
              </w:rPr>
            </w:pPr>
            <w:r>
              <w:rPr>
                <w:rFonts w:hint="eastAsia" w:ascii="宋体" w:hAnsi="宋体" w:cs="宋体"/>
                <w:szCs w:val="21"/>
              </w:rPr>
              <w:t>评审结论：</w:t>
            </w:r>
            <w:r>
              <w:rPr>
                <w:rFonts w:hint="default" w:ascii="宋体" w:hAnsi="宋体"/>
              </w:rPr>
              <w:t>满足要求，</w:t>
            </w:r>
            <w:r>
              <w:rPr>
                <w:rFonts w:hint="eastAsia" w:ascii="宋体" w:hAnsi="宋体" w:cs="宋体"/>
                <w:szCs w:val="21"/>
              </w:rPr>
              <w:t>同意签订。</w:t>
            </w:r>
          </w:p>
          <w:p>
            <w:pPr>
              <w:rPr>
                <w:rFonts w:hint="eastAsia" w:ascii="宋体" w:hAnsi="宋体" w:cs="宋体"/>
                <w:szCs w:val="21"/>
                <w:lang w:eastAsia="zh-CN"/>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日（合同签订前）</w:t>
            </w:r>
            <w:r>
              <w:rPr>
                <w:rFonts w:hint="eastAsia" w:ascii="宋体" w:hAnsi="宋体" w:cs="宋体"/>
                <w:szCs w:val="21"/>
                <w:lang w:eastAsia="zh-CN"/>
              </w:rPr>
              <w:t>。</w:t>
            </w:r>
          </w:p>
          <w:p>
            <w:pPr>
              <w:pStyle w:val="4"/>
              <w:rPr>
                <w:rFonts w:hint="default"/>
                <w:lang w:val="en-US" w:eastAsia="zh-CN"/>
              </w:rPr>
            </w:pPr>
            <w:r>
              <w:rPr>
                <w:rFonts w:hint="eastAsia"/>
                <w:lang w:val="en-US" w:eastAsia="zh-CN"/>
              </w:rPr>
              <w:t>..........</w:t>
            </w:r>
          </w:p>
          <w:p>
            <w:pPr>
              <w:rPr>
                <w:rFonts w:ascii="宋体" w:hAnsi="宋体" w:cs="宋体"/>
                <w:szCs w:val="21"/>
                <w:highlight w:val="magent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vAlign w:val="top"/>
          </w:tcPr>
          <w:p>
            <w:pPr>
              <w:rPr>
                <w:rFonts w:ascii="宋体" w:hAnsi="宋体" w:cs="宋体"/>
                <w:b/>
                <w:szCs w:val="21"/>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highlight w:val="none"/>
              </w:rPr>
            </w:pPr>
            <w:r>
              <w:rPr>
                <w:rFonts w:hint="eastAsia" w:ascii="宋体" w:hAnsi="宋体" w:cs="宋体"/>
                <w:szCs w:val="21"/>
              </w:rPr>
              <w:t>1.</w:t>
            </w:r>
            <w:r>
              <w:rPr>
                <w:rFonts w:hint="eastAsia" w:ascii="宋体" w:hAnsi="宋体" w:cs="宋体"/>
                <w:szCs w:val="21"/>
                <w:highlight w:val="none"/>
              </w:rPr>
              <w:t>查公司编制并执行了《</w:t>
            </w:r>
            <w:r>
              <w:rPr>
                <w:rFonts w:hint="eastAsia" w:ascii="宋体" w:hAnsi="宋体" w:cs="宋体"/>
                <w:color w:val="000000"/>
                <w:szCs w:val="21"/>
                <w:highlight w:val="none"/>
              </w:rPr>
              <w:t>外部提供过程、产品和服务控制程序</w:t>
            </w:r>
            <w:r>
              <w:rPr>
                <w:rFonts w:hint="eastAsia" w:ascii="宋体" w:hAnsi="宋体" w:cs="宋体"/>
                <w:szCs w:val="21"/>
                <w:highlight w:val="none"/>
              </w:rPr>
              <w:t>》，规定了采购控制要求，明确了对供方选择、评价、及再评价的准则。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jc w:val="left"/>
              <w:rPr>
                <w:rFonts w:ascii="宋体" w:hAnsi="宋体" w:cs="宋体"/>
                <w:b w:val="0"/>
                <w:bCs w:val="0"/>
                <w:szCs w:val="21"/>
              </w:rPr>
            </w:pPr>
            <w:r>
              <w:rPr>
                <w:rFonts w:hint="eastAsia" w:ascii="宋体" w:hAnsi="宋体" w:cs="宋体"/>
                <w:b w:val="0"/>
                <w:bCs w:val="0"/>
                <w:szCs w:val="21"/>
              </w:rPr>
              <w:t>1）</w:t>
            </w:r>
            <w:r>
              <w:rPr>
                <w:rFonts w:hint="eastAsia" w:eastAsia="宋体"/>
                <w:b w:val="0"/>
                <w:bCs w:val="0"/>
                <w:vertAlign w:val="baseline"/>
                <w:lang w:val="en-US" w:eastAsia="zh-CN"/>
              </w:rPr>
              <w:t>兴仁市勇华矿业有限公司</w:t>
            </w:r>
            <w:r>
              <w:rPr>
                <w:rFonts w:hint="eastAsia" w:ascii="宋体" w:hAnsi="宋体" w:cs="宋体"/>
                <w:b w:val="0"/>
                <w:bCs w:val="0"/>
                <w:szCs w:val="21"/>
              </w:rPr>
              <w:t xml:space="preserve">、  </w:t>
            </w:r>
            <w:r>
              <w:rPr>
                <w:rFonts w:hint="eastAsia" w:ascii="宋体" w:hAnsi="宋体" w:cs="宋体"/>
                <w:b w:val="0"/>
                <w:bCs w:val="0"/>
                <w:szCs w:val="21"/>
                <w:lang w:val="en-US" w:eastAsia="zh-CN"/>
              </w:rPr>
              <w:t xml:space="preserve">           </w:t>
            </w:r>
            <w:r>
              <w:rPr>
                <w:rFonts w:hint="eastAsia" w:ascii="宋体" w:hAnsi="宋体" w:cs="宋体"/>
                <w:b w:val="0"/>
                <w:bCs w:val="0"/>
                <w:szCs w:val="21"/>
              </w:rPr>
              <w:t>供应：</w:t>
            </w:r>
            <w:r>
              <w:rPr>
                <w:rFonts w:hint="eastAsia" w:eastAsia="宋体"/>
                <w:b w:val="0"/>
                <w:bCs w:val="0"/>
                <w:vertAlign w:val="baseline"/>
                <w:lang w:val="en-US" w:eastAsia="zh-CN"/>
              </w:rPr>
              <w:t>煤炭</w:t>
            </w:r>
            <w:r>
              <w:rPr>
                <w:rFonts w:hint="eastAsia" w:ascii="宋体" w:hAnsi="宋体" w:cs="宋体"/>
                <w:b w:val="0"/>
                <w:bCs w:val="0"/>
                <w:szCs w:val="21"/>
              </w:rPr>
              <w:t>；</w:t>
            </w:r>
          </w:p>
          <w:p>
            <w:pPr>
              <w:spacing w:line="360" w:lineRule="auto"/>
              <w:rPr>
                <w:rFonts w:ascii="宋体" w:hAnsi="宋体" w:cs="宋体"/>
                <w:b w:val="0"/>
                <w:bCs w:val="0"/>
                <w:szCs w:val="21"/>
              </w:rPr>
            </w:pPr>
            <w:r>
              <w:rPr>
                <w:rFonts w:hint="eastAsia" w:ascii="宋体" w:hAnsi="宋体" w:cs="宋体"/>
                <w:b w:val="0"/>
                <w:bCs w:val="0"/>
                <w:szCs w:val="21"/>
              </w:rPr>
              <w:t>2）</w:t>
            </w:r>
            <w:r>
              <w:rPr>
                <w:rFonts w:hint="eastAsia" w:eastAsia="宋体"/>
                <w:b w:val="0"/>
                <w:bCs w:val="0"/>
                <w:vertAlign w:val="baseline"/>
                <w:lang w:eastAsia="zh-CN"/>
              </w:rPr>
              <w:t>富源县兴波煤业有限公司</w:t>
            </w:r>
            <w:r>
              <w:rPr>
                <w:rFonts w:hint="eastAsia" w:ascii="宋体" w:hAnsi="宋体" w:cs="宋体"/>
                <w:b w:val="0"/>
                <w:bCs w:val="0"/>
                <w:szCs w:val="21"/>
              </w:rPr>
              <w:t xml:space="preserve">、    </w:t>
            </w:r>
            <w:r>
              <w:rPr>
                <w:rFonts w:hint="eastAsia" w:ascii="宋体" w:hAnsi="宋体" w:cs="宋体"/>
                <w:b w:val="0"/>
                <w:bCs w:val="0"/>
                <w:szCs w:val="21"/>
                <w:lang w:val="en-US" w:eastAsia="zh-CN"/>
              </w:rPr>
              <w:t xml:space="preserve">         </w:t>
            </w:r>
            <w:r>
              <w:rPr>
                <w:rFonts w:hint="eastAsia" w:ascii="宋体" w:hAnsi="宋体" w:cs="宋体"/>
                <w:b w:val="0"/>
                <w:bCs w:val="0"/>
                <w:szCs w:val="21"/>
              </w:rPr>
              <w:t>供应：</w:t>
            </w:r>
            <w:r>
              <w:rPr>
                <w:rFonts w:hint="eastAsia" w:eastAsia="宋体"/>
                <w:b w:val="0"/>
                <w:bCs w:val="0"/>
                <w:vertAlign w:val="baseline"/>
                <w:lang w:val="en-US" w:eastAsia="zh-CN"/>
              </w:rPr>
              <w:t>煤炭</w:t>
            </w:r>
            <w:r>
              <w:rPr>
                <w:rFonts w:hint="eastAsia" w:ascii="宋体" w:hAnsi="宋体" w:cs="宋体"/>
                <w:b w:val="0"/>
                <w:bCs w:val="0"/>
                <w:szCs w:val="21"/>
              </w:rPr>
              <w:t>；</w:t>
            </w:r>
          </w:p>
          <w:p>
            <w:pPr>
              <w:pStyle w:val="2"/>
              <w:rPr>
                <w:rFonts w:ascii="宋体" w:hAnsi="宋体" w:cs="宋体"/>
                <w:b w:val="0"/>
                <w:bCs w:val="0"/>
                <w:szCs w:val="21"/>
              </w:rPr>
            </w:pPr>
            <w:r>
              <w:rPr>
                <w:rFonts w:hint="eastAsia" w:ascii="宋体" w:hAnsi="宋体" w:cs="宋体"/>
                <w:b w:val="0"/>
                <w:bCs w:val="0"/>
                <w:szCs w:val="21"/>
              </w:rPr>
              <w:t>3）</w:t>
            </w:r>
            <w:r>
              <w:rPr>
                <w:rFonts w:hint="eastAsia" w:eastAsia="宋体"/>
                <w:b w:val="0"/>
                <w:bCs w:val="0"/>
                <w:vertAlign w:val="baseline"/>
                <w:lang w:eastAsia="zh-CN"/>
              </w:rPr>
              <w:t>黔西南州朝阳工贸有限公司</w:t>
            </w:r>
            <w:r>
              <w:rPr>
                <w:rFonts w:hint="eastAsia" w:ascii="宋体" w:hAnsi="宋体" w:cs="宋体"/>
                <w:b w:val="0"/>
                <w:bCs w:val="0"/>
                <w:szCs w:val="21"/>
              </w:rPr>
              <w:t>、</w:t>
            </w:r>
            <w:r>
              <w:rPr>
                <w:rFonts w:hint="eastAsia" w:ascii="宋体" w:hAnsi="宋体" w:cs="宋体"/>
                <w:b w:val="0"/>
                <w:bCs w:val="0"/>
                <w:szCs w:val="21"/>
                <w:lang w:val="en-US" w:eastAsia="zh-CN"/>
              </w:rPr>
              <w:t xml:space="preserve">       </w:t>
            </w:r>
            <w:r>
              <w:rPr>
                <w:rFonts w:hint="eastAsia" w:ascii="宋体" w:hAnsi="宋体" w:cs="宋体"/>
                <w:b w:val="0"/>
                <w:bCs w:val="0"/>
                <w:szCs w:val="21"/>
              </w:rPr>
              <w:t>供应：</w:t>
            </w:r>
            <w:r>
              <w:rPr>
                <w:rFonts w:hint="eastAsia" w:eastAsia="宋体"/>
                <w:b w:val="0"/>
                <w:bCs w:val="0"/>
                <w:vertAlign w:val="baseline"/>
                <w:lang w:val="en-US" w:eastAsia="zh-CN"/>
              </w:rPr>
              <w:t>煤炭</w:t>
            </w:r>
            <w:r>
              <w:rPr>
                <w:rFonts w:hint="eastAsia" w:ascii="宋体" w:hAnsi="宋体" w:cs="宋体"/>
                <w:b w:val="0"/>
                <w:bCs w:val="0"/>
                <w:szCs w:val="21"/>
              </w:rPr>
              <w:t>；</w:t>
            </w:r>
          </w:p>
          <w:p>
            <w:pPr>
              <w:pStyle w:val="2"/>
              <w:rPr>
                <w:rFonts w:hint="eastAsia" w:ascii="宋体" w:hAnsi="宋体" w:cs="宋体"/>
                <w:b w:val="0"/>
                <w:bCs w:val="0"/>
                <w:szCs w:val="21"/>
              </w:rPr>
            </w:pPr>
            <w:r>
              <w:rPr>
                <w:rFonts w:hint="eastAsia" w:ascii="宋体" w:hAnsi="宋体" w:cs="宋体"/>
                <w:b w:val="0"/>
                <w:bCs w:val="0"/>
                <w:szCs w:val="21"/>
              </w:rPr>
              <w:t>4)</w:t>
            </w:r>
            <w:r>
              <w:rPr>
                <w:rFonts w:hint="eastAsia" w:eastAsia="宋体"/>
                <w:b w:val="0"/>
                <w:bCs w:val="0"/>
                <w:szCs w:val="22"/>
                <w:vertAlign w:val="baseline"/>
                <w:lang w:eastAsia="zh-CN"/>
              </w:rPr>
              <w:t>兴仁县勇华盛能源有限公司、</w:t>
            </w:r>
            <w:r>
              <w:rPr>
                <w:rFonts w:hint="eastAsia" w:ascii="宋体" w:hAnsi="宋体" w:cs="宋体"/>
                <w:b w:val="0"/>
                <w:bCs w:val="0"/>
                <w:szCs w:val="21"/>
                <w:lang w:val="en-US" w:eastAsia="zh-CN"/>
              </w:rPr>
              <w:t xml:space="preserve">        </w:t>
            </w:r>
            <w:r>
              <w:rPr>
                <w:rFonts w:hint="eastAsia" w:ascii="宋体" w:hAnsi="宋体" w:cs="宋体"/>
                <w:b w:val="0"/>
                <w:bCs w:val="0"/>
                <w:szCs w:val="21"/>
              </w:rPr>
              <w:t>供应：</w:t>
            </w:r>
            <w:r>
              <w:rPr>
                <w:rFonts w:hint="eastAsia" w:eastAsia="宋体"/>
                <w:b w:val="0"/>
                <w:bCs w:val="0"/>
                <w:vertAlign w:val="baseline"/>
                <w:lang w:eastAsia="zh-CN"/>
              </w:rPr>
              <w:t>无烟煤</w:t>
            </w:r>
            <w:r>
              <w:rPr>
                <w:rFonts w:hint="eastAsia" w:ascii="宋体" w:hAnsi="宋体" w:cs="宋体"/>
                <w:b w:val="0"/>
                <w:bCs w:val="0"/>
                <w:szCs w:val="21"/>
              </w:rPr>
              <w:t>；</w:t>
            </w:r>
          </w:p>
          <w:p>
            <w:pPr>
              <w:pStyle w:val="2"/>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5）</w:t>
            </w:r>
            <w:r>
              <w:rPr>
                <w:rFonts w:hint="eastAsia" w:eastAsia="宋体"/>
                <w:b w:val="0"/>
                <w:bCs w:val="0"/>
                <w:vertAlign w:val="baseline"/>
                <w:lang w:eastAsia="zh-CN"/>
              </w:rPr>
              <w:t>中国铁路昆明局集团有限公司</w:t>
            </w:r>
            <w:r>
              <w:rPr>
                <w:rFonts w:hint="eastAsia"/>
                <w:b w:val="0"/>
                <w:bCs w:val="0"/>
                <w:szCs w:val="21"/>
                <w:lang w:eastAsia="zh-CN"/>
              </w:rPr>
              <w:t>、</w:t>
            </w:r>
            <w:r>
              <w:rPr>
                <w:rFonts w:hint="eastAsia" w:ascii="宋体" w:hAnsi="宋体" w:cs="宋体"/>
                <w:b w:val="0"/>
                <w:bCs w:val="0"/>
                <w:szCs w:val="21"/>
                <w:lang w:val="en-US" w:eastAsia="zh-CN"/>
              </w:rPr>
              <w:t xml:space="preserve">      提供</w:t>
            </w:r>
            <w:r>
              <w:rPr>
                <w:rFonts w:hint="eastAsia" w:ascii="宋体" w:hAnsi="宋体" w:cs="宋体"/>
                <w:b w:val="0"/>
                <w:bCs w:val="0"/>
                <w:szCs w:val="21"/>
              </w:rPr>
              <w:t>：</w:t>
            </w:r>
            <w:r>
              <w:rPr>
                <w:rFonts w:hint="eastAsia" w:eastAsia="宋体"/>
                <w:b w:val="0"/>
                <w:bCs w:val="0"/>
                <w:vertAlign w:val="baseline"/>
                <w:lang w:eastAsia="zh-CN"/>
              </w:rPr>
              <w:t>运输服务</w:t>
            </w:r>
            <w:r>
              <w:rPr>
                <w:rFonts w:hint="eastAsia" w:ascii="宋体" w:hAnsi="宋体" w:cs="宋体"/>
                <w:b w:val="0"/>
                <w:bCs w:val="0"/>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抽查《供方调查</w:t>
            </w:r>
            <w:r>
              <w:rPr>
                <w:rFonts w:hint="eastAsia" w:ascii="宋体" w:hAnsi="宋体" w:cs="宋体"/>
                <w:szCs w:val="21"/>
                <w:lang w:eastAsia="zh-CN"/>
              </w:rPr>
              <w:t>评价</w:t>
            </w:r>
            <w:r>
              <w:rPr>
                <w:rFonts w:hint="eastAsia" w:ascii="宋体" w:hAnsi="宋体" w:cs="宋体"/>
                <w:szCs w:val="21"/>
              </w:rPr>
              <w:t>表》</w:t>
            </w:r>
          </w:p>
          <w:p>
            <w:pPr>
              <w:widowControl/>
              <w:numPr>
                <w:ilvl w:val="0"/>
                <w:numId w:val="4"/>
              </w:numPr>
              <w:spacing w:line="400" w:lineRule="exact"/>
              <w:jc w:val="left"/>
              <w:rPr>
                <w:rFonts w:hint="eastAsia" w:eastAsia="宋体"/>
                <w:b w:val="0"/>
                <w:bCs w:val="0"/>
                <w:vertAlign w:val="baseline"/>
                <w:lang w:val="en-US" w:eastAsia="zh-CN"/>
              </w:rPr>
            </w:pPr>
            <w:r>
              <w:rPr>
                <w:rFonts w:hint="eastAsia" w:ascii="宋体" w:hAnsi="宋体" w:cs="宋体"/>
                <w:szCs w:val="21"/>
              </w:rPr>
              <w:t>供应商：</w:t>
            </w:r>
            <w:r>
              <w:rPr>
                <w:rFonts w:hint="eastAsia" w:eastAsia="宋体"/>
                <w:b w:val="0"/>
                <w:bCs w:val="0"/>
                <w:vertAlign w:val="baseline"/>
                <w:lang w:val="en-US" w:eastAsia="zh-CN"/>
              </w:rPr>
              <w:t>兴仁市勇华矿业有限公司</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eastAsia="宋体" w:cs="宋体"/>
                <w:b w:val="0"/>
                <w:bCs/>
                <w:color w:val="000000" w:themeColor="text1"/>
                <w:sz w:val="21"/>
                <w:szCs w:val="21"/>
              </w:rPr>
              <w:t>经</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营</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管</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理</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评</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定</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 xml:space="preserve">质 量 </w:t>
            </w:r>
            <w:r>
              <w:rPr>
                <w:rFonts w:hint="default" w:ascii="宋体" w:hAnsi="宋体" w:eastAsia="宋体" w:cs="宋体"/>
                <w:b w:val="0"/>
                <w:bCs/>
                <w:color w:val="000000" w:themeColor="text1"/>
                <w:sz w:val="21"/>
                <w:szCs w:val="21"/>
                <w:lang w:eastAsia="zh-CN"/>
              </w:rPr>
              <w:t>环境安全</w:t>
            </w:r>
            <w:r>
              <w:rPr>
                <w:rFonts w:hint="eastAsia" w:ascii="宋体" w:hAnsi="宋体" w:eastAsia="宋体" w:cs="宋体"/>
                <w:b w:val="0"/>
                <w:bCs/>
                <w:color w:val="000000" w:themeColor="text1"/>
                <w:sz w:val="21"/>
                <w:szCs w:val="21"/>
                <w:lang w:val="en-US" w:eastAsia="zh-CN"/>
              </w:rPr>
              <w:t>组 织与 功 能 评 定；技 术 及 设 备 评 定；</w:t>
            </w:r>
            <w:r>
              <w:rPr>
                <w:rFonts w:hint="eastAsia" w:ascii="宋体" w:hAnsi="宋体" w:eastAsia="宋体" w:cs="宋体"/>
                <w:b w:val="0"/>
                <w:bCs/>
                <w:color w:val="000000" w:themeColor="text1"/>
                <w:sz w:val="21"/>
                <w:szCs w:val="21"/>
              </w:rPr>
              <w:t>价</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格</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及</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交</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期</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与</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服</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务</w:t>
            </w:r>
            <w:r>
              <w:rPr>
                <w:rFonts w:hint="eastAsia" w:ascii="宋体" w:hAnsi="宋体" w:eastAsia="宋体" w:cs="宋体"/>
                <w:b w:val="0"/>
                <w:bCs/>
                <w:color w:val="000000" w:themeColor="text1"/>
                <w:sz w:val="21"/>
                <w:szCs w:val="21"/>
                <w:lang w:eastAsia="zh-CN"/>
              </w:rPr>
              <w:t>；</w:t>
            </w:r>
            <w:r>
              <w:rPr>
                <w:rFonts w:hint="default" w:ascii="宋体" w:hAnsi="宋体" w:eastAsia="宋体" w:cs="宋体"/>
                <w:b w:val="0"/>
                <w:bCs/>
                <w:color w:val="000000" w:themeColor="text1"/>
                <w:sz w:val="21"/>
                <w:szCs w:val="21"/>
              </w:rPr>
              <w:t>环境安全</w:t>
            </w:r>
            <w:r>
              <w:rPr>
                <w:rFonts w:hint="eastAsia" w:ascii="宋体" w:hAnsi="宋体" w:cs="宋体"/>
                <w:sz w:val="21"/>
                <w:szCs w:val="21"/>
              </w:rPr>
              <w:t>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w:t>
            </w:r>
            <w:r>
              <w:rPr>
                <w:rFonts w:hint="eastAsia" w:ascii="宋体" w:hAnsi="宋体"/>
                <w:lang w:eastAsia="zh-CN"/>
              </w:rPr>
              <w:t>综合评价得分</w:t>
            </w:r>
            <w:r>
              <w:rPr>
                <w:rFonts w:hint="eastAsia" w:ascii="宋体" w:hAnsi="宋体"/>
                <w:lang w:val="en-US" w:eastAsia="zh-CN"/>
              </w:rPr>
              <w:t>97分</w:t>
            </w:r>
            <w:r>
              <w:rPr>
                <w:rFonts w:hint="eastAsia" w:ascii="宋体" w:hAnsi="宋体"/>
                <w:lang w:eastAsia="zh-CN"/>
              </w:rPr>
              <w:t>，</w:t>
            </w:r>
            <w:r>
              <w:rPr>
                <w:rFonts w:hint="eastAsia" w:ascii="宋体" w:hAnsi="宋体"/>
                <w:szCs w:val="22"/>
                <w:lang w:val="en-US" w:eastAsia="zh-CN"/>
              </w:rPr>
              <w:t>同意列入公司合格供应商名单</w:t>
            </w:r>
            <w:r>
              <w:rPr>
                <w:rFonts w:hint="eastAsia" w:ascii="宋体" w:hAnsi="宋体"/>
                <w:szCs w:val="22"/>
                <w:lang w:eastAsia="zh-CN"/>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eastAsia="宋体" w:cs="宋体"/>
                <w:b w:val="0"/>
                <w:bCs/>
                <w:color w:val="000000" w:themeColor="text1"/>
                <w:sz w:val="21"/>
                <w:szCs w:val="21"/>
                <w:lang w:val="en-US" w:eastAsia="zh-CN"/>
              </w:rPr>
              <w:t xml:space="preserve">陈渝 李章龙 </w:t>
            </w:r>
            <w:r>
              <w:rPr>
                <w:rFonts w:hint="eastAsia"/>
                <w:sz w:val="21"/>
                <w:szCs w:val="21"/>
              </w:rPr>
              <w:t>。</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评审日期 2019.</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10</w:t>
            </w:r>
          </w:p>
          <w:p>
            <w:pPr>
              <w:widowControl/>
              <w:spacing w:line="400" w:lineRule="exact"/>
              <w:jc w:val="left"/>
              <w:rPr>
                <w:rFonts w:ascii="宋体" w:hAnsi="宋体" w:cs="宋体"/>
                <w:szCs w:val="21"/>
              </w:rPr>
            </w:pPr>
            <w:r>
              <w:rPr>
                <w:rFonts w:hint="eastAsia" w:ascii="宋体" w:hAnsi="宋体" w:cs="宋体"/>
                <w:szCs w:val="21"/>
              </w:rPr>
              <w:t>2）供应商：</w:t>
            </w:r>
            <w:r>
              <w:rPr>
                <w:rFonts w:hint="eastAsia" w:eastAsia="宋体"/>
                <w:b w:val="0"/>
                <w:bCs w:val="0"/>
                <w:vertAlign w:val="baseline"/>
                <w:lang w:eastAsia="zh-CN"/>
              </w:rPr>
              <w:t>中国铁路昆明局集团有限公司</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eastAsia="宋体" w:cs="宋体"/>
                <w:b w:val="0"/>
                <w:bCs/>
                <w:color w:val="000000" w:themeColor="text1"/>
                <w:sz w:val="21"/>
                <w:szCs w:val="21"/>
              </w:rPr>
              <w:t>经</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营</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管</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理</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评</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定</w:t>
            </w:r>
            <w:r>
              <w:rPr>
                <w:rFonts w:hint="eastAsia" w:ascii="宋体" w:hAnsi="宋体" w:eastAsia="宋体" w:cs="宋体"/>
                <w:b w:val="0"/>
                <w:bCs/>
                <w:color w:val="000000" w:themeColor="text1"/>
                <w:sz w:val="21"/>
                <w:szCs w:val="21"/>
                <w:lang w:eastAsia="zh-CN"/>
              </w:rPr>
              <w:t>；</w:t>
            </w:r>
            <w:r>
              <w:rPr>
                <w:rFonts w:hint="eastAsia" w:ascii="宋体" w:hAnsi="宋体" w:eastAsia="宋体" w:cs="宋体"/>
                <w:b w:val="0"/>
                <w:bCs/>
                <w:color w:val="000000" w:themeColor="text1"/>
                <w:sz w:val="21"/>
                <w:szCs w:val="21"/>
                <w:lang w:val="en-US" w:eastAsia="zh-CN"/>
              </w:rPr>
              <w:t xml:space="preserve">质 量 </w:t>
            </w:r>
            <w:r>
              <w:rPr>
                <w:rFonts w:hint="default" w:ascii="宋体" w:hAnsi="宋体" w:eastAsia="宋体" w:cs="宋体"/>
                <w:b w:val="0"/>
                <w:bCs/>
                <w:color w:val="000000" w:themeColor="text1"/>
                <w:sz w:val="21"/>
                <w:szCs w:val="21"/>
                <w:lang w:eastAsia="zh-CN"/>
              </w:rPr>
              <w:t>环境安全</w:t>
            </w:r>
            <w:r>
              <w:rPr>
                <w:rFonts w:hint="eastAsia" w:ascii="宋体" w:hAnsi="宋体" w:eastAsia="宋体" w:cs="宋体"/>
                <w:b w:val="0"/>
                <w:bCs/>
                <w:color w:val="000000" w:themeColor="text1"/>
                <w:sz w:val="21"/>
                <w:szCs w:val="21"/>
                <w:lang w:val="en-US" w:eastAsia="zh-CN"/>
              </w:rPr>
              <w:t>组 织与 功 能 评 定；技 术 及 设 备 评 定；</w:t>
            </w:r>
            <w:r>
              <w:rPr>
                <w:rFonts w:hint="eastAsia" w:ascii="宋体" w:hAnsi="宋体" w:eastAsia="宋体" w:cs="宋体"/>
                <w:b w:val="0"/>
                <w:bCs/>
                <w:color w:val="000000" w:themeColor="text1"/>
                <w:sz w:val="21"/>
                <w:szCs w:val="21"/>
              </w:rPr>
              <w:t>价</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格</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及</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交</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期</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与</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服</w:t>
            </w:r>
            <w:r>
              <w:rPr>
                <w:rFonts w:hint="eastAsia" w:ascii="宋体" w:hAnsi="宋体" w:eastAsia="宋体" w:cs="宋体"/>
                <w:b w:val="0"/>
                <w:bCs/>
                <w:color w:val="000000" w:themeColor="text1"/>
                <w:sz w:val="21"/>
                <w:szCs w:val="21"/>
                <w:lang w:val="en-US" w:eastAsia="zh-CN"/>
              </w:rPr>
              <w:t xml:space="preserve"> </w:t>
            </w:r>
            <w:r>
              <w:rPr>
                <w:rFonts w:hint="eastAsia" w:ascii="宋体" w:hAnsi="宋体" w:eastAsia="宋体" w:cs="宋体"/>
                <w:b w:val="0"/>
                <w:bCs/>
                <w:color w:val="000000" w:themeColor="text1"/>
                <w:sz w:val="21"/>
                <w:szCs w:val="21"/>
              </w:rPr>
              <w:t>务</w:t>
            </w:r>
            <w:r>
              <w:rPr>
                <w:rFonts w:hint="eastAsia" w:ascii="宋体" w:hAnsi="宋体" w:eastAsia="宋体" w:cs="宋体"/>
                <w:b w:val="0"/>
                <w:bCs/>
                <w:color w:val="000000" w:themeColor="text1"/>
                <w:sz w:val="21"/>
                <w:szCs w:val="21"/>
                <w:lang w:eastAsia="zh-CN"/>
              </w:rPr>
              <w:t>；</w:t>
            </w:r>
            <w:r>
              <w:rPr>
                <w:rFonts w:hint="default" w:ascii="宋体" w:hAnsi="宋体" w:eastAsia="宋体" w:cs="宋体"/>
                <w:b w:val="0"/>
                <w:bCs/>
                <w:color w:val="000000" w:themeColor="text1"/>
                <w:sz w:val="21"/>
                <w:szCs w:val="21"/>
              </w:rPr>
              <w:t>环境安全</w:t>
            </w:r>
            <w:r>
              <w:rPr>
                <w:rFonts w:hint="eastAsia" w:ascii="宋体" w:hAnsi="宋体" w:cs="宋体"/>
                <w:sz w:val="21"/>
                <w:szCs w:val="21"/>
              </w:rPr>
              <w:t>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w:t>
            </w:r>
            <w:r>
              <w:rPr>
                <w:rFonts w:hint="eastAsia" w:ascii="宋体" w:hAnsi="宋体"/>
                <w:lang w:eastAsia="zh-CN"/>
              </w:rPr>
              <w:t>综合评价得分</w:t>
            </w:r>
            <w:r>
              <w:rPr>
                <w:rFonts w:hint="eastAsia" w:ascii="宋体" w:hAnsi="宋体"/>
                <w:lang w:val="en-US" w:eastAsia="zh-CN"/>
              </w:rPr>
              <w:t>100分</w:t>
            </w:r>
            <w:r>
              <w:rPr>
                <w:rFonts w:hint="eastAsia" w:ascii="宋体" w:hAnsi="宋体"/>
                <w:lang w:eastAsia="zh-CN"/>
              </w:rPr>
              <w:t>，</w:t>
            </w:r>
            <w:r>
              <w:rPr>
                <w:rFonts w:hint="eastAsia" w:ascii="宋体" w:hAnsi="宋体"/>
                <w:szCs w:val="22"/>
                <w:lang w:val="en-US" w:eastAsia="zh-CN"/>
              </w:rPr>
              <w:t>同意列入公司合格供应商名单</w:t>
            </w:r>
            <w:r>
              <w:rPr>
                <w:rFonts w:hint="eastAsia" w:ascii="宋体" w:hAnsi="宋体"/>
                <w:szCs w:val="22"/>
                <w:lang w:eastAsia="zh-CN"/>
              </w:rPr>
              <w:t>。</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eastAsia="宋体" w:cs="宋体"/>
                <w:b w:val="0"/>
                <w:bCs/>
                <w:color w:val="000000" w:themeColor="text1"/>
                <w:sz w:val="21"/>
                <w:szCs w:val="21"/>
                <w:lang w:val="en-US" w:eastAsia="zh-CN"/>
              </w:rPr>
              <w:t xml:space="preserve">陈渝 李章龙 </w:t>
            </w:r>
            <w:r>
              <w:rPr>
                <w:rFonts w:hint="eastAsia"/>
                <w:sz w:val="21"/>
                <w:szCs w:val="21"/>
              </w:rPr>
              <w:t>。</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评审日期 2019.</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10</w:t>
            </w:r>
          </w:p>
          <w:p>
            <w:pPr>
              <w:pStyle w:val="2"/>
              <w:rPr>
                <w:rFonts w:hint="default" w:eastAsia="宋体"/>
                <w:lang w:val="en-US" w:eastAsia="zh-CN"/>
              </w:rPr>
            </w:pPr>
            <w:r>
              <w:rPr>
                <w:rFonts w:hint="eastAsia"/>
                <w:lang w:val="en-US" w:eastAsia="zh-CN"/>
              </w:rPr>
              <w:t>........</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eastAsia="zh-CN"/>
              </w:rPr>
              <w:t>煤炭采购</w:t>
            </w:r>
            <w:r>
              <w:rPr>
                <w:rFonts w:hint="eastAsia" w:ascii="宋体" w:hAnsi="宋体" w:cs="宋体"/>
                <w:szCs w:val="21"/>
              </w:rPr>
              <w:t>合同或采购单</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1）供方：</w:t>
            </w:r>
            <w:r>
              <w:rPr>
                <w:rFonts w:hint="eastAsia"/>
                <w:highlight w:val="none"/>
              </w:rPr>
              <w:t>兴仁市勇华矿业有限公司</w:t>
            </w:r>
            <w:r>
              <w:rPr>
                <w:rFonts w:hint="eastAsia" w:ascii="宋体" w:hAnsi="宋体" w:cs="宋体"/>
                <w:szCs w:val="21"/>
                <w:highlight w:val="none"/>
              </w:rPr>
              <w:t>、合同签订日期：20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20</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产品名称         数量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供货时间</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 xml:space="preserve"> </w:t>
            </w:r>
            <w:r>
              <w:rPr>
                <w:rFonts w:hint="eastAsia" w:ascii="宋体" w:hAnsi="宋体" w:cs="宋体"/>
                <w:szCs w:val="21"/>
                <w:highlight w:val="none"/>
                <w:lang w:eastAsia="zh-CN"/>
              </w:rPr>
              <w:t>煤炭（无烟煤）</w:t>
            </w:r>
            <w:r>
              <w:rPr>
                <w:rFonts w:hint="eastAsia" w:ascii="宋体" w:hAnsi="宋体" w:cs="宋体"/>
                <w:szCs w:val="21"/>
                <w:highlight w:val="none"/>
              </w:rPr>
              <w:t xml:space="preserve"> </w:t>
            </w:r>
            <w:r>
              <w:rPr>
                <w:rFonts w:hint="eastAsia" w:ascii="宋体" w:hAnsi="宋体" w:cs="宋体"/>
                <w:szCs w:val="21"/>
                <w:highlight w:val="none"/>
                <w:lang w:val="en-US" w:eastAsia="zh-CN"/>
              </w:rPr>
              <w:t>20000吨      2019.8-2019.12</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）供方：</w:t>
            </w:r>
            <w:r>
              <w:rPr>
                <w:rFonts w:hint="eastAsia"/>
                <w:highlight w:val="none"/>
              </w:rPr>
              <w:t>黔西南州朝阳工贸有限公司</w:t>
            </w:r>
            <w:r>
              <w:rPr>
                <w:rFonts w:hint="eastAsia" w:ascii="宋体" w:hAnsi="宋体" w:cs="宋体"/>
                <w:szCs w:val="21"/>
                <w:highlight w:val="none"/>
              </w:rPr>
              <w:t>、合同签订日期：20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22</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产品名称         数量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供货时间</w:t>
            </w:r>
          </w:p>
          <w:p>
            <w:pPr>
              <w:widowControl/>
              <w:spacing w:line="400" w:lineRule="exact"/>
              <w:jc w:val="left"/>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eastAsia="zh-CN"/>
              </w:rPr>
              <w:t>煤炭</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eastAsia="zh-CN"/>
              </w:rPr>
              <w:t>实际交货为准</w:t>
            </w:r>
            <w:r>
              <w:rPr>
                <w:rFonts w:hint="eastAsia" w:ascii="宋体" w:hAnsi="宋体" w:cs="宋体"/>
                <w:szCs w:val="21"/>
                <w:highlight w:val="none"/>
                <w:lang w:val="en-US" w:eastAsia="zh-CN"/>
              </w:rPr>
              <w:t xml:space="preserve">      </w:t>
            </w:r>
            <w:r>
              <w:rPr>
                <w:rFonts w:hint="eastAsia"/>
                <w:highlight w:val="none"/>
              </w:rPr>
              <w:t>2019-9-23</w:t>
            </w:r>
            <w:r>
              <w:rPr>
                <w:rFonts w:hint="eastAsia"/>
                <w:highlight w:val="none"/>
                <w:lang w:val="en-US" w:eastAsia="zh-CN"/>
              </w:rPr>
              <w:t>-</w:t>
            </w:r>
            <w:r>
              <w:rPr>
                <w:rFonts w:hint="eastAsia"/>
                <w:highlight w:val="none"/>
              </w:rPr>
              <w:t xml:space="preserve">2019-10-23 </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）供方：</w:t>
            </w:r>
            <w:r>
              <w:rPr>
                <w:rFonts w:hint="eastAsia"/>
                <w:highlight w:val="none"/>
              </w:rPr>
              <w:t>富源县兴波煤业有限公司</w:t>
            </w:r>
            <w:r>
              <w:rPr>
                <w:rFonts w:hint="eastAsia" w:ascii="宋体" w:hAnsi="宋体" w:cs="宋体"/>
                <w:szCs w:val="21"/>
                <w:highlight w:val="none"/>
              </w:rPr>
              <w:t>、合同签订日期：20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22</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 xml:space="preserve">产品名称         数量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供货时间</w:t>
            </w:r>
          </w:p>
          <w:p>
            <w:pPr>
              <w:widowControl/>
              <w:spacing w:line="400" w:lineRule="exact"/>
              <w:jc w:val="left"/>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eastAsia="zh-CN"/>
              </w:rPr>
              <w:t>煤炭（泥煤）</w:t>
            </w:r>
            <w:r>
              <w:rPr>
                <w:rFonts w:hint="eastAsia" w:ascii="宋体" w:hAnsi="宋体" w:cs="宋体"/>
                <w:szCs w:val="21"/>
                <w:highlight w:val="none"/>
              </w:rPr>
              <w:t xml:space="preserve">  </w:t>
            </w:r>
            <w:r>
              <w:rPr>
                <w:rFonts w:hint="eastAsia"/>
                <w:highlight w:val="none"/>
              </w:rPr>
              <w:t xml:space="preserve">15000吨 </w:t>
            </w:r>
            <w:r>
              <w:rPr>
                <w:rFonts w:hint="eastAsia" w:ascii="宋体" w:hAnsi="宋体" w:cs="宋体"/>
                <w:szCs w:val="21"/>
                <w:highlight w:val="none"/>
                <w:lang w:val="en-US" w:eastAsia="zh-CN"/>
              </w:rPr>
              <w:t xml:space="preserve">      </w:t>
            </w:r>
            <w:r>
              <w:rPr>
                <w:rFonts w:hint="eastAsia"/>
                <w:highlight w:val="none"/>
              </w:rPr>
              <w:t xml:space="preserve">2019.5.30-2019.12.30 </w:t>
            </w:r>
          </w:p>
          <w:p>
            <w:pPr>
              <w:pStyle w:val="2"/>
              <w:rPr>
                <w:rFonts w:hint="default"/>
                <w:lang w:val="en-US"/>
              </w:rPr>
            </w:pPr>
          </w:p>
          <w:p>
            <w:pPr>
              <w:pStyle w:val="2"/>
              <w:rPr>
                <w:rFonts w:ascii="宋体" w:hAnsi="宋体" w:cs="宋体"/>
                <w:szCs w:val="21"/>
              </w:rPr>
            </w:pPr>
            <w:r>
              <w:rPr>
                <w:rFonts w:hint="eastAsia" w:ascii="宋体" w:hAnsi="宋体" w:cs="宋体"/>
                <w:szCs w:val="21"/>
              </w:rPr>
              <w:t>......</w:t>
            </w:r>
          </w:p>
          <w:p>
            <w:pPr>
              <w:rPr>
                <w:rFonts w:ascii="宋体" w:hAnsi="宋体" w:cs="宋体"/>
                <w:szCs w:val="21"/>
                <w:highlight w:val="none"/>
              </w:rPr>
            </w:pPr>
            <w:r>
              <w:rPr>
                <w:rFonts w:hint="eastAsia" w:ascii="宋体" w:hAnsi="宋体" w:cs="宋体"/>
                <w:szCs w:val="21"/>
              </w:rPr>
              <w:t xml:space="preserve">  </w:t>
            </w:r>
            <w:r>
              <w:rPr>
                <w:rFonts w:hint="eastAsia" w:ascii="宋体" w:hAnsi="宋体" w:cs="宋体"/>
                <w:szCs w:val="21"/>
                <w:highlight w:val="none"/>
              </w:rPr>
              <w:t>组织对外部供方的控制是分类、分级进行控制，实施优胜劣汰的控制方法。并对影响最终产品质量的关键原材料和外包方进行从严控制。</w:t>
            </w:r>
          </w:p>
          <w:p>
            <w:pPr>
              <w:rPr>
                <w:rFonts w:ascii="宋体" w:hAnsi="宋体" w:cs="宋体"/>
                <w:szCs w:val="21"/>
                <w:highlight w:val="none"/>
              </w:rPr>
            </w:pPr>
            <w:r>
              <w:rPr>
                <w:rFonts w:hint="eastAsia" w:ascii="宋体" w:hAnsi="宋体" w:cs="宋体"/>
                <w:szCs w:val="21"/>
                <w:highlight w:val="none"/>
              </w:rPr>
              <w:t xml:space="preserve">  经询问公司采购</w:t>
            </w:r>
            <w:r>
              <w:rPr>
                <w:rFonts w:hint="eastAsia" w:ascii="宋体" w:hAnsi="宋体" w:cs="宋体"/>
                <w:szCs w:val="21"/>
                <w:highlight w:val="none"/>
                <w:lang w:eastAsia="zh-CN"/>
              </w:rPr>
              <w:t>煤炭</w:t>
            </w:r>
            <w:r>
              <w:rPr>
                <w:rFonts w:hint="eastAsia" w:ascii="宋体" w:hAnsi="宋体" w:cs="宋体"/>
                <w:szCs w:val="21"/>
                <w:highlight w:val="none"/>
              </w:rPr>
              <w:t>主要以合同</w:t>
            </w:r>
            <w:r>
              <w:rPr>
                <w:rFonts w:hint="eastAsia" w:ascii="宋体" w:hAnsi="宋体" w:cs="宋体"/>
                <w:szCs w:val="21"/>
                <w:highlight w:val="none"/>
                <w:lang w:eastAsia="zh-CN"/>
              </w:rPr>
              <w:t>或采购单</w:t>
            </w:r>
            <w:r>
              <w:rPr>
                <w:rFonts w:hint="eastAsia" w:ascii="宋体" w:hAnsi="宋体" w:cs="宋体"/>
                <w:szCs w:val="21"/>
                <w:highlight w:val="none"/>
              </w:rPr>
              <w:t>的形式表达，公司根据</w:t>
            </w:r>
            <w:r>
              <w:rPr>
                <w:rFonts w:hint="eastAsia" w:ascii="宋体" w:hAnsi="宋体" w:cs="宋体"/>
                <w:szCs w:val="21"/>
                <w:highlight w:val="none"/>
                <w:lang w:eastAsia="zh-CN"/>
              </w:rPr>
              <w:t>合同约定的煤炭质量要求</w:t>
            </w:r>
            <w:r>
              <w:rPr>
                <w:rFonts w:hint="eastAsia" w:ascii="宋体" w:hAnsi="宋体" w:cs="宋体"/>
                <w:szCs w:val="21"/>
                <w:highlight w:val="none"/>
              </w:rPr>
              <w:t>、</w:t>
            </w:r>
            <w:r>
              <w:rPr>
                <w:rFonts w:hint="eastAsia" w:ascii="宋体" w:hAnsi="宋体" w:cs="宋体"/>
                <w:szCs w:val="21"/>
                <w:highlight w:val="none"/>
                <w:lang w:eastAsia="zh-CN"/>
              </w:rPr>
              <w:t>化验（检测）</w:t>
            </w:r>
            <w:r>
              <w:rPr>
                <w:rFonts w:hint="eastAsia" w:ascii="宋体" w:hAnsi="宋体" w:cs="宋体"/>
                <w:szCs w:val="21"/>
                <w:highlight w:val="none"/>
              </w:rPr>
              <w:t>报告等进行</w:t>
            </w:r>
            <w:r>
              <w:rPr>
                <w:rFonts w:hint="eastAsia" w:ascii="宋体" w:hAnsi="宋体" w:cs="宋体"/>
                <w:szCs w:val="21"/>
                <w:highlight w:val="none"/>
                <w:lang w:eastAsia="zh-CN"/>
              </w:rPr>
              <w:t>核</w:t>
            </w:r>
            <w:r>
              <w:rPr>
                <w:rFonts w:hint="eastAsia" w:ascii="宋体" w:hAnsi="宋体" w:cs="宋体"/>
                <w:szCs w:val="21"/>
                <w:highlight w:val="none"/>
              </w:rPr>
              <w:t>验。</w:t>
            </w:r>
            <w:r>
              <w:rPr>
                <w:rFonts w:hint="eastAsia" w:ascii="宋体" w:hAnsi="宋体" w:cs="宋体"/>
                <w:szCs w:val="21"/>
                <w:highlight w:val="none"/>
                <w:lang w:eastAsia="zh-CN"/>
              </w:rPr>
              <w:t>提供有</w:t>
            </w:r>
            <w:r>
              <w:rPr>
                <w:rFonts w:hint="eastAsia" w:ascii="宋体" w:hAnsi="宋体" w:cs="宋体"/>
                <w:szCs w:val="21"/>
                <w:highlight w:val="none"/>
                <w:lang w:val="en-US" w:eastAsia="zh-CN"/>
              </w:rPr>
              <w:t>4月份</w:t>
            </w:r>
            <w:r>
              <w:rPr>
                <w:rFonts w:hint="eastAsia" w:ascii="宋体" w:hAnsi="宋体" w:cs="宋体"/>
                <w:szCs w:val="21"/>
                <w:highlight w:val="none"/>
                <w:lang w:eastAsia="zh-CN"/>
              </w:rPr>
              <w:t>煤炭化验统计表，化验项目包括：灰粉、挥发份、全水、硫、发热量等</w:t>
            </w:r>
            <w:r>
              <w:rPr>
                <w:rFonts w:hint="eastAsia" w:ascii="宋体" w:hAnsi="宋体" w:cs="宋体"/>
                <w:szCs w:val="21"/>
                <w:highlight w:val="none"/>
              </w:rPr>
              <w:t>。</w:t>
            </w:r>
          </w:p>
          <w:p>
            <w:pPr>
              <w:widowControl/>
              <w:jc w:val="left"/>
              <w:rPr>
                <w:rFonts w:hint="eastAsia" w:ascii="宋体" w:hAnsi="宋体" w:eastAsia="宋体" w:cs="宋体"/>
                <w:szCs w:val="21"/>
                <w:lang w:eastAsia="zh-CN"/>
              </w:rPr>
            </w:pPr>
            <w:r>
              <w:rPr>
                <w:rFonts w:hint="eastAsia" w:ascii="宋体" w:hAnsi="宋体" w:cs="宋体"/>
                <w:szCs w:val="21"/>
                <w:lang w:eastAsia="zh-CN"/>
              </w:rPr>
              <w:t>化验结果符合相关标准要求。</w:t>
            </w:r>
          </w:p>
        </w:tc>
        <w:tc>
          <w:tcPr>
            <w:tcW w:w="1585" w:type="dxa"/>
          </w:tcPr>
          <w:p>
            <w:r>
              <w:rPr>
                <w:rFonts w:hint="eastAsia" w:eastAsia="宋体"/>
                <w:lang w:eastAsia="zh-CN"/>
              </w:rPr>
              <w:t>符合</w:t>
            </w: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hint="eastAsia" w:ascii="Times New Roman" w:hAnsi="Times New Roman" w:cs="Times New Roman"/>
                <w:szCs w:val="22"/>
                <w:highlight w:val="none"/>
                <w:lang w:val="en-US" w:eastAsia="zh-CN"/>
              </w:rPr>
            </w:pPr>
            <w:r>
              <w:rPr>
                <w:rFonts w:hint="eastAsia"/>
                <w:highlight w:val="none"/>
              </w:rPr>
              <w:t>公司主要通过日常口头交流</w:t>
            </w:r>
            <w:r>
              <w:rPr>
                <w:rFonts w:hint="eastAsia" w:ascii="Times New Roman" w:hAnsi="Times New Roman" w:cs="Times New Roman"/>
                <w:szCs w:val="22"/>
                <w:highlight w:val="none"/>
                <w:lang w:val="en-US" w:eastAsia="zh-CN"/>
              </w:rPr>
              <w:t>、电话回访、登门拜访、定期发放《顾客满意程度调查表》等形式来收集了解顾客是否满意的信息。提供有2020年4月《顾客满意程度调查表》调查表共1份 ，</w:t>
            </w:r>
            <w:r>
              <w:rPr>
                <w:rFonts w:hint="eastAsia" w:ascii="Times New Roman" w:hAnsi="Times New Roman" w:cs="Times New Roman"/>
                <w:szCs w:val="22"/>
                <w:highlight w:val="none"/>
                <w:lang w:val="zh-CN" w:eastAsia="zh-CN"/>
              </w:rPr>
              <w:t>调查顾客有：</w:t>
            </w:r>
            <w:r>
              <w:rPr>
                <w:rFonts w:hint="eastAsia" w:ascii="Times New Roman" w:hAnsi="Times New Roman" w:cs="Times New Roman"/>
                <w:szCs w:val="22"/>
                <w:highlight w:val="none"/>
                <w:lang w:val="en-US" w:eastAsia="zh-CN"/>
              </w:rPr>
              <w:t>云南云天化商贸公司。</w:t>
            </w:r>
          </w:p>
          <w:p>
            <w:pPr>
              <w:rPr>
                <w:highlight w:val="none"/>
              </w:rPr>
            </w:pPr>
            <w:r>
              <w:rPr>
                <w:rFonts w:hint="eastAsia"/>
                <w:highlight w:val="none"/>
              </w:rPr>
              <w:t>--调查内容包括：产品质量、服务质量、交期、价格等</w:t>
            </w:r>
          </w:p>
          <w:p>
            <w:pPr>
              <w:rPr>
                <w:highlight w:val="none"/>
              </w:rPr>
            </w:pPr>
            <w:r>
              <w:rPr>
                <w:rFonts w:hint="eastAsia"/>
                <w:highlight w:val="none"/>
              </w:rPr>
              <w:t>--统计分析结果</w:t>
            </w:r>
            <w:r>
              <w:rPr>
                <w:rFonts w:hint="eastAsia"/>
                <w:highlight w:val="none"/>
                <w:lang w:val="zh-CN"/>
              </w:rPr>
              <w:t>顾客满意度</w:t>
            </w:r>
            <w:r>
              <w:rPr>
                <w:rFonts w:hint="eastAsia"/>
                <w:highlight w:val="none"/>
              </w:rPr>
              <w:t>：</w:t>
            </w:r>
            <w:r>
              <w:rPr>
                <w:rFonts w:hint="eastAsia"/>
                <w:highlight w:val="none"/>
                <w:lang w:val="en-US" w:eastAsia="zh-CN"/>
              </w:rPr>
              <w:t>94</w:t>
            </w:r>
            <w:r>
              <w:rPr>
                <w:rFonts w:hint="eastAsia"/>
                <w:highlight w:val="none"/>
              </w:rPr>
              <w:t>分</w:t>
            </w:r>
          </w:p>
          <w:p>
            <w:pPr>
              <w:rPr>
                <w:highlight w:val="none"/>
              </w:rPr>
            </w:pPr>
            <w:r>
              <w:rPr>
                <w:rFonts w:hint="eastAsia"/>
                <w:highlight w:val="none"/>
              </w:rPr>
              <w:t>--暂无明显需实施纠正措施的改进事项。</w:t>
            </w:r>
          </w:p>
          <w:p>
            <w:r>
              <w:rPr>
                <w:rFonts w:hint="eastAsia"/>
                <w:highlight w:val="none"/>
              </w:rPr>
              <w:t>--提供顾客满意调查分析报告，报告显示：顾客对公司的产品</w:t>
            </w:r>
            <w:r>
              <w:rPr>
                <w:rFonts w:hint="eastAsia"/>
                <w:highlight w:val="none"/>
                <w:lang w:eastAsia="zh-CN"/>
              </w:rPr>
              <w:t>质量</w:t>
            </w:r>
            <w:r>
              <w:rPr>
                <w:rFonts w:hint="eastAsia"/>
                <w:highlight w:val="none"/>
              </w:rPr>
              <w:t>和服务都很满意，未发现有不满意的情况。在产品</w:t>
            </w:r>
            <w:r>
              <w:rPr>
                <w:rFonts w:hint="eastAsia"/>
                <w:highlight w:val="none"/>
                <w:lang w:eastAsia="zh-CN"/>
              </w:rPr>
              <w:t>价格</w:t>
            </w:r>
            <w:r>
              <w:rPr>
                <w:rFonts w:hint="eastAsia"/>
                <w:highlight w:val="none"/>
              </w:rPr>
              <w:t>上，与顾客心目中要求还有一些差距，</w:t>
            </w:r>
            <w:r>
              <w:rPr>
                <w:rFonts w:hint="eastAsia"/>
              </w:rPr>
              <w:t>今后对顾客价格方面加强合同的评审，取得提前与顾客沟通，并严格按照顾客要求进行销售服务，提高顾客对本公司的满意度。</w:t>
            </w:r>
          </w:p>
        </w:tc>
        <w:tc>
          <w:tcPr>
            <w:tcW w:w="1585" w:type="dxa"/>
          </w:tcPr>
          <w:p>
            <w:pPr>
              <w:rPr>
                <w:highlight w:val="magenta"/>
              </w:rPr>
            </w:pPr>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陈渝</w:t>
            </w:r>
            <w:r>
              <w:rPr>
                <w:rFonts w:hint="eastAsia"/>
                <w:sz w:val="24"/>
                <w:szCs w:val="24"/>
              </w:rPr>
              <w:t>、  陪同人员：</w:t>
            </w:r>
            <w:r>
              <w:rPr>
                <w:rFonts w:hint="eastAsia"/>
                <w:sz w:val="24"/>
                <w:szCs w:val="24"/>
                <w:lang w:eastAsia="zh-CN"/>
              </w:rPr>
              <w:t>代玉宏</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审核时间：2020.</w:t>
            </w:r>
            <w:r>
              <w:rPr>
                <w:rFonts w:hint="eastAsia"/>
                <w:sz w:val="24"/>
                <w:szCs w:val="24"/>
                <w:lang w:val="en-US" w:eastAsia="zh-CN"/>
              </w:rPr>
              <w:t>5</w:t>
            </w:r>
            <w:r>
              <w:rPr>
                <w:rFonts w:hint="eastAsia"/>
                <w:sz w:val="24"/>
                <w:szCs w:val="24"/>
              </w:rPr>
              <w:t>.</w:t>
            </w:r>
            <w:r>
              <w:rPr>
                <w:rFonts w:hint="eastAsia"/>
                <w:sz w:val="24"/>
                <w:szCs w:val="24"/>
                <w:lang w:val="en-US" w:eastAsia="zh-CN"/>
              </w:rPr>
              <w:t>14下午，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11.22下午，杨珍全</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sz w:val="24"/>
                <w:szCs w:val="24"/>
                <w:highlight w:val="magenta"/>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numPr>
                <w:ilvl w:val="0"/>
                <w:numId w:val="5"/>
              </w:numPr>
              <w:rPr>
                <w:rFonts w:hint="eastAsia" w:ascii="宋体" w:hAnsi="宋体" w:eastAsia="宋体" w:cs="Times New Roman"/>
                <w:szCs w:val="21"/>
              </w:rPr>
            </w:pPr>
            <w:r>
              <w:rPr>
                <w:rFonts w:hint="eastAsia" w:ascii="宋体" w:hAnsi="宋体" w:cs="宋体"/>
                <w:szCs w:val="21"/>
              </w:rPr>
              <w:t>查见，《</w:t>
            </w:r>
            <w:r>
              <w:rPr>
                <w:rFonts w:hint="eastAsia" w:ascii="宋体" w:hAnsi="宋体" w:eastAsia="宋体" w:cs="Times New Roman"/>
                <w:szCs w:val="21"/>
              </w:rPr>
              <w:t>设施一览表》，公司用于销售服务配置的设备主要有：台式电脑</w:t>
            </w:r>
            <w:r>
              <w:rPr>
                <w:rFonts w:hint="eastAsia" w:ascii="宋体" w:hAnsi="宋体" w:eastAsia="宋体" w:cs="Times New Roman"/>
                <w:szCs w:val="21"/>
                <w:lang w:eastAsia="zh-CN"/>
              </w:rPr>
              <w:t>（</w:t>
            </w:r>
            <w:r>
              <w:rPr>
                <w:rFonts w:hint="eastAsia" w:ascii="宋体" w:hAnsi="宋体" w:cs="Times New Roman"/>
                <w:szCs w:val="21"/>
                <w:lang w:val="en-US" w:eastAsia="zh-CN"/>
              </w:rPr>
              <w:t>3</w:t>
            </w:r>
            <w:r>
              <w:rPr>
                <w:rFonts w:hint="eastAsia" w:ascii="宋体" w:hAnsi="宋体" w:eastAsia="宋体" w:cs="Times New Roman"/>
                <w:szCs w:val="21"/>
                <w:lang w:val="en-US" w:eastAsia="zh-CN"/>
              </w:rPr>
              <w:t>台）、</w:t>
            </w:r>
            <w:r>
              <w:rPr>
                <w:rFonts w:hint="eastAsia" w:ascii="宋体" w:hAnsi="宋体" w:eastAsia="宋体" w:cs="Times New Roman"/>
                <w:szCs w:val="21"/>
              </w:rPr>
              <w:t>打印机</w:t>
            </w:r>
            <w:r>
              <w:rPr>
                <w:rFonts w:hint="eastAsia" w:ascii="宋体" w:hAnsi="宋体" w:eastAsia="宋体" w:cs="Times New Roman"/>
                <w:szCs w:val="21"/>
                <w:lang w:eastAsia="zh-CN"/>
              </w:rPr>
              <w:t>（</w:t>
            </w:r>
            <w:r>
              <w:rPr>
                <w:rFonts w:hint="eastAsia" w:ascii="宋体" w:hAnsi="宋体" w:cs="Times New Roman"/>
                <w:szCs w:val="21"/>
                <w:lang w:val="en-US" w:eastAsia="zh-CN"/>
              </w:rPr>
              <w:t>1</w:t>
            </w:r>
            <w:r>
              <w:rPr>
                <w:rFonts w:hint="eastAsia" w:ascii="宋体" w:hAnsi="宋体" w:eastAsia="宋体" w:cs="Times New Roman"/>
                <w:szCs w:val="21"/>
                <w:lang w:val="en-US" w:eastAsia="zh-CN"/>
              </w:rPr>
              <w:t>台）、</w:t>
            </w:r>
            <w:r>
              <w:rPr>
                <w:rFonts w:hint="eastAsia" w:ascii="宋体" w:hAnsi="宋体" w:eastAsia="宋体" w:cs="Times New Roman"/>
                <w:szCs w:val="21"/>
              </w:rPr>
              <w:t>彩色打印机</w:t>
            </w:r>
            <w:r>
              <w:rPr>
                <w:rFonts w:hint="eastAsia" w:ascii="宋体" w:hAnsi="宋体" w:eastAsia="宋体" w:cs="Times New Roman"/>
                <w:szCs w:val="21"/>
                <w:lang w:eastAsia="zh-CN"/>
              </w:rPr>
              <w:t>（</w:t>
            </w:r>
            <w:r>
              <w:rPr>
                <w:rFonts w:hint="eastAsia" w:ascii="宋体" w:hAnsi="宋体" w:cs="Times New Roman"/>
                <w:szCs w:val="21"/>
                <w:lang w:val="en-US" w:eastAsia="zh-CN"/>
              </w:rPr>
              <w:t>1</w:t>
            </w:r>
            <w:r>
              <w:rPr>
                <w:rFonts w:hint="eastAsia" w:ascii="宋体" w:hAnsi="宋体" w:eastAsia="宋体" w:cs="Times New Roman"/>
                <w:szCs w:val="21"/>
                <w:lang w:val="en-US" w:eastAsia="zh-CN"/>
              </w:rPr>
              <w:t>台）、</w:t>
            </w:r>
            <w:r>
              <w:rPr>
                <w:rFonts w:hint="eastAsia" w:ascii="宋体" w:hAnsi="宋体" w:cs="Times New Roman"/>
                <w:szCs w:val="21"/>
                <w:lang w:val="en-US" w:eastAsia="zh-CN"/>
              </w:rPr>
              <w:t>针式打印机（1台）</w:t>
            </w:r>
            <w:r>
              <w:rPr>
                <w:rFonts w:hint="eastAsia" w:ascii="宋体" w:hAnsi="宋体" w:cs="Times New Roman"/>
                <w:szCs w:val="21"/>
                <w:lang w:eastAsia="zh-CN"/>
              </w:rPr>
              <w:t>、固话（</w:t>
            </w:r>
            <w:r>
              <w:rPr>
                <w:rFonts w:hint="eastAsia" w:ascii="宋体" w:hAnsi="宋体" w:cs="Times New Roman"/>
                <w:szCs w:val="21"/>
                <w:lang w:val="en-US" w:eastAsia="zh-CN"/>
              </w:rPr>
              <w:t>1部）和办公桌椅等</w:t>
            </w:r>
            <w:r>
              <w:rPr>
                <w:rFonts w:hint="eastAsia" w:ascii="宋体" w:hAnsi="宋体" w:eastAsia="宋体" w:cs="Times New Roman"/>
                <w:szCs w:val="21"/>
              </w:rPr>
              <w:t>。可以满足</w:t>
            </w:r>
            <w:r>
              <w:rPr>
                <w:rFonts w:hint="eastAsia" w:ascii="宋体" w:hAnsi="宋体" w:cs="Times New Roman"/>
                <w:szCs w:val="21"/>
                <w:lang w:eastAsia="zh-CN"/>
              </w:rPr>
              <w:t>煤炭</w:t>
            </w:r>
            <w:r>
              <w:rPr>
                <w:rFonts w:hint="eastAsia" w:ascii="宋体" w:hAnsi="宋体"/>
                <w:szCs w:val="21"/>
              </w:rPr>
              <w:t>销售</w:t>
            </w:r>
            <w:r>
              <w:rPr>
                <w:rFonts w:hint="eastAsia" w:ascii="宋体" w:hAnsi="宋体" w:eastAsia="宋体" w:cs="Times New Roman"/>
                <w:szCs w:val="21"/>
              </w:rPr>
              <w:t>的需要。</w:t>
            </w:r>
          </w:p>
          <w:p>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查公司设备日常维修情况：电脑及办公设备保养由供应商维护。</w:t>
            </w:r>
            <w:r>
              <w:rPr>
                <w:rFonts w:hint="eastAsia" w:ascii="宋体" w:hAnsi="宋体" w:cs="宋体"/>
                <w:szCs w:val="21"/>
                <w:lang w:eastAsia="zh-CN"/>
              </w:rPr>
              <w:t>提供有电脑日常保养记录，抽查</w:t>
            </w:r>
            <w:r>
              <w:rPr>
                <w:rFonts w:hint="eastAsia" w:ascii="宋体" w:hAnsi="宋体" w:eastAsia="宋体" w:cs="Times New Roman"/>
                <w:szCs w:val="21"/>
              </w:rPr>
              <w:t>台式电脑</w:t>
            </w:r>
            <w:r>
              <w:rPr>
                <w:rFonts w:hint="eastAsia" w:ascii="宋体" w:hAnsi="宋体" w:cs="宋体"/>
                <w:szCs w:val="21"/>
                <w:lang w:eastAsia="zh-CN"/>
              </w:rPr>
              <w:t>（编号</w:t>
            </w:r>
            <w:r>
              <w:rPr>
                <w:rFonts w:hint="eastAsia" w:ascii="宋体" w:hAnsi="宋体" w:cs="宋体"/>
                <w:szCs w:val="21"/>
                <w:lang w:val="en-US" w:eastAsia="zh-CN"/>
              </w:rPr>
              <w:t>1号）的保养记录表，</w:t>
            </w:r>
            <w:r>
              <w:rPr>
                <w:rFonts w:hint="eastAsia" w:ascii="宋体" w:hAnsi="宋体" w:cs="宋体"/>
                <w:szCs w:val="21"/>
                <w:lang w:eastAsia="zh-CN"/>
              </w:rPr>
              <w:t>保养项目：定期杀毒、除尘、桌面整理、资料拷贝。电脑运行正常，保养人：代玉宏</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3、办公室共约</w:t>
            </w:r>
            <w:r>
              <w:rPr>
                <w:rFonts w:hint="eastAsia" w:ascii="宋体" w:hAnsi="宋体" w:cs="宋体"/>
                <w:szCs w:val="21"/>
                <w:lang w:val="en-US" w:eastAsia="zh-CN"/>
              </w:rPr>
              <w:t>2</w:t>
            </w:r>
            <w:r>
              <w:rPr>
                <w:rFonts w:hint="eastAsia" w:ascii="宋体" w:hAnsi="宋体" w:cs="宋体"/>
                <w:szCs w:val="21"/>
              </w:rPr>
              <w:t>00平方米</w:t>
            </w:r>
            <w:r>
              <w:rPr>
                <w:rFonts w:hint="eastAsia" w:ascii="宋体" w:hAnsi="宋体" w:cs="宋体"/>
                <w:szCs w:val="21"/>
                <w:lang w:eastAsia="zh-CN"/>
              </w:rPr>
              <w:t>，</w:t>
            </w:r>
            <w:r>
              <w:rPr>
                <w:rFonts w:hint="eastAsia" w:ascii="宋体" w:hAnsi="宋体"/>
                <w:sz w:val="21"/>
                <w:szCs w:val="21"/>
              </w:rPr>
              <w:t>公司采取开票销售的方式进行，货物直接交付到客户，未设置库房</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4、公司办公条件满足要求，配置有电脑、打印机、电话、传真等。</w:t>
            </w:r>
          </w:p>
          <w:p>
            <w:pPr>
              <w:spacing w:line="400" w:lineRule="exact"/>
              <w:rPr>
                <w:rFonts w:ascii="宋体" w:hAnsi="宋体" w:cs="宋体"/>
                <w:szCs w:val="21"/>
              </w:rPr>
            </w:pPr>
            <w:r>
              <w:rPr>
                <w:rFonts w:hint="eastAsia" w:ascii="宋体" w:hAnsi="宋体" w:cs="宋体"/>
                <w:szCs w:val="21"/>
              </w:rPr>
              <w:t>询问市场部负责人，用于销售服务的工作环境基本受控。</w:t>
            </w:r>
          </w:p>
          <w:p>
            <w:pPr>
              <w:widowControl/>
              <w:jc w:val="left"/>
              <w:rPr>
                <w:szCs w:val="21"/>
              </w:rPr>
            </w:pPr>
            <w:r>
              <w:rPr>
                <w:rFonts w:hint="eastAsia" w:ascii="宋体" w:hAnsi="宋体"/>
                <w:szCs w:val="21"/>
              </w:rPr>
              <w:t>基础设施和工作环境能满足要求。</w:t>
            </w:r>
          </w:p>
          <w:p>
            <w:pPr>
              <w:rPr>
                <w:rFonts w:ascii="宋体" w:hAnsi="宋体"/>
                <w:szCs w:val="21"/>
                <w:highlight w:val="magenta"/>
              </w:rPr>
            </w:pPr>
          </w:p>
        </w:tc>
        <w:tc>
          <w:tcPr>
            <w:tcW w:w="1585" w:type="dxa"/>
          </w:tcPr>
          <w:p>
            <w:pPr>
              <w:rPr>
                <w:rFonts w:hint="eastAsia" w:eastAsia="宋体"/>
                <w:lang w:eastAsia="zh-CN"/>
              </w:rPr>
            </w:pPr>
            <w:r>
              <w:rPr>
                <w:rFonts w:hint="eastAsia"/>
                <w:lang w:eastAsia="zh-CN"/>
              </w:rPr>
              <w:t>符合</w:t>
            </w:r>
          </w:p>
          <w:p>
            <w:pPr>
              <w:pStyle w:val="2"/>
              <w:rPr>
                <w:highlight w:val="magenta"/>
              </w:rPr>
            </w:pPr>
          </w:p>
          <w:p>
            <w:pPr>
              <w:pStyle w:val="2"/>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rPr>
                <w:szCs w:val="21"/>
                <w:highlight w:val="none"/>
              </w:rPr>
            </w:pP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p>
            <w:pPr>
              <w:spacing w:line="400" w:lineRule="exact"/>
              <w:ind w:firstLine="210" w:firstLineChars="100"/>
              <w:rPr>
                <w:rFonts w:ascii="宋体" w:hAnsi="宋体"/>
                <w:szCs w:val="21"/>
              </w:rPr>
            </w:pPr>
          </w:p>
        </w:tc>
        <w:tc>
          <w:tcPr>
            <w:tcW w:w="1585" w:type="dxa"/>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Q8.1</w:t>
            </w:r>
          </w:p>
        </w:tc>
        <w:tc>
          <w:tcPr>
            <w:tcW w:w="10004" w:type="dxa"/>
          </w:tcPr>
          <w:p>
            <w:pPr>
              <w:ind w:firstLine="420" w:firstLineChars="200"/>
              <w:rPr>
                <w:rFonts w:ascii="宋体" w:hAnsi="宋体"/>
                <w:szCs w:val="21"/>
              </w:rPr>
            </w:pPr>
            <w:r>
              <w:rPr>
                <w:rFonts w:hint="eastAsia" w:ascii="宋体" w:hAnsi="宋体"/>
                <w:szCs w:val="21"/>
              </w:rPr>
              <w:t>公司主要产品：</w:t>
            </w:r>
            <w:r>
              <w:rPr>
                <w:rFonts w:hint="eastAsia" w:ascii="宋体" w:hAnsi="宋体"/>
                <w:szCs w:val="21"/>
                <w:lang w:eastAsia="zh-CN"/>
              </w:rPr>
              <w:t>煤炭</w:t>
            </w:r>
            <w:r>
              <w:rPr>
                <w:rFonts w:hint="eastAsia" w:ascii="宋体" w:hAnsi="宋体"/>
                <w:szCs w:val="21"/>
              </w:rPr>
              <w:t>的销售。</w:t>
            </w:r>
          </w:p>
          <w:p>
            <w:pPr>
              <w:spacing w:line="400" w:lineRule="exact"/>
              <w:rPr>
                <w:rFonts w:hint="eastAsia" w:ascii="Times New Roman" w:hAnsi="Times New Roman" w:eastAsia="宋体" w:cs="Times New Roman"/>
                <w:szCs w:val="21"/>
                <w:highlight w:val="green"/>
                <w:lang w:val="en-US" w:eastAsia="zh-CN"/>
              </w:rPr>
            </w:pPr>
            <w:r>
              <w:rPr>
                <w:rFonts w:hint="eastAsia" w:ascii="宋体" w:hAnsi="宋体"/>
                <w:szCs w:val="21"/>
              </w:rPr>
              <w:t>公司产品执行标准：</w:t>
            </w:r>
            <w:r>
              <w:rPr>
                <w:rFonts w:hint="eastAsia" w:ascii="宋体" w:hAnsi="宋体"/>
                <w:szCs w:val="21"/>
                <w:lang w:eastAsia="zh-CN"/>
              </w:rPr>
              <w:t>煤中全水份的测定方法</w:t>
            </w:r>
            <w:r>
              <w:rPr>
                <w:rFonts w:hint="eastAsia"/>
                <w:b w:val="0"/>
                <w:bCs w:val="0"/>
                <w:color w:val="auto"/>
                <w:sz w:val="21"/>
                <w:szCs w:val="21"/>
                <w:highlight w:val="none"/>
                <w:lang w:val="en-US" w:eastAsia="zh-CN"/>
              </w:rPr>
              <w:t>GB/T211、煤的工业分析方法</w:t>
            </w:r>
            <w:r>
              <w:rPr>
                <w:rFonts w:hint="eastAsia" w:ascii="Times New Roman" w:hAnsi="Times New Roman" w:eastAsia="宋体" w:cs="Times New Roman"/>
                <w:b w:val="0"/>
                <w:bCs w:val="0"/>
                <w:color w:val="auto"/>
                <w:sz w:val="21"/>
                <w:szCs w:val="21"/>
                <w:highlight w:val="none"/>
                <w:lang w:val="en-US" w:eastAsia="zh-CN"/>
              </w:rPr>
              <w:t xml:space="preserve">GB/T </w:t>
            </w:r>
            <w:r>
              <w:rPr>
                <w:rFonts w:hint="eastAsia" w:cs="Times New Roman"/>
                <w:b w:val="0"/>
                <w:bCs w:val="0"/>
                <w:color w:val="auto"/>
                <w:sz w:val="21"/>
                <w:szCs w:val="21"/>
                <w:highlight w:val="none"/>
                <w:lang w:val="en-US" w:eastAsia="zh-CN"/>
              </w:rPr>
              <w:t>212</w:t>
            </w:r>
            <w:r>
              <w:rPr>
                <w:rFonts w:hint="eastAsia" w:ascii="Times New Roman" w:hAnsi="Times New Roman" w:eastAsia="宋体" w:cs="Times New Roman"/>
                <w:b w:val="0"/>
                <w:bCs w:val="0"/>
                <w:color w:val="auto"/>
                <w:sz w:val="21"/>
                <w:szCs w:val="21"/>
                <w:highlight w:val="none"/>
                <w:lang w:val="en-US" w:eastAsia="zh-CN"/>
              </w:rPr>
              <w:t>、</w:t>
            </w:r>
            <w:r>
              <w:rPr>
                <w:rFonts w:hint="eastAsia" w:cs="Times New Roman"/>
                <w:b w:val="0"/>
                <w:bCs w:val="0"/>
                <w:color w:val="auto"/>
                <w:sz w:val="21"/>
                <w:szCs w:val="21"/>
                <w:highlight w:val="none"/>
                <w:lang w:val="en-US" w:eastAsia="zh-CN"/>
              </w:rPr>
              <w:t>煤的发热量测定方法GB</w:t>
            </w:r>
            <w:r>
              <w:rPr>
                <w:rFonts w:hint="eastAsia"/>
                <w:b w:val="0"/>
                <w:bCs w:val="0"/>
                <w:color w:val="auto"/>
                <w:sz w:val="21"/>
                <w:szCs w:val="21"/>
                <w:highlight w:val="none"/>
                <w:vertAlign w:val="baseline"/>
                <w:lang w:val="en-US" w:eastAsia="zh-CN"/>
              </w:rPr>
              <w:t>/213、煤灰成分分析方法</w:t>
            </w:r>
            <w:r>
              <w:rPr>
                <w:rFonts w:hint="eastAsia" w:ascii="Times New Roman" w:hAnsi="Times New Roman" w:eastAsia="宋体" w:cs="Times New Roman"/>
                <w:b w:val="0"/>
                <w:bCs w:val="0"/>
                <w:color w:val="auto"/>
                <w:sz w:val="21"/>
                <w:szCs w:val="21"/>
                <w:highlight w:val="none"/>
                <w:lang w:val="en-US" w:eastAsia="zh-CN"/>
              </w:rPr>
              <w:t>GB/T</w:t>
            </w:r>
            <w:r>
              <w:rPr>
                <w:rFonts w:hint="eastAsia" w:cs="Times New Roman"/>
                <w:b w:val="0"/>
                <w:bCs w:val="0"/>
                <w:color w:val="auto"/>
                <w:sz w:val="21"/>
                <w:szCs w:val="21"/>
                <w:highlight w:val="none"/>
                <w:lang w:val="en-US" w:eastAsia="zh-CN"/>
              </w:rPr>
              <w:t>1574、</w:t>
            </w:r>
            <w:r>
              <w:rPr>
                <w:rFonts w:ascii="宋体" w:hAnsi="宋体"/>
                <w:b w:val="0"/>
                <w:bCs w:val="0"/>
                <w:color w:val="auto"/>
                <w:sz w:val="21"/>
                <w:szCs w:val="21"/>
                <w:highlight w:val="none"/>
              </w:rPr>
              <w:t>中华人民共和国产品质量法</w:t>
            </w:r>
            <w:r>
              <w:rPr>
                <w:rFonts w:hint="eastAsia" w:ascii="宋体" w:hAnsi="宋体"/>
                <w:b w:val="0"/>
                <w:bCs w:val="0"/>
                <w:color w:val="auto"/>
                <w:sz w:val="21"/>
                <w:szCs w:val="21"/>
                <w:highlight w:val="none"/>
              </w:rPr>
              <w:t>、</w:t>
            </w:r>
            <w:r>
              <w:rPr>
                <w:rFonts w:ascii="宋体" w:hAnsi="宋体"/>
                <w:b w:val="0"/>
                <w:bCs w:val="0"/>
                <w:color w:val="auto"/>
                <w:sz w:val="21"/>
                <w:szCs w:val="21"/>
                <w:highlight w:val="none"/>
              </w:rPr>
              <w:t>中华人民共和国产品</w:t>
            </w:r>
            <w:r>
              <w:rPr>
                <w:rFonts w:hint="eastAsia" w:ascii="宋体" w:hAnsi="宋体"/>
                <w:b w:val="0"/>
                <w:bCs w:val="0"/>
                <w:color w:val="auto"/>
                <w:sz w:val="21"/>
                <w:szCs w:val="21"/>
                <w:highlight w:val="none"/>
              </w:rPr>
              <w:t>计量</w:t>
            </w:r>
            <w:r>
              <w:rPr>
                <w:rFonts w:ascii="宋体" w:hAnsi="宋体"/>
                <w:b w:val="0"/>
                <w:bCs w:val="0"/>
                <w:color w:val="auto"/>
                <w:sz w:val="21"/>
                <w:szCs w:val="21"/>
                <w:highlight w:val="none"/>
              </w:rPr>
              <w:t>法</w:t>
            </w:r>
            <w:r>
              <w:rPr>
                <w:rFonts w:hint="eastAsia" w:ascii="宋体" w:hAnsi="宋体"/>
                <w:b w:val="0"/>
                <w:bCs w:val="0"/>
                <w:color w:val="auto"/>
                <w:sz w:val="21"/>
                <w:szCs w:val="21"/>
                <w:highlight w:val="none"/>
              </w:rPr>
              <w:t>、销售服务规范</w:t>
            </w:r>
            <w:r>
              <w:rPr>
                <w:rFonts w:hint="eastAsia" w:ascii="宋体" w:hAnsi="宋体"/>
                <w:b w:val="0"/>
                <w:bCs w:val="0"/>
                <w:color w:val="auto"/>
                <w:sz w:val="21"/>
                <w:szCs w:val="21"/>
                <w:highlight w:val="none"/>
                <w:lang w:eastAsia="zh-CN"/>
              </w:rPr>
              <w:t>等</w:t>
            </w:r>
            <w:r>
              <w:rPr>
                <w:rFonts w:hint="eastAsia" w:ascii="Times New Roman" w:hAnsi="Times New Roman" w:eastAsia="宋体" w:cs="Times New Roman"/>
                <w:szCs w:val="21"/>
                <w:highlight w:val="none"/>
                <w:lang w:val="en-US" w:eastAsia="zh-CN"/>
              </w:rPr>
              <w:t>。</w:t>
            </w:r>
          </w:p>
          <w:p>
            <w:pPr>
              <w:tabs>
                <w:tab w:val="left" w:pos="5820"/>
              </w:tabs>
              <w:rPr>
                <w:rFonts w:ascii="宋体" w:hAnsi="宋体"/>
                <w:szCs w:val="21"/>
              </w:rPr>
            </w:pPr>
            <w:r>
              <w:rPr>
                <w:rFonts w:hint="eastAsia" w:ascii="宋体" w:hAnsi="宋体"/>
                <w:szCs w:val="21"/>
                <w:lang w:eastAsia="zh-CN"/>
              </w:rPr>
              <w:t>市场</w:t>
            </w:r>
            <w:r>
              <w:rPr>
                <w:rFonts w:hint="eastAsia" w:ascii="宋体" w:hAnsi="宋体"/>
                <w:szCs w:val="21"/>
              </w:rPr>
              <w:t>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a）确定产品和服务的要求；--产品标准、销售规范、服务规范等。</w:t>
            </w:r>
          </w:p>
          <w:p>
            <w:pPr>
              <w:rPr>
                <w:rFonts w:ascii="宋体" w:hAnsi="宋体"/>
                <w:szCs w:val="21"/>
              </w:rPr>
            </w:pPr>
            <w:r>
              <w:rPr>
                <w:rFonts w:hint="eastAsia" w:ascii="宋体" w:hAnsi="宋体"/>
                <w:szCs w:val="21"/>
              </w:rPr>
              <w:t>b）建立过程准则以及产品和服务的接收准则；---作业标准、办法等</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d）按照准则实施过程控制；---销售服务过程监控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----需确认/特殊过程：销售过程</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eastAsia="zh-CN"/>
              </w:rPr>
              <w:t>运输服务</w:t>
            </w:r>
          </w:p>
          <w:p>
            <w:pPr>
              <w:pStyle w:val="2"/>
              <w:rPr>
                <w:rFonts w:ascii="宋体" w:hAnsi="宋体" w:cs="宋体"/>
                <w:szCs w:val="21"/>
                <w:highlight w:val="green"/>
              </w:rPr>
            </w:pPr>
            <w:r>
              <w:rPr>
                <w:rFonts w:hint="eastAsia" w:ascii="宋体" w:hAnsi="宋体"/>
                <w:szCs w:val="21"/>
              </w:rPr>
              <w:t>----经确认：暂无策划的更改。</w:t>
            </w:r>
          </w:p>
        </w:tc>
        <w:tc>
          <w:tcPr>
            <w:tcW w:w="1585" w:type="dxa"/>
          </w:tcPr>
          <w:p>
            <w:pPr>
              <w:rPr>
                <w:highlight w:val="magent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1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004" w:type="dxa"/>
          </w:tcPr>
          <w:p>
            <w:pPr>
              <w:spacing w:line="400" w:lineRule="exact"/>
              <w:ind w:firstLine="480"/>
              <w:rPr>
                <w:rFonts w:ascii="宋体" w:hAnsi="宋体" w:cs="宋体"/>
                <w:szCs w:val="21"/>
              </w:rPr>
            </w:pPr>
            <w:r>
              <w:rPr>
                <w:rFonts w:hint="eastAsia" w:ascii="宋体" w:hAnsi="宋体" w:cs="宋体"/>
                <w:bCs/>
                <w:sz w:val="21"/>
                <w:szCs w:val="21"/>
                <w:highlight w:val="none"/>
                <w:lang w:eastAsia="zh-CN"/>
              </w:rPr>
              <w:t>公司</w:t>
            </w:r>
            <w:r>
              <w:rPr>
                <w:rFonts w:hint="eastAsia" w:ascii="宋体" w:hAnsi="宋体"/>
                <w:sz w:val="21"/>
                <w:szCs w:val="21"/>
                <w:highlight w:val="none"/>
                <w:lang w:eastAsia="zh-CN"/>
              </w:rPr>
              <w:t>煤炭的销售</w:t>
            </w:r>
            <w:r>
              <w:rPr>
                <w:rFonts w:hint="eastAsia" w:ascii="宋体" w:hAnsi="宋体"/>
                <w:sz w:val="21"/>
                <w:szCs w:val="21"/>
                <w:highlight w:val="none"/>
              </w:rPr>
              <w:t>，依据合同、客户要求、国家规范进行销售服务，销售模式采取传统的购、销模式，不涉及产品和服务的“设计和开发”，近期或将来也不会有设计和开发活动</w:t>
            </w:r>
            <w:r>
              <w:rPr>
                <w:rFonts w:hint="eastAsia" w:ascii="宋体" w:hAnsi="宋体"/>
                <w:szCs w:val="21"/>
              </w:rPr>
              <w:t>。</w:t>
            </w:r>
            <w:r>
              <w:rPr>
                <w:rFonts w:hint="eastAsia" w:ascii="宋体" w:hAnsi="宋体" w:cs="宋体"/>
                <w:szCs w:val="21"/>
              </w:rPr>
              <w:t>理由：合理。</w:t>
            </w:r>
          </w:p>
          <w:p>
            <w:pPr>
              <w:spacing w:line="400" w:lineRule="exact"/>
              <w:ind w:firstLine="525" w:firstLineChars="250"/>
              <w:jc w:val="left"/>
              <w:rPr>
                <w:rFonts w:cs="黑体" w:asciiTheme="minorEastAsia" w:hAnsiTheme="minorEastAsia" w:eastAsiaTheme="minorEastAsia"/>
                <w:color w:val="000000"/>
                <w:szCs w:val="21"/>
                <w:highlight w:val="magenta"/>
              </w:rPr>
            </w:pP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highlight w:val="magenta"/>
              </w:rPr>
            </w:pPr>
            <w:r>
              <w:rPr>
                <w:rFonts w:hint="eastAsia" w:ascii="宋体" w:hAnsi="宋体"/>
                <w:szCs w:val="21"/>
              </w:rPr>
              <w:t>生产和服务提供的控制（销售）</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公司制定了《</w:t>
            </w:r>
            <w:r>
              <w:rPr>
                <w:rFonts w:hint="eastAsia" w:ascii="宋体" w:hAnsi="宋体" w:cs="宋体"/>
                <w:kern w:val="0"/>
                <w:szCs w:val="21"/>
              </w:rPr>
              <w:t>运行控制程序</w:t>
            </w:r>
            <w:r>
              <w:rPr>
                <w:rFonts w:hint="eastAsia" w:ascii="宋体" w:hAnsi="宋体" w:cs="宋体"/>
                <w:color w:val="000000"/>
                <w:szCs w:val="21"/>
              </w:rPr>
              <w:t>》和《采购的控制程序》</w:t>
            </w:r>
          </w:p>
          <w:p>
            <w:pPr>
              <w:spacing w:line="400" w:lineRule="exact"/>
              <w:rPr>
                <w:rFonts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rPr>
                <w:rFonts w:ascii="宋体" w:hAnsi="宋体" w:cs="宋体"/>
                <w:color w:val="000000"/>
                <w:szCs w:val="21"/>
              </w:rPr>
            </w:pPr>
            <w:r>
              <w:rPr>
                <w:rFonts w:hint="eastAsia" w:ascii="宋体" w:hAnsi="宋体" w:cs="宋体"/>
                <w:color w:val="000000"/>
                <w:szCs w:val="21"/>
              </w:rPr>
              <w:t>1、公司编制了《销售服务规范》、《与顾客有关过程控制程序》、《销售人员行为规范》、《销售人员考核制度》等对</w:t>
            </w:r>
            <w:r>
              <w:rPr>
                <w:rFonts w:hint="eastAsia" w:ascii="宋体" w:hAnsi="宋体" w:cs="宋体"/>
                <w:kern w:val="0"/>
                <w:szCs w:val="21"/>
              </w:rPr>
              <w:t>公司的产品</w:t>
            </w:r>
            <w:r>
              <w:rPr>
                <w:rFonts w:hint="eastAsia" w:ascii="宋体" w:hAnsi="宋体" w:cs="宋体"/>
                <w:color w:val="000000"/>
                <w:szCs w:val="21"/>
              </w:rPr>
              <w:t>销售过程进行了控制。</w:t>
            </w:r>
          </w:p>
          <w:p>
            <w:pPr>
              <w:rPr>
                <w:rFonts w:ascii="宋体" w:hAnsi="宋体" w:cs="宋体"/>
                <w:color w:val="000000"/>
                <w:szCs w:val="21"/>
                <w:highlight w:val="none"/>
              </w:rPr>
            </w:pPr>
            <w:r>
              <w:rPr>
                <w:rFonts w:hint="eastAsia" w:ascii="宋体" w:hAnsi="宋体" w:cs="宋体"/>
                <w:color w:val="000000"/>
                <w:szCs w:val="21"/>
              </w:rPr>
              <w:t>组</w:t>
            </w:r>
            <w:r>
              <w:rPr>
                <w:rFonts w:hint="eastAsia" w:ascii="宋体" w:hAnsi="宋体" w:cs="宋体"/>
                <w:color w:val="000000"/>
                <w:szCs w:val="21"/>
                <w:highlight w:val="none"/>
              </w:rPr>
              <w:t>织产品覆盖范围：</w:t>
            </w:r>
            <w:r>
              <w:rPr>
                <w:rFonts w:hint="eastAsia" w:ascii="宋体" w:hAnsi="宋体" w:cs="宋体"/>
                <w:color w:val="000000"/>
                <w:szCs w:val="21"/>
                <w:highlight w:val="none"/>
                <w:lang w:eastAsia="zh-CN"/>
              </w:rPr>
              <w:t>煤炭</w:t>
            </w:r>
            <w:r>
              <w:rPr>
                <w:rFonts w:hint="eastAsia" w:ascii="宋体" w:hAnsi="宋体"/>
                <w:szCs w:val="21"/>
                <w:highlight w:val="none"/>
              </w:rPr>
              <w:t>的销售。</w:t>
            </w:r>
          </w:p>
          <w:p>
            <w:pPr>
              <w:rPr>
                <w:rFonts w:ascii="宋体" w:hAnsi="宋体"/>
                <w:szCs w:val="21"/>
                <w:highlight w:val="none"/>
              </w:rPr>
            </w:pPr>
            <w:r>
              <w:rPr>
                <w:rFonts w:hint="eastAsia" w:ascii="宋体" w:hAnsi="宋体" w:cs="宋体"/>
                <w:color w:val="000000"/>
                <w:szCs w:val="21"/>
                <w:highlight w:val="none"/>
              </w:rPr>
              <w:t>2、</w:t>
            </w:r>
            <w:r>
              <w:rPr>
                <w:rFonts w:hint="eastAsia" w:ascii="宋体" w:hAnsi="宋体"/>
                <w:szCs w:val="21"/>
                <w:highlight w:val="none"/>
              </w:rPr>
              <w:t>销售流程：</w:t>
            </w:r>
            <w:r>
              <w:rPr>
                <w:rFonts w:hint="eastAsia" w:ascii="宋体" w:hAnsi="宋体" w:cs="宋体"/>
                <w:szCs w:val="21"/>
                <w:highlight w:val="none"/>
                <w:lang w:eastAsia="zh-CN"/>
              </w:rPr>
              <w:t>市场拓展——合同评审——合同签订——采购——运输——交付</w:t>
            </w:r>
            <w:r>
              <w:rPr>
                <w:rFonts w:hint="eastAsia" w:ascii="宋体" w:hAnsi="宋体" w:cs="宋体"/>
                <w:szCs w:val="21"/>
                <w:highlight w:val="none"/>
                <w:lang w:val="en-US" w:eastAsia="zh-CN"/>
              </w:rPr>
              <w:t>---售后服务</w:t>
            </w:r>
            <w:r>
              <w:rPr>
                <w:rFonts w:hint="eastAsia" w:ascii="宋体" w:hAnsi="宋体"/>
                <w:sz w:val="21"/>
                <w:szCs w:val="21"/>
                <w:highlight w:val="none"/>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eastAsia="zh-CN"/>
              </w:rPr>
              <w:t>关确认</w:t>
            </w:r>
            <w:r>
              <w:rPr>
                <w:rFonts w:hint="eastAsia" w:ascii="宋体" w:hAnsi="宋体" w:cs="宋体"/>
                <w:color w:val="000000"/>
                <w:szCs w:val="21"/>
                <w:highlight w:val="none"/>
              </w:rPr>
              <w:t>过程：销售过程</w:t>
            </w:r>
            <w:r>
              <w:rPr>
                <w:rFonts w:hint="eastAsia" w:ascii="宋体" w:hAnsi="宋体" w:cs="宋体"/>
                <w:color w:val="000000"/>
                <w:szCs w:val="21"/>
                <w:highlight w:val="none"/>
                <w:lang w:eastAsia="zh-CN"/>
              </w:rPr>
              <w:t>，</w:t>
            </w:r>
            <w:r>
              <w:rPr>
                <w:rFonts w:hint="eastAsia" w:ascii="宋体" w:hAnsi="宋体" w:cs="宋体"/>
                <w:szCs w:val="21"/>
                <w:highlight w:val="none"/>
                <w:lang w:eastAsia="zh-CN"/>
              </w:rPr>
              <w:t>也是关键过程。</w:t>
            </w:r>
            <w:r>
              <w:rPr>
                <w:rFonts w:hint="eastAsia" w:ascii="宋体" w:hAnsi="宋体" w:cs="宋体"/>
                <w:color w:val="000000"/>
                <w:szCs w:val="21"/>
                <w:highlight w:val="none"/>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3、技术要求 合同：销售合同</w:t>
            </w:r>
          </w:p>
          <w:p>
            <w:pPr>
              <w:spacing w:line="40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2019年销售完成了：</w:t>
            </w:r>
            <w:r>
              <w:rPr>
                <w:rFonts w:hint="eastAsia" w:ascii="宋体" w:hAnsi="宋体" w:cs="宋体"/>
                <w:color w:val="000000"/>
                <w:szCs w:val="21"/>
                <w:highlight w:val="none"/>
                <w:lang w:val="en-US" w:eastAsia="zh-CN"/>
              </w:rPr>
              <w:t>1亿</w:t>
            </w:r>
            <w:r>
              <w:rPr>
                <w:rFonts w:hint="eastAsia" w:ascii="宋体" w:hAnsi="宋体" w:cs="宋体"/>
                <w:color w:val="000000"/>
                <w:szCs w:val="21"/>
                <w:highlight w:val="none"/>
              </w:rPr>
              <w:t>元，2020年度销售任务：</w:t>
            </w:r>
            <w:r>
              <w:rPr>
                <w:rFonts w:hint="eastAsia" w:ascii="宋体" w:hAnsi="宋体" w:cs="宋体"/>
                <w:color w:val="000000"/>
                <w:szCs w:val="21"/>
                <w:highlight w:val="none"/>
                <w:lang w:val="en-US" w:eastAsia="zh-CN"/>
              </w:rPr>
              <w:t>2亿</w:t>
            </w:r>
            <w:r>
              <w:rPr>
                <w:rFonts w:hint="eastAsia" w:ascii="宋体" w:hAnsi="宋体" w:cs="宋体"/>
                <w:color w:val="000000"/>
                <w:szCs w:val="21"/>
                <w:highlight w:val="none"/>
              </w:rPr>
              <w:t>元</w:t>
            </w:r>
            <w:r>
              <w:rPr>
                <w:rFonts w:hint="eastAsia" w:ascii="宋体" w:hAnsi="宋体" w:cs="宋体"/>
                <w:color w:val="000000"/>
                <w:szCs w:val="21"/>
                <w:highlight w:val="none"/>
                <w:lang w:eastAsia="zh-CN"/>
              </w:rPr>
              <w:t>。</w:t>
            </w:r>
          </w:p>
          <w:p>
            <w:pPr>
              <w:rPr>
                <w:rFonts w:ascii="宋体" w:hAnsi="宋体" w:cs="宋体"/>
                <w:color w:val="000000"/>
                <w:szCs w:val="21"/>
                <w:highlight w:val="none"/>
              </w:rPr>
            </w:pPr>
            <w:r>
              <w:rPr>
                <w:rFonts w:hint="eastAsia" w:ascii="宋体" w:hAnsi="宋体" w:cs="宋体"/>
                <w:color w:val="000000"/>
                <w:szCs w:val="21"/>
                <w:highlight w:val="none"/>
              </w:rPr>
              <w:t>1)验收规范：合同技术要求及相应产品的国家标准、法律法规。</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Cs w:val="21"/>
              </w:rPr>
              <w:t>4)监视和测量设备：</w:t>
            </w:r>
            <w:r>
              <w:rPr>
                <w:rFonts w:hint="eastAsia" w:ascii="宋体" w:hAnsi="宋体" w:cs="宋体"/>
                <w:color w:val="000000"/>
                <w:sz w:val="21"/>
                <w:szCs w:val="21"/>
              </w:rPr>
              <w:t>司只对</w:t>
            </w:r>
            <w:r>
              <w:rPr>
                <w:rFonts w:hint="eastAsia" w:ascii="宋体" w:hAnsi="宋体" w:cs="宋体"/>
                <w:color w:val="000000"/>
                <w:sz w:val="21"/>
                <w:szCs w:val="21"/>
                <w:lang w:eastAsia="zh-CN"/>
              </w:rPr>
              <w:t>煤炭规格、煤炭检测（化验）报告</w:t>
            </w:r>
            <w:r>
              <w:rPr>
                <w:rFonts w:hint="eastAsia" w:ascii="宋体" w:hAnsi="宋体" w:cs="宋体"/>
                <w:color w:val="000000"/>
                <w:sz w:val="21"/>
                <w:szCs w:val="21"/>
              </w:rPr>
              <w:t>等进行</w:t>
            </w:r>
            <w:r>
              <w:rPr>
                <w:rFonts w:hint="eastAsia" w:ascii="宋体" w:hAnsi="宋体" w:cs="宋体"/>
                <w:color w:val="000000"/>
                <w:sz w:val="21"/>
                <w:szCs w:val="21"/>
                <w:lang w:eastAsia="zh-CN"/>
              </w:rPr>
              <w:t>核验</w:t>
            </w:r>
            <w:r>
              <w:rPr>
                <w:rFonts w:hint="eastAsia" w:ascii="宋体" w:hAnsi="宋体" w:cs="宋体"/>
                <w:color w:val="000000"/>
                <w:sz w:val="21"/>
                <w:szCs w:val="21"/>
              </w:rPr>
              <w:t>；</w:t>
            </w:r>
            <w:r>
              <w:rPr>
                <w:rFonts w:hint="eastAsia" w:ascii="宋体" w:hAnsi="宋体" w:cs="宋体"/>
                <w:color w:val="000000"/>
                <w:sz w:val="21"/>
                <w:szCs w:val="21"/>
                <w:lang w:eastAsia="zh-CN"/>
              </w:rPr>
              <w:t>煤炭检测（化验）报告</w:t>
            </w:r>
            <w:r>
              <w:rPr>
                <w:rFonts w:hint="eastAsia" w:ascii="宋体" w:hAnsi="宋体" w:cs="宋体"/>
                <w:color w:val="000000"/>
                <w:sz w:val="21"/>
                <w:szCs w:val="21"/>
              </w:rPr>
              <w:t>由供方提供，故公司无监视和测量设备</w:t>
            </w:r>
            <w:r>
              <w:rPr>
                <w:rFonts w:hint="eastAsia" w:ascii="宋体" w:hAnsi="宋体" w:cs="宋体"/>
                <w:color w:val="000000"/>
                <w:sz w:val="21"/>
                <w:szCs w:val="21"/>
                <w:lang w:eastAsia="zh-CN"/>
              </w:rPr>
              <w:t>。</w:t>
            </w:r>
          </w:p>
          <w:p>
            <w:pPr>
              <w:spacing w:line="340" w:lineRule="exact"/>
              <w:rPr>
                <w:rFonts w:ascii="宋体" w:hAnsi="宋体" w:cs="宋体"/>
                <w:color w:val="000000"/>
                <w:szCs w:val="21"/>
              </w:rPr>
            </w:pPr>
            <w:r>
              <w:rPr>
                <w:rFonts w:hint="eastAsia" w:ascii="宋体" w:hAnsi="宋体" w:cs="宋体"/>
                <w:color w:val="000000"/>
                <w:szCs w:val="21"/>
              </w:rPr>
              <w:t>5)实施监视和测量：抽：2019年1</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30</w:t>
            </w:r>
            <w:r>
              <w:rPr>
                <w:rFonts w:hint="eastAsia" w:ascii="宋体" w:hAnsi="宋体" w:cs="宋体"/>
                <w:color w:val="000000"/>
                <w:szCs w:val="21"/>
              </w:rPr>
              <w:t>日，</w:t>
            </w:r>
            <w:r>
              <w:rPr>
                <w:rFonts w:ascii="宋体" w:hAnsi="宋体" w:cs="宋体"/>
                <w:color w:val="000000"/>
                <w:szCs w:val="21"/>
              </w:rPr>
              <w:t>销售</w:t>
            </w:r>
            <w:r>
              <w:rPr>
                <w:rFonts w:hint="eastAsia" w:ascii="宋体" w:hAnsi="宋体" w:cs="宋体"/>
                <w:color w:val="000000"/>
                <w:szCs w:val="21"/>
                <w:lang w:eastAsia="zh-CN"/>
              </w:rPr>
              <w:t>部员工绩效考核</w:t>
            </w:r>
            <w:r>
              <w:rPr>
                <w:rFonts w:ascii="宋体" w:hAnsi="宋体" w:cs="宋体"/>
                <w:color w:val="000000"/>
                <w:szCs w:val="21"/>
              </w:rPr>
              <w:t>表</w:t>
            </w:r>
            <w:r>
              <w:rPr>
                <w:rFonts w:hint="eastAsia" w:ascii="宋体" w:hAnsi="宋体" w:cs="宋体"/>
                <w:color w:val="000000"/>
                <w:szCs w:val="21"/>
              </w:rPr>
              <w:t>：销售人员</w:t>
            </w:r>
            <w:r>
              <w:rPr>
                <w:rFonts w:hint="eastAsia" w:ascii="宋体" w:hAnsi="宋体" w:cs="宋体"/>
                <w:color w:val="000000"/>
                <w:szCs w:val="21"/>
                <w:lang w:eastAsia="zh-CN"/>
              </w:rPr>
              <w:t>：周芬</w:t>
            </w:r>
            <w:r>
              <w:rPr>
                <w:rFonts w:hint="eastAsia" w:ascii="宋体" w:hAnsi="宋体" w:cs="宋体"/>
                <w:color w:val="000000"/>
                <w:szCs w:val="21"/>
              </w:rPr>
              <w:t>。</w:t>
            </w:r>
          </w:p>
          <w:p>
            <w:pPr>
              <w:spacing w:line="340" w:lineRule="exact"/>
              <w:rPr>
                <w:rFonts w:ascii="宋体" w:hAnsi="宋体" w:cs="宋体"/>
                <w:color w:val="000000"/>
                <w:szCs w:val="21"/>
              </w:rPr>
            </w:pPr>
            <w:r>
              <w:rPr>
                <w:rFonts w:hint="eastAsia" w:ascii="宋体" w:hAnsi="宋体" w:cs="宋体"/>
                <w:color w:val="000000"/>
                <w:szCs w:val="21"/>
              </w:rPr>
              <w:t>考核时间范围：2019年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日至2019年1</w:t>
            </w:r>
            <w:r>
              <w:rPr>
                <w:rFonts w:hint="eastAsia" w:ascii="宋体" w:hAnsi="宋体" w:cs="宋体"/>
                <w:color w:val="000000"/>
                <w:szCs w:val="21"/>
                <w:lang w:val="en-US" w:eastAsia="zh-CN"/>
              </w:rPr>
              <w:t>2</w:t>
            </w:r>
            <w:r>
              <w:rPr>
                <w:rFonts w:hint="eastAsia" w:ascii="宋体" w:hAnsi="宋体" w:cs="宋体"/>
                <w:color w:val="000000"/>
                <w:szCs w:val="21"/>
              </w:rPr>
              <w:t>月29日</w:t>
            </w:r>
          </w:p>
          <w:p>
            <w:pPr>
              <w:spacing w:line="340" w:lineRule="exact"/>
              <w:rPr>
                <w:rFonts w:ascii="宋体" w:hAnsi="宋体" w:cs="宋体"/>
                <w:color w:val="000000"/>
                <w:szCs w:val="21"/>
              </w:rPr>
            </w:pPr>
            <w:r>
              <w:rPr>
                <w:rFonts w:hint="eastAsia" w:ascii="宋体" w:hAnsi="宋体" w:cs="宋体"/>
                <w:color w:val="000000"/>
                <w:szCs w:val="21"/>
              </w:rPr>
              <w:t>检查内容：销售完成</w:t>
            </w:r>
            <w:r>
              <w:rPr>
                <w:rFonts w:hint="eastAsia" w:ascii="宋体" w:hAnsi="宋体" w:cs="宋体"/>
                <w:color w:val="000000"/>
                <w:szCs w:val="21"/>
                <w:lang w:eastAsia="zh-CN"/>
              </w:rPr>
              <w:t>率</w:t>
            </w:r>
            <w:r>
              <w:rPr>
                <w:rFonts w:hint="eastAsia" w:ascii="宋体" w:hAnsi="宋体" w:cs="宋体"/>
                <w:color w:val="000000"/>
                <w:szCs w:val="21"/>
              </w:rPr>
              <w:t>，</w:t>
            </w:r>
            <w:r>
              <w:rPr>
                <w:rFonts w:hint="eastAsia" w:ascii="宋体" w:hAnsi="宋体" w:cs="宋体"/>
                <w:color w:val="000000"/>
                <w:szCs w:val="21"/>
                <w:lang w:eastAsia="zh-CN"/>
              </w:rPr>
              <w:t>回款完成率</w:t>
            </w:r>
            <w:r>
              <w:rPr>
                <w:rFonts w:hint="eastAsia" w:ascii="宋体" w:hAnsi="宋体" w:cs="宋体"/>
                <w:color w:val="000000"/>
                <w:szCs w:val="21"/>
              </w:rPr>
              <w:t>、</w:t>
            </w:r>
            <w:r>
              <w:rPr>
                <w:rFonts w:hint="eastAsia" w:ascii="宋体" w:hAnsi="宋体" w:cs="宋体"/>
                <w:color w:val="000000"/>
                <w:szCs w:val="21"/>
                <w:lang w:eastAsia="zh-CN"/>
              </w:rPr>
              <w:t>新客户开发，市场信息收集，客户投诉</w:t>
            </w:r>
            <w:r>
              <w:rPr>
                <w:rFonts w:hint="eastAsia" w:ascii="宋体" w:hAnsi="宋体" w:cs="宋体"/>
                <w:color w:val="000000"/>
                <w:szCs w:val="21"/>
              </w:rPr>
              <w:t>、</w:t>
            </w:r>
            <w:r>
              <w:rPr>
                <w:rFonts w:hint="eastAsia" w:ascii="宋体" w:hAnsi="宋体" w:cs="宋体"/>
                <w:color w:val="000000"/>
                <w:szCs w:val="21"/>
                <w:lang w:eastAsia="zh-CN"/>
              </w:rPr>
              <w:t>业务技能</w:t>
            </w:r>
            <w:r>
              <w:rPr>
                <w:rFonts w:hint="eastAsia" w:ascii="宋体" w:hAnsi="宋体" w:cs="宋体"/>
                <w:color w:val="000000"/>
                <w:szCs w:val="21"/>
              </w:rPr>
              <w:t>等。</w:t>
            </w:r>
          </w:p>
          <w:p>
            <w:pPr>
              <w:spacing w:line="340" w:lineRule="exact"/>
              <w:rPr>
                <w:rFonts w:hint="default" w:ascii="宋体" w:hAnsi="宋体" w:eastAsia="宋体" w:cs="宋体"/>
                <w:color w:val="000000"/>
                <w:szCs w:val="21"/>
                <w:lang w:val="en-US" w:eastAsia="zh-CN"/>
              </w:rPr>
            </w:pPr>
            <w:r>
              <w:rPr>
                <w:rFonts w:hint="eastAsia" w:ascii="宋体" w:hAnsi="宋体" w:cs="宋体"/>
                <w:color w:val="000000"/>
                <w:szCs w:val="21"/>
              </w:rPr>
              <w:t>考核结果：</w:t>
            </w:r>
            <w:r>
              <w:rPr>
                <w:rFonts w:hint="eastAsia" w:ascii="宋体" w:hAnsi="宋体" w:cs="宋体"/>
                <w:color w:val="000000"/>
                <w:szCs w:val="21"/>
                <w:lang w:val="en-US" w:eastAsia="zh-CN"/>
              </w:rPr>
              <w:t>92分（符合要求）</w:t>
            </w:r>
          </w:p>
          <w:p>
            <w:pPr>
              <w:spacing w:line="340" w:lineRule="exact"/>
              <w:rPr>
                <w:rFonts w:hint="eastAsia" w:ascii="宋体" w:hAnsi="宋体" w:eastAsia="宋体" w:cs="宋体"/>
                <w:szCs w:val="21"/>
                <w:lang w:eastAsia="zh-CN"/>
              </w:rPr>
            </w:pPr>
            <w:r>
              <w:rPr>
                <w:rFonts w:hint="eastAsia" w:ascii="宋体" w:hAnsi="宋体" w:cs="宋体"/>
                <w:color w:val="000000"/>
                <w:szCs w:val="21"/>
              </w:rPr>
              <w:t>考评人：</w:t>
            </w:r>
            <w:r>
              <w:rPr>
                <w:rFonts w:hint="eastAsia" w:ascii="宋体" w:hAnsi="宋体" w:cs="宋体"/>
                <w:szCs w:val="21"/>
                <w:lang w:eastAsia="zh-CN"/>
              </w:rPr>
              <w:t>陈渝</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spacing w:line="400" w:lineRule="exact"/>
              <w:rPr>
                <w:rFonts w:ascii="宋体" w:hAnsi="宋体" w:cs="宋体"/>
                <w:kern w:val="0"/>
                <w:szCs w:val="21"/>
              </w:rPr>
            </w:pPr>
            <w:r>
              <w:rPr>
                <w:rFonts w:hint="eastAsia" w:ascii="宋体" w:hAnsi="宋体" w:cs="宋体"/>
                <w:kern w:val="0"/>
                <w:szCs w:val="21"/>
              </w:rPr>
              <w:t>查，20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1</w:t>
            </w:r>
            <w:r>
              <w:rPr>
                <w:rFonts w:hint="eastAsia" w:ascii="宋体" w:hAnsi="宋体" w:cs="宋体"/>
                <w:kern w:val="0"/>
                <w:szCs w:val="21"/>
              </w:rPr>
              <w:t>日与</w:t>
            </w:r>
            <w:r>
              <w:rPr>
                <w:rFonts w:hint="eastAsia" w:ascii="宋体" w:hAnsi="宋体" w:cs="宋体"/>
                <w:szCs w:val="21"/>
                <w:lang w:eastAsia="zh-CN"/>
              </w:rPr>
              <w:t>云南云天化商贸有限</w:t>
            </w:r>
            <w:r>
              <w:rPr>
                <w:rFonts w:hint="eastAsia" w:ascii="宋体" w:hAnsi="宋体" w:cs="宋体"/>
                <w:szCs w:val="21"/>
              </w:rPr>
              <w:t>公司</w:t>
            </w:r>
            <w:r>
              <w:rPr>
                <w:rFonts w:hint="eastAsia" w:ascii="宋体" w:hAnsi="宋体" w:cs="宋体"/>
                <w:kern w:val="0"/>
                <w:szCs w:val="21"/>
              </w:rPr>
              <w:t>签订</w:t>
            </w:r>
            <w:r>
              <w:rPr>
                <w:rFonts w:hint="eastAsia" w:ascii="宋体" w:hAnsi="宋体" w:cs="宋体"/>
                <w:kern w:val="0"/>
                <w:szCs w:val="21"/>
                <w:lang w:eastAsia="zh-CN"/>
              </w:rPr>
              <w:t>煤炭</w:t>
            </w:r>
            <w:r>
              <w:rPr>
                <w:rFonts w:hint="eastAsia" w:ascii="宋体" w:hAnsi="宋体"/>
                <w:szCs w:val="21"/>
              </w:rPr>
              <w:t>销售</w:t>
            </w:r>
            <w:r>
              <w:rPr>
                <w:rFonts w:hint="eastAsia" w:ascii="宋体" w:hAnsi="宋体" w:cs="宋体"/>
                <w:kern w:val="0"/>
                <w:szCs w:val="21"/>
              </w:rPr>
              <w:t>合同的执行情况：</w:t>
            </w:r>
          </w:p>
          <w:p>
            <w:pPr>
              <w:spacing w:line="400" w:lineRule="exact"/>
              <w:rPr>
                <w:rFonts w:ascii="宋体" w:hAnsi="宋体" w:cs="宋体"/>
                <w:color w:val="000000"/>
                <w:szCs w:val="21"/>
              </w:rPr>
            </w:pPr>
            <w:r>
              <w:rPr>
                <w:rFonts w:hint="eastAsia" w:ascii="宋体" w:hAnsi="宋体" w:cs="宋体"/>
                <w:kern w:val="0"/>
                <w:szCs w:val="21"/>
              </w:rPr>
              <w:t>查，合同评审，提供有该合同20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1</w:t>
            </w:r>
            <w:r>
              <w:rPr>
                <w:rFonts w:hint="eastAsia" w:ascii="宋体" w:hAnsi="宋体" w:cs="宋体"/>
                <w:kern w:val="0"/>
                <w:szCs w:val="21"/>
              </w:rPr>
              <w:t>日的评审记录表，符合。</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w:t>
            </w:r>
            <w:r>
              <w:rPr>
                <w:rFonts w:hint="eastAsia" w:ascii="宋体" w:hAnsi="宋体" w:cs="宋体"/>
                <w:szCs w:val="21"/>
                <w:lang w:eastAsia="zh-CN"/>
              </w:rPr>
              <w:t>云南云天化商贸有限</w:t>
            </w:r>
            <w:r>
              <w:rPr>
                <w:rFonts w:hint="eastAsia" w:ascii="宋体" w:hAnsi="宋体" w:cs="宋体"/>
                <w:szCs w:val="21"/>
              </w:rPr>
              <w:t>公司</w:t>
            </w:r>
          </w:p>
          <w:p>
            <w:pPr>
              <w:spacing w:line="400" w:lineRule="exact"/>
              <w:rPr>
                <w:rFonts w:ascii="宋体" w:hAnsi="宋体" w:cs="宋体"/>
                <w:color w:val="000000"/>
                <w:szCs w:val="21"/>
              </w:rPr>
            </w:pPr>
            <w:r>
              <w:rPr>
                <w:rFonts w:hint="eastAsia" w:ascii="宋体" w:hAnsi="宋体" w:cs="宋体"/>
                <w:color w:val="000000"/>
                <w:szCs w:val="21"/>
              </w:rPr>
              <w:t>对销售的产品质量、性能、价格、交期等进行了考评，总分：9</w:t>
            </w:r>
            <w:r>
              <w:rPr>
                <w:rFonts w:hint="eastAsia" w:ascii="宋体" w:hAnsi="宋体" w:cs="宋体"/>
                <w:color w:val="000000"/>
                <w:szCs w:val="21"/>
                <w:lang w:val="en-US" w:eastAsia="zh-CN"/>
              </w:rPr>
              <w:t>4</w:t>
            </w:r>
            <w:r>
              <w:rPr>
                <w:rFonts w:hint="eastAsia" w:ascii="宋体" w:hAnsi="宋体" w:cs="宋体"/>
                <w:color w:val="000000"/>
                <w:szCs w:val="21"/>
              </w:rPr>
              <w:t>分，满意。</w:t>
            </w: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r>
              <w:rPr>
                <w:rFonts w:hint="eastAsia" w:ascii="宋体" w:hAnsi="宋体" w:cs="宋体"/>
                <w:color w:val="000000"/>
                <w:sz w:val="21"/>
                <w:szCs w:val="21"/>
              </w:rPr>
              <w:t>查，过程检查</w:t>
            </w:r>
          </w:p>
          <w:p>
            <w:pPr>
              <w:spacing w:line="34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抽：20</w:t>
            </w:r>
            <w:r>
              <w:rPr>
                <w:rFonts w:hint="eastAsia" w:ascii="宋体" w:hAnsi="宋体" w:cs="宋体"/>
                <w:color w:val="000000"/>
                <w:sz w:val="21"/>
                <w:szCs w:val="21"/>
                <w:lang w:val="en-US" w:eastAsia="zh-CN"/>
              </w:rPr>
              <w:t>19</w:t>
            </w:r>
            <w:r>
              <w:rPr>
                <w:rFonts w:hint="eastAsia" w:ascii="宋体" w:hAnsi="宋体" w:cs="宋体"/>
                <w:color w:val="000000"/>
                <w:sz w:val="21"/>
                <w:szCs w:val="21"/>
              </w:rPr>
              <w:t>年</w:t>
            </w:r>
            <w:r>
              <w:rPr>
                <w:rFonts w:hint="eastAsia" w:ascii="宋体" w:hAnsi="宋体" w:cs="宋体"/>
                <w:color w:val="000000"/>
                <w:sz w:val="21"/>
                <w:szCs w:val="21"/>
                <w:lang w:val="en-US" w:eastAsia="zh-CN"/>
              </w:rPr>
              <w:t>12</w:t>
            </w:r>
            <w:r>
              <w:rPr>
                <w:rFonts w:hint="eastAsia" w:ascii="宋体" w:hAnsi="宋体" w:cs="宋体"/>
                <w:color w:val="000000"/>
                <w:sz w:val="21"/>
                <w:szCs w:val="21"/>
              </w:rPr>
              <w:t>月，</w:t>
            </w:r>
            <w:r>
              <w:rPr>
                <w:rFonts w:ascii="宋体" w:hAnsi="宋体" w:cs="宋体"/>
                <w:color w:val="000000"/>
                <w:sz w:val="21"/>
                <w:szCs w:val="21"/>
              </w:rPr>
              <w:t>销售服务质量检查表</w:t>
            </w:r>
            <w:r>
              <w:rPr>
                <w:rFonts w:hint="eastAsia" w:ascii="宋体" w:hAnsi="宋体" w:cs="宋体"/>
                <w:color w:val="000000"/>
                <w:sz w:val="21"/>
                <w:szCs w:val="21"/>
              </w:rPr>
              <w:t>：销售人员</w:t>
            </w:r>
            <w:r>
              <w:rPr>
                <w:rFonts w:hint="eastAsia" w:ascii="宋体" w:hAnsi="宋体" w:cs="宋体"/>
                <w:color w:val="000000"/>
                <w:sz w:val="21"/>
                <w:szCs w:val="21"/>
                <w:lang w:eastAsia="zh-CN"/>
              </w:rPr>
              <w:t>：李艳</w:t>
            </w:r>
          </w:p>
          <w:p>
            <w:pPr>
              <w:spacing w:line="340" w:lineRule="exact"/>
              <w:rPr>
                <w:rFonts w:hint="eastAsia" w:ascii="宋体" w:hAnsi="宋体" w:cs="宋体"/>
                <w:color w:val="000000"/>
                <w:sz w:val="21"/>
                <w:szCs w:val="21"/>
              </w:rPr>
            </w:pPr>
            <w:r>
              <w:rPr>
                <w:rFonts w:hint="eastAsia" w:ascii="宋体" w:hAnsi="宋体" w:cs="宋体"/>
                <w:color w:val="000000"/>
                <w:sz w:val="21"/>
                <w:szCs w:val="21"/>
              </w:rPr>
              <w:t>检查内容：</w:t>
            </w:r>
            <w:r>
              <w:rPr>
                <w:rFonts w:ascii="宋体" w:hAnsi="宋体" w:cs="宋体"/>
                <w:color w:val="000000"/>
                <w:sz w:val="21"/>
                <w:szCs w:val="21"/>
              </w:rPr>
              <w:t>销售规范履行情况</w:t>
            </w:r>
            <w:r>
              <w:rPr>
                <w:rFonts w:hint="eastAsia" w:ascii="宋体" w:hAnsi="宋体" w:cs="宋体"/>
                <w:color w:val="000000"/>
                <w:sz w:val="21"/>
                <w:szCs w:val="21"/>
              </w:rPr>
              <w:t>，</w:t>
            </w:r>
            <w:r>
              <w:rPr>
                <w:rFonts w:ascii="宋体" w:hAnsi="宋体" w:cs="宋体"/>
                <w:color w:val="000000"/>
                <w:sz w:val="21"/>
                <w:szCs w:val="21"/>
              </w:rPr>
              <w:t>销售合同管理制度履行情况</w:t>
            </w:r>
            <w:r>
              <w:rPr>
                <w:rFonts w:hint="eastAsia" w:ascii="宋体" w:hAnsi="宋体" w:cs="宋体"/>
                <w:color w:val="000000"/>
                <w:sz w:val="21"/>
                <w:szCs w:val="21"/>
              </w:rPr>
              <w:t>，</w:t>
            </w:r>
            <w:r>
              <w:rPr>
                <w:rFonts w:ascii="宋体" w:hAnsi="宋体" w:cs="宋体"/>
                <w:color w:val="000000"/>
                <w:sz w:val="21"/>
                <w:szCs w:val="21"/>
              </w:rPr>
              <w:t>顾客验收情况</w:t>
            </w:r>
            <w:r>
              <w:rPr>
                <w:rFonts w:hint="eastAsia" w:ascii="宋体" w:hAnsi="宋体" w:cs="宋体"/>
                <w:color w:val="000000"/>
                <w:sz w:val="21"/>
                <w:szCs w:val="21"/>
              </w:rPr>
              <w:t>等。</w:t>
            </w:r>
          </w:p>
          <w:p>
            <w:pPr>
              <w:spacing w:line="340" w:lineRule="exact"/>
              <w:rPr>
                <w:rFonts w:hint="eastAsia" w:ascii="宋体" w:hAnsi="宋体" w:cs="宋体"/>
                <w:color w:val="000000"/>
                <w:sz w:val="21"/>
                <w:szCs w:val="21"/>
              </w:rPr>
            </w:pPr>
            <w:r>
              <w:rPr>
                <w:rFonts w:ascii="宋体" w:hAnsi="宋体" w:cs="宋体"/>
                <w:color w:val="000000"/>
                <w:sz w:val="21"/>
                <w:szCs w:val="21"/>
              </w:rPr>
              <w:t>存在问题</w:t>
            </w:r>
            <w:r>
              <w:rPr>
                <w:rFonts w:hint="eastAsia" w:ascii="宋体" w:hAnsi="宋体" w:cs="宋体"/>
                <w:color w:val="000000"/>
                <w:sz w:val="21"/>
                <w:szCs w:val="21"/>
              </w:rPr>
              <w:t>：无</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检查人：</w:t>
            </w:r>
            <w:r>
              <w:rPr>
                <w:rFonts w:hint="eastAsia" w:ascii="宋体" w:hAnsi="宋体" w:cs="宋体"/>
                <w:color w:val="000000"/>
                <w:sz w:val="21"/>
                <w:szCs w:val="21"/>
                <w:lang w:eastAsia="zh-CN"/>
              </w:rPr>
              <w:t>陈渝</w:t>
            </w:r>
          </w:p>
          <w:p>
            <w:pPr>
              <w:spacing w:line="400" w:lineRule="exact"/>
              <w:rPr>
                <w:rFonts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抽，交付情况，销售产品交付</w:t>
            </w:r>
            <w:r>
              <w:rPr>
                <w:rFonts w:hint="eastAsia" w:ascii="宋体" w:hAnsi="宋体" w:cs="宋体"/>
                <w:color w:val="000000"/>
                <w:szCs w:val="21"/>
                <w:lang w:eastAsia="zh-CN"/>
              </w:rPr>
              <w:t>由供应商运输到铁路货运处，通过</w:t>
            </w:r>
            <w:r>
              <w:rPr>
                <w:rFonts w:hint="eastAsia" w:eastAsia="宋体"/>
                <w:b w:val="0"/>
                <w:bCs w:val="0"/>
                <w:vertAlign w:val="baseline"/>
                <w:lang w:eastAsia="zh-CN"/>
              </w:rPr>
              <w:t>中国铁路昆明局集团有限公司</w:t>
            </w:r>
            <w:r>
              <w:rPr>
                <w:rFonts w:hint="eastAsia"/>
                <w:b w:val="0"/>
                <w:bCs w:val="0"/>
                <w:vertAlign w:val="baseline"/>
                <w:lang w:eastAsia="zh-CN"/>
              </w:rPr>
              <w:t>运输到客户指定处</w:t>
            </w:r>
            <w:r>
              <w:rPr>
                <w:rFonts w:hint="eastAsia" w:ascii="宋体" w:hAnsi="宋体" w:cs="宋体"/>
                <w:color w:val="000000"/>
                <w:szCs w:val="21"/>
              </w:rPr>
              <w:t>，</w:t>
            </w:r>
            <w:r>
              <w:rPr>
                <w:rFonts w:hint="eastAsia" w:ascii="宋体" w:hAnsi="宋体" w:cs="宋体"/>
                <w:color w:val="000000"/>
                <w:szCs w:val="21"/>
                <w:lang w:eastAsia="zh-CN"/>
              </w:rPr>
              <w:t>由客户自行提货。</w:t>
            </w:r>
            <w:r>
              <w:rPr>
                <w:rFonts w:hint="eastAsia" w:ascii="宋体" w:hAnsi="宋体" w:cs="宋体"/>
                <w:color w:val="000000"/>
                <w:szCs w:val="21"/>
              </w:rPr>
              <w:t>客户根据送货单</w:t>
            </w:r>
            <w:r>
              <w:rPr>
                <w:rFonts w:hint="eastAsia" w:ascii="宋体" w:hAnsi="宋体" w:cs="宋体"/>
                <w:color w:val="000000"/>
                <w:szCs w:val="21"/>
                <w:lang w:eastAsia="zh-CN"/>
              </w:rPr>
              <w:t>和供方提供煤炭化验报告</w:t>
            </w:r>
            <w:r>
              <w:rPr>
                <w:rFonts w:hint="eastAsia" w:ascii="宋体" w:hAnsi="宋体" w:cs="宋体"/>
                <w:color w:val="000000"/>
                <w:szCs w:val="21"/>
              </w:rPr>
              <w:t>进行核验。产品交付过程中未发生过大的质量问题，产品质量稳定，暂时没有接到顾客重大的质量投诉。</w:t>
            </w:r>
          </w:p>
          <w:p>
            <w:pPr>
              <w:pStyle w:val="2"/>
              <w:rPr>
                <w:rFonts w:hint="eastAsia" w:ascii="宋体" w:hAnsi="宋体" w:cs="宋体"/>
                <w:color w:val="000000"/>
                <w:szCs w:val="21"/>
                <w:lang w:eastAsia="zh-CN"/>
              </w:rPr>
            </w:pPr>
            <w:r>
              <w:rPr>
                <w:rFonts w:hint="eastAsia" w:ascii="宋体" w:hAnsi="宋体" w:cs="宋体"/>
                <w:color w:val="000000"/>
                <w:szCs w:val="21"/>
                <w:lang w:eastAsia="zh-CN"/>
              </w:rPr>
              <w:drawing>
                <wp:anchor distT="0" distB="0" distL="114300" distR="114300" simplePos="0" relativeHeight="251663360" behindDoc="0" locked="0" layoutInCell="1" allowOverlap="1">
                  <wp:simplePos x="0" y="0"/>
                  <wp:positionH relativeFrom="column">
                    <wp:posOffset>3561715</wp:posOffset>
                  </wp:positionH>
                  <wp:positionV relativeFrom="paragraph">
                    <wp:posOffset>-153670</wp:posOffset>
                  </wp:positionV>
                  <wp:extent cx="1851660" cy="2605405"/>
                  <wp:effectExtent l="0" t="0" r="635" b="7620"/>
                  <wp:wrapNone/>
                  <wp:docPr id="10" name="图片 10" descr="发货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发货单2"/>
                          <pic:cNvPicPr>
                            <a:picLocks noChangeAspect="1"/>
                          </pic:cNvPicPr>
                        </pic:nvPicPr>
                        <pic:blipFill>
                          <a:blip r:embed="rId6"/>
                          <a:srcRect t="11575" b="9283"/>
                          <a:stretch>
                            <a:fillRect/>
                          </a:stretch>
                        </pic:blipFill>
                        <pic:spPr>
                          <a:xfrm rot="16200000">
                            <a:off x="0" y="0"/>
                            <a:ext cx="1851660" cy="2605405"/>
                          </a:xfrm>
                          <a:prstGeom prst="rect">
                            <a:avLst/>
                          </a:prstGeom>
                        </pic:spPr>
                      </pic:pic>
                    </a:graphicData>
                  </a:graphic>
                </wp:anchor>
              </w:drawing>
            </w:r>
            <w:r>
              <w:rPr>
                <w:rFonts w:hint="eastAsia" w:ascii="宋体" w:hAnsi="宋体" w:cs="宋体"/>
                <w:color w:val="000000"/>
                <w:szCs w:val="21"/>
                <w:lang w:eastAsia="zh-CN"/>
              </w:rPr>
              <w:t>查，煤炭货运单据：</w:t>
            </w:r>
          </w:p>
          <w:p>
            <w:pPr>
              <w:pStyle w:val="2"/>
              <w:rPr>
                <w:rFonts w:hint="eastAsia" w:ascii="宋体" w:hAnsi="宋体" w:cs="宋体"/>
                <w:color w:val="000000"/>
                <w:szCs w:val="21"/>
                <w:lang w:eastAsia="zh-CN"/>
              </w:rPr>
            </w:pPr>
            <w:r>
              <w:rPr>
                <w:rFonts w:hint="eastAsia" w:ascii="宋体" w:hAnsi="宋体" w:cs="宋体"/>
                <w:color w:val="000000"/>
                <w:szCs w:val="21"/>
                <w:lang w:eastAsia="zh-CN"/>
              </w:rPr>
              <w:drawing>
                <wp:anchor distT="0" distB="0" distL="114300" distR="114300" simplePos="0" relativeHeight="251662336" behindDoc="0" locked="0" layoutInCell="1" allowOverlap="1">
                  <wp:simplePos x="0" y="0"/>
                  <wp:positionH relativeFrom="column">
                    <wp:posOffset>763270</wp:posOffset>
                  </wp:positionH>
                  <wp:positionV relativeFrom="paragraph">
                    <wp:posOffset>-363220</wp:posOffset>
                  </wp:positionV>
                  <wp:extent cx="1834515" cy="2582545"/>
                  <wp:effectExtent l="0" t="0" r="8255" b="9525"/>
                  <wp:wrapNone/>
                  <wp:docPr id="9" name="图片 9" descr="发货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发货单"/>
                          <pic:cNvPicPr>
                            <a:picLocks noChangeAspect="1"/>
                          </pic:cNvPicPr>
                        </pic:nvPicPr>
                        <pic:blipFill>
                          <a:blip r:embed="rId7"/>
                          <a:srcRect t="12721" b="8137"/>
                          <a:stretch>
                            <a:fillRect/>
                          </a:stretch>
                        </pic:blipFill>
                        <pic:spPr>
                          <a:xfrm rot="5400000" flipH="1" flipV="1">
                            <a:off x="0" y="0"/>
                            <a:ext cx="1834515" cy="2582545"/>
                          </a:xfrm>
                          <a:prstGeom prst="rect">
                            <a:avLst/>
                          </a:prstGeom>
                        </pic:spPr>
                      </pic:pic>
                    </a:graphicData>
                  </a:graphic>
                </wp:anchor>
              </w:drawing>
            </w: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pStyle w:val="2"/>
              <w:rPr>
                <w:rFonts w:hint="eastAsia" w:ascii="宋体" w:hAnsi="宋体" w:cs="宋体"/>
                <w:color w:val="000000"/>
                <w:szCs w:val="21"/>
                <w:lang w:eastAsia="zh-CN"/>
              </w:rPr>
            </w:pPr>
          </w:p>
          <w:p>
            <w:pPr>
              <w:spacing w:line="400" w:lineRule="exact"/>
              <w:rPr>
                <w:rFonts w:hint="eastAsia" w:ascii="宋体" w:hAnsi="宋体" w:cs="宋体"/>
                <w:szCs w:val="21"/>
                <w:highlight w:val="green"/>
                <w:lang w:val="en-US" w:eastAsia="zh-CN"/>
              </w:rPr>
            </w:pPr>
            <w:r>
              <w:rPr>
                <w:rFonts w:hint="eastAsia" w:ascii="宋体" w:hAnsi="宋体" w:cs="宋体"/>
                <w:szCs w:val="21"/>
              </w:rPr>
              <w:t>提供有该合同的《送货单》，接受意见：产品完好、规格正确。</w:t>
            </w:r>
            <w:r>
              <w:rPr>
                <w:rFonts w:hint="eastAsia" w:ascii="宋体" w:hAnsi="宋体" w:cs="宋体"/>
                <w:szCs w:val="21"/>
                <w:highlight w:val="none"/>
              </w:rPr>
              <w:t>签收人：</w:t>
            </w:r>
            <w:r>
              <w:rPr>
                <w:rFonts w:hint="eastAsia" w:ascii="宋体" w:hAnsi="宋体" w:cs="宋体"/>
                <w:szCs w:val="21"/>
                <w:highlight w:val="none"/>
                <w:lang w:eastAsia="zh-CN"/>
              </w:rPr>
              <w:t>张华飞</w:t>
            </w:r>
            <w:r>
              <w:rPr>
                <w:rFonts w:hint="eastAsia" w:ascii="宋体" w:hAnsi="宋体" w:cs="宋体"/>
                <w:szCs w:val="21"/>
                <w:highlight w:val="none"/>
              </w:rPr>
              <w:t>。签</w:t>
            </w:r>
            <w:r>
              <w:rPr>
                <w:rFonts w:hint="eastAsia" w:ascii="宋体" w:hAnsi="宋体" w:cs="宋体"/>
                <w:szCs w:val="21"/>
              </w:rPr>
              <w:t>收时间</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20。</w:t>
            </w:r>
          </w:p>
          <w:p>
            <w:pPr>
              <w:pStyle w:val="2"/>
              <w:rPr>
                <w:rFonts w:hint="eastAsia"/>
                <w:lang w:val="en-US" w:eastAsia="zh-CN"/>
              </w:rPr>
            </w:pPr>
          </w:p>
          <w:p>
            <w:pPr>
              <w:spacing w:line="400" w:lineRule="exact"/>
              <w:rPr>
                <w:rFonts w:ascii="宋体" w:hAnsi="宋体"/>
                <w:szCs w:val="21"/>
                <w:highlight w:val="magenta"/>
              </w:rPr>
            </w:pPr>
            <w:r>
              <w:rPr>
                <w:rFonts w:hint="eastAsia" w:ascii="宋体" w:hAnsi="宋体" w:cs="宋体"/>
                <w:color w:val="000000"/>
                <w:szCs w:val="21"/>
              </w:rPr>
              <w:t>5、公司识别需确认过程：销售服务过程。公司于2020年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日对销售过程进行了确认，包括</w:t>
            </w:r>
            <w:r>
              <w:rPr>
                <w:rFonts w:hint="eastAsia" w:ascii="宋体" w:hAnsi="宋体" w:cs="宋体"/>
                <w:color w:val="000000"/>
                <w:szCs w:val="21"/>
                <w:lang w:eastAsia="zh-CN"/>
              </w:rPr>
              <w:t>销售</w:t>
            </w:r>
            <w:r>
              <w:rPr>
                <w:rFonts w:hint="eastAsia" w:ascii="宋体" w:hAnsi="宋体" w:cs="宋体"/>
                <w:color w:val="000000"/>
                <w:szCs w:val="21"/>
              </w:rPr>
              <w:t>人员</w:t>
            </w:r>
            <w:r>
              <w:rPr>
                <w:rFonts w:hint="eastAsia" w:ascii="宋体" w:hAnsi="宋体" w:cs="宋体"/>
                <w:color w:val="000000"/>
                <w:szCs w:val="21"/>
                <w:lang w:eastAsia="zh-CN"/>
              </w:rPr>
              <w:t>资格</w:t>
            </w:r>
            <w:r>
              <w:rPr>
                <w:rFonts w:hint="eastAsia" w:ascii="宋体" w:hAnsi="宋体" w:cs="宋体"/>
                <w:color w:val="000000"/>
                <w:szCs w:val="21"/>
              </w:rPr>
              <w:t>、文件、设备</w:t>
            </w:r>
            <w:r>
              <w:rPr>
                <w:rFonts w:hint="eastAsia" w:ascii="宋体" w:hAnsi="宋体" w:cs="宋体"/>
                <w:color w:val="000000"/>
                <w:szCs w:val="21"/>
                <w:lang w:eastAsia="zh-CN"/>
              </w:rPr>
              <w:t>能力</w:t>
            </w:r>
            <w:r>
              <w:rPr>
                <w:rFonts w:hint="eastAsia" w:ascii="宋体" w:hAnsi="宋体" w:cs="宋体"/>
                <w:color w:val="000000"/>
                <w:szCs w:val="21"/>
              </w:rPr>
              <w:t>、</w:t>
            </w:r>
            <w:r>
              <w:rPr>
                <w:rFonts w:hint="eastAsia" w:ascii="宋体" w:hAnsi="宋体" w:eastAsia="宋体"/>
                <w:bCs/>
                <w:sz w:val="21"/>
                <w:szCs w:val="21"/>
              </w:rPr>
              <w:t>特定程序方法</w:t>
            </w:r>
            <w:r>
              <w:rPr>
                <w:rFonts w:hint="eastAsia" w:ascii="宋体" w:hAnsi="宋体" w:cs="宋体"/>
                <w:color w:val="000000"/>
                <w:szCs w:val="21"/>
              </w:rPr>
              <w:t>等，结论，过程满足策划要求。确认人：</w:t>
            </w:r>
            <w:r>
              <w:rPr>
                <w:rFonts w:hint="eastAsia" w:ascii="宋体" w:hAnsi="宋体" w:cs="宋体"/>
                <w:color w:val="000000"/>
                <w:szCs w:val="21"/>
                <w:lang w:eastAsia="zh-CN"/>
              </w:rPr>
              <w:t>陈渝、代玉宏、李章龙</w:t>
            </w:r>
            <w:r>
              <w:rPr>
                <w:rFonts w:hint="eastAsia" w:ascii="宋体" w:hAnsi="宋体" w:cs="宋体"/>
                <w:color w:val="000000"/>
                <w:szCs w:val="21"/>
              </w:rPr>
              <w:t>。</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ascii="宋体" w:hAnsi="宋体"/>
                <w:szCs w:val="21"/>
                <w:highlight w:val="magenta"/>
              </w:rPr>
            </w:pPr>
            <w:r>
              <w:rPr>
                <w:rFonts w:hint="eastAsia" w:ascii="宋体" w:hAnsi="宋体" w:cs="宋体"/>
                <w:color w:val="000000"/>
                <w:szCs w:val="21"/>
              </w:rPr>
              <w:t>标识基本符合要求。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tcPr>
          <w:p>
            <w:pPr>
              <w:spacing w:line="400" w:lineRule="exact"/>
            </w:pPr>
            <w:r>
              <w:rPr>
                <w:rFonts w:hint="eastAsia"/>
              </w:rPr>
              <w:t>--产品防护</w:t>
            </w:r>
          </w:p>
          <w:p>
            <w:pPr>
              <w:pStyle w:val="2"/>
              <w:ind w:firstLine="460"/>
            </w:pPr>
            <w:r>
              <w:rPr>
                <w:rFonts w:hint="eastAsia" w:ascii="宋体" w:hAnsi="宋体"/>
                <w:sz w:val="21"/>
                <w:szCs w:val="21"/>
                <w:lang w:eastAsia="zh-CN"/>
              </w:rPr>
              <w:t>因</w:t>
            </w:r>
            <w:r>
              <w:rPr>
                <w:rFonts w:hint="eastAsia" w:ascii="宋体" w:hAnsi="宋体"/>
                <w:sz w:val="21"/>
                <w:szCs w:val="21"/>
              </w:rPr>
              <w:t>公司采取开票销售的方式进行，货物直接交付到客户，未设置库房</w:t>
            </w:r>
            <w:r>
              <w:rPr>
                <w:rFonts w:hint="eastAsia" w:ascii="宋体" w:hAnsi="宋体"/>
                <w:sz w:val="21"/>
                <w:szCs w:val="21"/>
                <w:lang w:eastAsia="zh-CN"/>
              </w:rPr>
              <w:t>，暂无产品防护管理工作</w:t>
            </w:r>
            <w:r>
              <w:rPr>
                <w:rFonts w:hint="eastAsia" w:ascii="宋体" w:hAnsi="宋体" w:cs="宋体"/>
                <w:color w:val="000000"/>
                <w:szCs w:val="21"/>
              </w:rPr>
              <w:t>。</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004" w:type="dxa"/>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tcPr>
          <w:p>
            <w:pPr>
              <w:rPr>
                <w:rFonts w:ascii="宋体" w:hAnsi="宋体" w:cs="宋体"/>
                <w:szCs w:val="21"/>
                <w:highlight w:val="magenta"/>
              </w:rPr>
            </w:pPr>
            <w:r>
              <w:rPr>
                <w:rFonts w:hint="eastAsia" w:ascii="宋体" w:hAnsi="宋体" w:cs="宋体"/>
                <w:szCs w:val="21"/>
              </w:rPr>
              <w:t xml:space="preserve">Q8.6 </w:t>
            </w:r>
          </w:p>
        </w:tc>
        <w:tc>
          <w:tcPr>
            <w:tcW w:w="10004" w:type="dxa"/>
          </w:tcPr>
          <w:p>
            <w:pPr>
              <w:spacing w:line="360" w:lineRule="auto"/>
              <w:ind w:right="71" w:rightChars="34" w:firstLine="420" w:firstLineChars="200"/>
              <w:jc w:val="left"/>
              <w:rPr>
                <w:rFonts w:ascii="宋体" w:hAnsi="宋体" w:cs="宋体"/>
                <w:szCs w:val="21"/>
              </w:rPr>
            </w:pPr>
            <w:r>
              <w:rPr>
                <w:rFonts w:hint="eastAsia" w:ascii="宋体" w:hAnsi="宋体" w:cs="宋体"/>
                <w:szCs w:val="21"/>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ascii="宋体" w:hAnsi="宋体" w:cs="宋体"/>
                <w:szCs w:val="21"/>
              </w:rPr>
            </w:pPr>
            <w:r>
              <w:rPr>
                <w:rFonts w:hint="eastAsia" w:ascii="宋体" w:hAnsi="宋体" w:cs="宋体"/>
                <w:szCs w:val="21"/>
              </w:rPr>
              <w:t>公司销售产品为</w:t>
            </w:r>
            <w:r>
              <w:rPr>
                <w:rFonts w:hint="eastAsia" w:ascii="宋体" w:hAnsi="宋体" w:cs="宋体"/>
                <w:szCs w:val="21"/>
                <w:lang w:eastAsia="zh-CN"/>
              </w:rPr>
              <w:t>煤炭</w:t>
            </w:r>
            <w:r>
              <w:rPr>
                <w:rFonts w:hint="eastAsia" w:ascii="宋体" w:hAnsi="宋体"/>
                <w:szCs w:val="21"/>
              </w:rPr>
              <w:t>的销售</w:t>
            </w:r>
            <w:r>
              <w:rPr>
                <w:rFonts w:hint="eastAsia" w:ascii="宋体" w:hAnsi="宋体" w:cs="宋体"/>
                <w:szCs w:val="21"/>
              </w:rPr>
              <w:t>，在销售前有专人</w:t>
            </w:r>
            <w:r>
              <w:rPr>
                <w:rFonts w:hint="eastAsia" w:ascii="宋体" w:hAnsi="宋体" w:cs="宋体"/>
                <w:szCs w:val="21"/>
                <w:lang w:eastAsia="zh-CN"/>
              </w:rPr>
              <w:t>在供应商处</w:t>
            </w:r>
            <w:r>
              <w:rPr>
                <w:rFonts w:hint="eastAsia" w:ascii="宋体" w:hAnsi="宋体" w:cs="宋体"/>
                <w:szCs w:val="21"/>
              </w:rPr>
              <w:t>验收后</w:t>
            </w:r>
            <w:r>
              <w:rPr>
                <w:rFonts w:hint="eastAsia" w:ascii="宋体" w:hAnsi="宋体" w:cs="宋体"/>
                <w:szCs w:val="21"/>
                <w:lang w:eastAsia="zh-CN"/>
              </w:rPr>
              <w:t>通过铁路运输</w:t>
            </w:r>
            <w:r>
              <w:rPr>
                <w:rFonts w:hint="eastAsia" w:ascii="宋体" w:hAnsi="宋体" w:cs="宋体"/>
                <w:szCs w:val="21"/>
              </w:rPr>
              <w:t>发往顾客处。</w:t>
            </w:r>
          </w:p>
          <w:p>
            <w:pPr>
              <w:spacing w:line="360" w:lineRule="auto"/>
              <w:ind w:right="71" w:rightChars="34"/>
              <w:jc w:val="left"/>
              <w:rPr>
                <w:rFonts w:ascii="宋体" w:hAnsi="宋体" w:cs="宋体"/>
                <w:szCs w:val="21"/>
              </w:rPr>
            </w:pPr>
            <w:r>
              <w:rPr>
                <w:rFonts w:hint="eastAsia" w:ascii="宋体" w:hAnsi="宋体" w:cs="宋体"/>
                <w:szCs w:val="21"/>
              </w:rPr>
              <w:t>1、抽查产品验证记录，</w:t>
            </w:r>
          </w:p>
          <w:p>
            <w:pPr>
              <w:spacing w:line="360" w:lineRule="auto"/>
              <w:ind w:right="71" w:rightChars="34"/>
              <w:jc w:val="left"/>
              <w:rPr>
                <w:rFonts w:ascii="宋体" w:hAnsi="宋体" w:cs="宋体"/>
                <w:szCs w:val="21"/>
              </w:rPr>
            </w:pPr>
            <w:r>
              <w:rPr>
                <w:rFonts w:hint="eastAsia" w:ascii="宋体" w:hAnsi="宋体" w:cs="宋体"/>
                <w:szCs w:val="21"/>
              </w:rPr>
              <w:t>供货检验依据：合同的质量要求。</w:t>
            </w:r>
          </w:p>
          <w:p>
            <w:pPr>
              <w:spacing w:line="360" w:lineRule="auto"/>
              <w:ind w:right="71" w:rightChars="34"/>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煤炭化验统计表</w:t>
            </w:r>
            <w:r>
              <w:rPr>
                <w:rFonts w:hint="eastAsia" w:ascii="宋体" w:hAnsi="宋体" w:cs="宋体"/>
                <w:szCs w:val="21"/>
              </w:rPr>
              <w:t>》</w:t>
            </w:r>
          </w:p>
          <w:p>
            <w:pPr>
              <w:spacing w:line="400" w:lineRule="exact"/>
              <w:rPr>
                <w:rFonts w:hint="default" w:ascii="宋体" w:hAnsi="宋体" w:eastAsia="宋体" w:cs="宋体"/>
                <w:szCs w:val="21"/>
                <w:lang w:val="en-US" w:eastAsia="zh-CN"/>
              </w:rPr>
            </w:pPr>
            <w:r>
              <w:rPr>
                <w:rFonts w:hint="eastAsia" w:ascii="宋体" w:hAnsi="宋体" w:cs="宋体"/>
                <w:szCs w:val="21"/>
                <w:lang w:eastAsia="zh-CN"/>
              </w:rPr>
              <w:t>化验</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26至2020.4.27</w:t>
            </w:r>
          </w:p>
          <w:p>
            <w:pPr>
              <w:spacing w:line="400" w:lineRule="exact"/>
              <w:rPr>
                <w:rFonts w:hint="eastAsia" w:eastAsia="宋体"/>
                <w:b w:val="0"/>
                <w:bCs w:val="0"/>
                <w:vertAlign w:val="baseline"/>
                <w:lang w:val="en-US" w:eastAsia="zh-CN"/>
              </w:rPr>
            </w:pPr>
            <w:r>
              <w:rPr>
                <w:rFonts w:hint="eastAsia" w:ascii="宋体" w:hAnsi="宋体" w:cs="宋体"/>
                <w:szCs w:val="21"/>
                <w:lang w:eastAsia="zh-CN"/>
              </w:rPr>
              <w:t>供应商：</w:t>
            </w:r>
            <w:r>
              <w:rPr>
                <w:rFonts w:hint="eastAsia" w:eastAsia="宋体"/>
                <w:b w:val="0"/>
                <w:bCs w:val="0"/>
                <w:vertAlign w:val="baseline"/>
                <w:lang w:val="en-US" w:eastAsia="zh-CN"/>
              </w:rPr>
              <w:t>兴仁市勇华矿业有限公司</w:t>
            </w:r>
          </w:p>
          <w:p>
            <w:pPr>
              <w:pStyle w:val="2"/>
              <w:rPr>
                <w:rFonts w:hint="eastAsia"/>
                <w:b w:val="0"/>
                <w:bCs w:val="0"/>
                <w:vertAlign w:val="baseline"/>
                <w:lang w:val="en-US" w:eastAsia="zh-CN"/>
              </w:rPr>
            </w:pPr>
            <w:r>
              <w:rPr>
                <w:rFonts w:hint="eastAsia"/>
                <w:b w:val="0"/>
                <w:bCs w:val="0"/>
                <w:vertAlign w:val="baseline"/>
                <w:lang w:val="en-US" w:eastAsia="zh-CN"/>
              </w:rPr>
              <w:t>产品名称：烟煤、无烟煤。</w:t>
            </w:r>
          </w:p>
          <w:p>
            <w:pPr>
              <w:pStyle w:val="2"/>
              <w:rPr>
                <w:rFonts w:hint="eastAsia"/>
                <w:b w:val="0"/>
                <w:bCs w:val="0"/>
                <w:vertAlign w:val="baseline"/>
                <w:lang w:val="en-US" w:eastAsia="zh-CN"/>
              </w:rPr>
            </w:pPr>
            <w:r>
              <w:rPr>
                <w:rFonts w:hint="eastAsia"/>
                <w:b w:val="0"/>
                <w:bCs w:val="0"/>
                <w:vertAlign w:val="baseline"/>
                <w:lang w:val="en-US" w:eastAsia="zh-CN"/>
              </w:rPr>
              <w:t>检验标准：</w:t>
            </w:r>
            <w:r>
              <w:rPr>
                <w:rFonts w:hint="eastAsia" w:ascii="宋体" w:hAnsi="宋体" w:cs="宋体"/>
                <w:color w:val="000000"/>
                <w:szCs w:val="21"/>
                <w:lang w:eastAsia="zh-CN"/>
              </w:rPr>
              <w:t>煤中全水分的测定方法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211-2017、</w:t>
            </w:r>
            <w:r>
              <w:rPr>
                <w:rFonts w:hint="eastAsia" w:ascii="宋体" w:hAnsi="宋体" w:cs="宋体"/>
                <w:color w:val="000000"/>
                <w:szCs w:val="21"/>
                <w:lang w:eastAsia="zh-CN"/>
              </w:rPr>
              <w:t>煤的工业分析方法</w:t>
            </w:r>
            <w:r>
              <w:rPr>
                <w:rFonts w:hint="default" w:ascii="宋体" w:hAnsi="宋体" w:cs="宋体"/>
                <w:color w:val="000000"/>
                <w:szCs w:val="21"/>
              </w:rPr>
              <w:t xml:space="preserve">GB/T </w:t>
            </w:r>
            <w:r>
              <w:rPr>
                <w:rFonts w:hint="eastAsia" w:ascii="宋体" w:hAnsi="宋体" w:cs="宋体"/>
                <w:color w:val="000000"/>
                <w:szCs w:val="21"/>
                <w:lang w:val="en-US" w:eastAsia="zh-CN"/>
              </w:rPr>
              <w:t>212-2008、</w:t>
            </w:r>
            <w:r>
              <w:rPr>
                <w:rFonts w:hint="eastAsia" w:ascii="宋体" w:hAnsi="宋体" w:cs="宋体"/>
                <w:color w:val="000000"/>
                <w:szCs w:val="21"/>
                <w:lang w:eastAsia="zh-CN"/>
              </w:rPr>
              <w:t>煤的发热量测定方法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213-2008、</w:t>
            </w:r>
            <w:r>
              <w:rPr>
                <w:rFonts w:hint="eastAsia" w:ascii="宋体" w:hAnsi="宋体" w:cs="宋体"/>
                <w:color w:val="000000"/>
                <w:szCs w:val="21"/>
                <w:lang w:eastAsia="zh-CN"/>
              </w:rPr>
              <w:t>煤中全硫的测定方法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214-2007、</w:t>
            </w:r>
            <w:r>
              <w:rPr>
                <w:rFonts w:hint="eastAsia" w:ascii="宋体" w:hAnsi="宋体" w:cs="宋体"/>
                <w:color w:val="000000"/>
                <w:szCs w:val="21"/>
                <w:lang w:eastAsia="zh-CN"/>
              </w:rPr>
              <w:t>煤灰熔融性的测定方法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219-2008、商品煤样采取方法</w:t>
            </w:r>
            <w:r>
              <w:rPr>
                <w:rFonts w:hint="default" w:ascii="宋体" w:hAnsi="宋体" w:cs="宋体"/>
                <w:color w:val="000000"/>
                <w:szCs w:val="21"/>
              </w:rPr>
              <w:t xml:space="preserve">GB </w:t>
            </w:r>
            <w:r>
              <w:rPr>
                <w:rFonts w:hint="eastAsia" w:ascii="宋体" w:hAnsi="宋体" w:cs="宋体"/>
                <w:color w:val="000000"/>
                <w:szCs w:val="21"/>
                <w:lang w:val="en-US" w:eastAsia="zh-CN"/>
              </w:rPr>
              <w:t>475-2008、</w:t>
            </w:r>
            <w:r>
              <w:rPr>
                <w:rFonts w:hint="eastAsia" w:ascii="宋体" w:hAnsi="宋体" w:cs="宋体"/>
                <w:color w:val="000000"/>
                <w:szCs w:val="21"/>
              </w:rPr>
              <w:t>煤灰成分分析方法</w:t>
            </w:r>
            <w:r>
              <w:rPr>
                <w:rFonts w:hint="default" w:ascii="宋体" w:hAnsi="宋体" w:cs="宋体"/>
                <w:color w:val="000000"/>
                <w:szCs w:val="21"/>
              </w:rPr>
              <w:t xml:space="preserve">GB/T </w:t>
            </w:r>
            <w:r>
              <w:rPr>
                <w:rFonts w:hint="eastAsia" w:ascii="宋体" w:hAnsi="宋体" w:cs="宋体"/>
                <w:color w:val="000000"/>
                <w:szCs w:val="21"/>
                <w:lang w:val="en-US" w:eastAsia="zh-CN"/>
              </w:rPr>
              <w:t>1574-2007</w:t>
            </w:r>
            <w:r>
              <w:rPr>
                <w:rFonts w:hint="eastAsia" w:ascii="宋体" w:hAnsi="宋体"/>
                <w:sz w:val="21"/>
                <w:szCs w:val="21"/>
                <w:lang w:val="en-US" w:eastAsia="zh-CN"/>
              </w:rPr>
              <w:t>等。</w:t>
            </w:r>
          </w:p>
          <w:p>
            <w:pPr>
              <w:pStyle w:val="2"/>
              <w:rPr>
                <w:rFonts w:hint="eastAsia"/>
                <w:highlight w:val="none"/>
                <w:lang w:val="en-US" w:eastAsia="zh-CN"/>
              </w:rPr>
            </w:pPr>
            <w:r>
              <w:rPr>
                <w:rFonts w:hint="eastAsia"/>
                <w:highlight w:val="none"/>
                <w:lang w:val="en-US" w:eastAsia="zh-CN"/>
              </w:rPr>
              <w:t>烟煤指标：热值26兆焦，灰份19％，水份9％，硫1％，挥发份26。</w:t>
            </w:r>
          </w:p>
          <w:p>
            <w:pPr>
              <w:pStyle w:val="2"/>
              <w:rPr>
                <w:rFonts w:hint="eastAsia"/>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680085</wp:posOffset>
                  </wp:positionH>
                  <wp:positionV relativeFrom="paragraph">
                    <wp:posOffset>-302260</wp:posOffset>
                  </wp:positionV>
                  <wp:extent cx="1529080" cy="2142490"/>
                  <wp:effectExtent l="0" t="0" r="6350" b="10160"/>
                  <wp:wrapNone/>
                  <wp:docPr id="2" name="图片 2" descr="62a3580cb1c5e63ce6eed49d85a6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a3580cb1c5e63ce6eed49d85a6d23"/>
                          <pic:cNvPicPr>
                            <a:picLocks noChangeAspect="1"/>
                          </pic:cNvPicPr>
                        </pic:nvPicPr>
                        <pic:blipFill>
                          <a:blip r:embed="rId8"/>
                          <a:stretch>
                            <a:fillRect/>
                          </a:stretch>
                        </pic:blipFill>
                        <pic:spPr>
                          <a:xfrm rot="16200000">
                            <a:off x="0" y="0"/>
                            <a:ext cx="1529080" cy="214249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right="71" w:rightChars="34"/>
              <w:jc w:val="left"/>
              <w:rPr>
                <w:rFonts w:hint="eastAsia" w:ascii="宋体" w:hAnsi="宋体" w:cs="宋体"/>
                <w:szCs w:val="21"/>
              </w:rPr>
            </w:pPr>
          </w:p>
          <w:p>
            <w:pPr>
              <w:pStyle w:val="2"/>
              <w:rPr>
                <w:rFonts w:hint="eastAsia"/>
                <w:highlight w:val="none"/>
                <w:lang w:val="en-US" w:eastAsia="zh-CN"/>
              </w:rPr>
            </w:pPr>
            <w:r>
              <w:rPr>
                <w:rFonts w:hint="eastAsia"/>
                <w:highlight w:val="none"/>
                <w:lang w:val="en-US" w:eastAsia="zh-CN"/>
              </w:rPr>
              <w:t>无烟煤指标：热值23.5兆焦，灰份23％，水份9％，硫3％，挥发份10％。</w:t>
            </w:r>
          </w:p>
          <w:p>
            <w:pPr>
              <w:pStyle w:val="2"/>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786765</wp:posOffset>
                  </wp:positionH>
                  <wp:positionV relativeFrom="paragraph">
                    <wp:posOffset>-389890</wp:posOffset>
                  </wp:positionV>
                  <wp:extent cx="2969260" cy="3934460"/>
                  <wp:effectExtent l="0" t="0" r="12700" b="2540"/>
                  <wp:wrapNone/>
                  <wp:docPr id="3" name="图片 3" descr="33b67257b1ed0473a0d3c8c80aef6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b67257b1ed0473a0d3c8c80aef6af"/>
                          <pic:cNvPicPr>
                            <a:picLocks noChangeAspect="1"/>
                          </pic:cNvPicPr>
                        </pic:nvPicPr>
                        <pic:blipFill>
                          <a:blip r:embed="rId9"/>
                          <a:srcRect l="1329" t="126" r="5317" b="7105"/>
                          <a:stretch>
                            <a:fillRect/>
                          </a:stretch>
                        </pic:blipFill>
                        <pic:spPr>
                          <a:xfrm rot="16200000">
                            <a:off x="0" y="0"/>
                            <a:ext cx="2969260" cy="393446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right="71" w:rightChars="34"/>
              <w:jc w:val="left"/>
              <w:rPr>
                <w:rFonts w:hint="eastAsia" w:ascii="宋体" w:hAnsi="宋体" w:eastAsia="宋体" w:cs="宋体"/>
                <w:szCs w:val="21"/>
                <w:lang w:eastAsia="zh-CN"/>
              </w:rPr>
            </w:pPr>
            <w:r>
              <w:rPr>
                <w:rFonts w:hint="eastAsia" w:ascii="宋体" w:hAnsi="宋体" w:cs="宋体"/>
                <w:szCs w:val="21"/>
              </w:rPr>
              <w:t>结论：</w:t>
            </w:r>
            <w:r>
              <w:rPr>
                <w:rFonts w:hint="eastAsia" w:ascii="宋体" w:hAnsi="宋体" w:cs="宋体"/>
                <w:szCs w:val="21"/>
                <w:lang w:eastAsia="zh-CN"/>
              </w:rPr>
              <w:t>符合相关标准要求。</w:t>
            </w:r>
          </w:p>
          <w:p>
            <w:pPr>
              <w:spacing w:line="360" w:lineRule="auto"/>
              <w:ind w:right="71" w:rightChars="34"/>
              <w:jc w:val="left"/>
              <w:rPr>
                <w:rFonts w:ascii="宋体" w:hAnsi="宋体" w:cs="宋体"/>
                <w:szCs w:val="21"/>
              </w:rPr>
            </w:pPr>
            <w:r>
              <w:rPr>
                <w:rFonts w:hint="eastAsia" w:ascii="宋体" w:hAnsi="宋体" w:cs="宋体"/>
                <w:szCs w:val="21"/>
              </w:rPr>
              <w:t>......</w:t>
            </w:r>
          </w:p>
          <w:p>
            <w:pPr>
              <w:spacing w:line="400" w:lineRule="exact"/>
              <w:rPr>
                <w:rFonts w:ascii="宋体" w:hAnsi="宋体" w:cs="宋体"/>
                <w:color w:val="000000"/>
                <w:szCs w:val="21"/>
              </w:rPr>
            </w:pPr>
            <w:r>
              <w:rPr>
                <w:rFonts w:hint="eastAsia" w:ascii="宋体" w:hAnsi="宋体" w:cs="宋体"/>
                <w:color w:val="000000"/>
                <w:szCs w:val="21"/>
              </w:rPr>
              <w:t>2、销售过程检验：</w:t>
            </w:r>
          </w:p>
          <w:p>
            <w:pPr>
              <w:spacing w:line="400" w:lineRule="exact"/>
              <w:rPr>
                <w:rFonts w:ascii="宋体" w:hAnsi="宋体" w:cs="宋体"/>
                <w:color w:val="000000"/>
                <w:szCs w:val="21"/>
              </w:rPr>
            </w:pPr>
            <w:r>
              <w:rPr>
                <w:rFonts w:hint="eastAsia" w:ascii="宋体" w:hAnsi="宋体" w:cs="宋体"/>
                <w:color w:val="000000"/>
                <w:szCs w:val="21"/>
              </w:rPr>
              <w:t>依据：《销售服务规范》、《销售人员考核制度》等。</w:t>
            </w:r>
          </w:p>
          <w:p>
            <w:pPr>
              <w:spacing w:line="340" w:lineRule="exact"/>
              <w:rPr>
                <w:rFonts w:ascii="宋体" w:hAnsi="宋体" w:cs="宋体"/>
                <w:color w:val="000000"/>
                <w:szCs w:val="21"/>
              </w:rPr>
            </w:pPr>
            <w:r>
              <w:rPr>
                <w:rFonts w:hint="eastAsia" w:ascii="宋体" w:hAnsi="宋体" w:cs="宋体"/>
                <w:color w:val="000000"/>
                <w:szCs w:val="21"/>
              </w:rPr>
              <w:t>抽：</w:t>
            </w:r>
            <w:r>
              <w:rPr>
                <w:rFonts w:ascii="宋体" w:hAnsi="宋体" w:cs="宋体"/>
                <w:color w:val="000000"/>
                <w:szCs w:val="21"/>
              </w:rPr>
              <w:t>销售服务质量检查表</w:t>
            </w:r>
          </w:p>
          <w:p>
            <w:pPr>
              <w:spacing w:line="340" w:lineRule="exact"/>
              <w:rPr>
                <w:rFonts w:ascii="宋体" w:hAnsi="宋体" w:cs="宋体"/>
                <w:color w:val="000000"/>
                <w:szCs w:val="21"/>
              </w:rPr>
            </w:pPr>
            <w:r>
              <w:rPr>
                <w:rFonts w:hint="eastAsia" w:ascii="宋体" w:hAnsi="宋体" w:cs="宋体"/>
                <w:color w:val="000000"/>
                <w:szCs w:val="21"/>
              </w:rPr>
              <w:t>时间：2020年</w:t>
            </w:r>
            <w:r>
              <w:rPr>
                <w:rFonts w:hint="eastAsia" w:ascii="宋体" w:hAnsi="宋体" w:cs="宋体"/>
                <w:color w:val="000000"/>
                <w:szCs w:val="21"/>
                <w:lang w:val="en-US" w:eastAsia="zh-CN"/>
              </w:rPr>
              <w:t>4</w:t>
            </w:r>
            <w:r>
              <w:rPr>
                <w:rFonts w:hint="eastAsia" w:ascii="宋体" w:hAnsi="宋体" w:cs="宋体"/>
                <w:color w:val="000000"/>
                <w:szCs w:val="21"/>
              </w:rPr>
              <w:t>月30日，销售人员：</w:t>
            </w:r>
            <w:r>
              <w:rPr>
                <w:rFonts w:hint="eastAsia"/>
                <w:szCs w:val="21"/>
                <w:lang w:eastAsia="zh-CN"/>
              </w:rPr>
              <w:t>周芬</w:t>
            </w:r>
            <w:r>
              <w:rPr>
                <w:rFonts w:hint="eastAsia"/>
                <w:szCs w:val="21"/>
              </w:rPr>
              <w:t>、</w:t>
            </w:r>
            <w:r>
              <w:rPr>
                <w:rFonts w:hint="eastAsia"/>
                <w:szCs w:val="21"/>
                <w:lang w:eastAsia="zh-CN"/>
              </w:rPr>
              <w:t>陈渝等</w:t>
            </w:r>
            <w:r>
              <w:rPr>
                <w:rFonts w:hint="eastAsia" w:ascii="宋体" w:hAnsi="宋体" w:cs="宋体"/>
                <w:color w:val="000000"/>
                <w:szCs w:val="21"/>
              </w:rPr>
              <w:t>，</w:t>
            </w:r>
          </w:p>
          <w:p>
            <w:pPr>
              <w:spacing w:line="340" w:lineRule="exact"/>
              <w:rPr>
                <w:rFonts w:ascii="宋体" w:hAnsi="宋体" w:cs="宋体"/>
                <w:color w:val="000000"/>
                <w:szCs w:val="21"/>
              </w:rPr>
            </w:pPr>
            <w:r>
              <w:rPr>
                <w:rFonts w:hint="eastAsia" w:ascii="宋体" w:hAnsi="宋体" w:cs="宋体"/>
                <w:color w:val="000000"/>
                <w:szCs w:val="21"/>
              </w:rPr>
              <w:t>检查内容：</w:t>
            </w:r>
            <w:r>
              <w:rPr>
                <w:rFonts w:ascii="宋体" w:hAnsi="宋体" w:cs="宋体"/>
                <w:color w:val="000000"/>
                <w:szCs w:val="21"/>
              </w:rPr>
              <w:t>销售规范履行情况</w:t>
            </w:r>
            <w:r>
              <w:rPr>
                <w:rFonts w:hint="eastAsia" w:ascii="宋体" w:hAnsi="宋体" w:cs="宋体"/>
                <w:color w:val="000000"/>
                <w:szCs w:val="21"/>
              </w:rPr>
              <w:t>，</w:t>
            </w:r>
            <w:r>
              <w:rPr>
                <w:rFonts w:ascii="宋体" w:hAnsi="宋体" w:cs="宋体"/>
                <w:color w:val="000000"/>
                <w:szCs w:val="21"/>
              </w:rPr>
              <w:t>销售合同管理制度履行情况</w:t>
            </w:r>
            <w:r>
              <w:rPr>
                <w:rFonts w:hint="eastAsia" w:ascii="宋体" w:hAnsi="宋体" w:cs="宋体"/>
                <w:color w:val="000000"/>
                <w:szCs w:val="21"/>
              </w:rPr>
              <w:t>，</w:t>
            </w:r>
            <w:r>
              <w:rPr>
                <w:rFonts w:ascii="宋体" w:hAnsi="宋体" w:cs="宋体"/>
                <w:color w:val="000000"/>
                <w:szCs w:val="21"/>
              </w:rPr>
              <w:t>顾客验收情况</w:t>
            </w:r>
            <w:r>
              <w:rPr>
                <w:rFonts w:hint="eastAsia" w:ascii="宋体" w:hAnsi="宋体" w:cs="宋体"/>
                <w:color w:val="000000"/>
                <w:szCs w:val="21"/>
              </w:rPr>
              <w:t>等。</w:t>
            </w:r>
          </w:p>
          <w:p>
            <w:pPr>
              <w:spacing w:line="340" w:lineRule="exact"/>
              <w:rPr>
                <w:rFonts w:ascii="宋体" w:hAnsi="宋体" w:cs="宋体"/>
                <w:color w:val="000000"/>
                <w:szCs w:val="21"/>
              </w:rPr>
            </w:pPr>
            <w:r>
              <w:rPr>
                <w:rFonts w:hint="eastAsia" w:ascii="宋体" w:hAnsi="宋体" w:cs="宋体"/>
                <w:color w:val="000000"/>
                <w:szCs w:val="21"/>
              </w:rPr>
              <w:t>检查结果：符合要求</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检查人：</w:t>
            </w:r>
            <w:r>
              <w:rPr>
                <w:rFonts w:hint="eastAsia" w:ascii="宋体" w:hAnsi="宋体" w:cs="宋体"/>
                <w:color w:val="000000"/>
                <w:szCs w:val="21"/>
                <w:lang w:eastAsia="zh-CN"/>
              </w:rPr>
              <w:t>李章龙</w:t>
            </w:r>
          </w:p>
          <w:p>
            <w:pPr>
              <w:spacing w:line="40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 xml:space="preserve"> 最终产品检验  依据：合同要求，由客户</w:t>
            </w:r>
            <w:r>
              <w:rPr>
                <w:rFonts w:hint="eastAsia" w:ascii="宋体" w:hAnsi="宋体" w:cs="宋体"/>
                <w:color w:val="000000"/>
                <w:szCs w:val="21"/>
                <w:lang w:eastAsia="zh-CN"/>
              </w:rPr>
              <w:t>出具检验报告，以检验报告为</w:t>
            </w:r>
            <w:r>
              <w:rPr>
                <w:rFonts w:hint="eastAsia" w:ascii="宋体" w:hAnsi="宋体" w:cs="宋体"/>
                <w:color w:val="000000"/>
                <w:szCs w:val="21"/>
              </w:rPr>
              <w:t>验收</w:t>
            </w:r>
            <w:r>
              <w:rPr>
                <w:rFonts w:hint="eastAsia" w:ascii="宋体" w:hAnsi="宋体" w:cs="宋体"/>
                <w:color w:val="000000"/>
                <w:szCs w:val="21"/>
                <w:lang w:eastAsia="zh-CN"/>
              </w:rPr>
              <w:t>标准（合同约定）</w:t>
            </w:r>
            <w:r>
              <w:rPr>
                <w:rFonts w:hint="eastAsia" w:ascii="宋体" w:hAnsi="宋体" w:cs="宋体"/>
                <w:color w:val="000000"/>
                <w:szCs w:val="21"/>
              </w:rPr>
              <w:t>。</w:t>
            </w:r>
          </w:p>
          <w:p>
            <w:pPr>
              <w:pStyle w:val="2"/>
              <w:rPr>
                <w:rFonts w:hint="default" w:eastAsia="宋体"/>
                <w:lang w:val="en-US" w:eastAsia="zh-CN"/>
              </w:rPr>
            </w:pPr>
            <w:r>
              <w:rPr>
                <w:rFonts w:hint="eastAsia"/>
                <w:lang w:eastAsia="zh-CN"/>
              </w:rPr>
              <w:t>提供有烟煤（采购）、原料煤（采购）结算单，结算周期：</w:t>
            </w:r>
            <w:r>
              <w:rPr>
                <w:rFonts w:hint="eastAsia"/>
                <w:lang w:val="en-US" w:eastAsia="zh-CN"/>
              </w:rPr>
              <w:t>2020年3月至5月。</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drawing>
                <wp:anchor distT="0" distB="0" distL="114300" distR="114300" simplePos="0" relativeHeight="251660288" behindDoc="0" locked="0" layoutInCell="1" allowOverlap="1">
                  <wp:simplePos x="0" y="0"/>
                  <wp:positionH relativeFrom="column">
                    <wp:posOffset>139700</wp:posOffset>
                  </wp:positionH>
                  <wp:positionV relativeFrom="paragraph">
                    <wp:posOffset>168275</wp:posOffset>
                  </wp:positionV>
                  <wp:extent cx="2210435" cy="2947035"/>
                  <wp:effectExtent l="0" t="0" r="14605" b="9525"/>
                  <wp:wrapNone/>
                  <wp:docPr id="7" name="图片 7" descr="79f8c591b1b30098ef0fff5b21b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9f8c591b1b30098ef0fff5b21b4846"/>
                          <pic:cNvPicPr>
                            <a:picLocks noChangeAspect="1"/>
                          </pic:cNvPicPr>
                        </pic:nvPicPr>
                        <pic:blipFill>
                          <a:blip r:embed="rId10"/>
                          <a:stretch>
                            <a:fillRect/>
                          </a:stretch>
                        </pic:blipFill>
                        <pic:spPr>
                          <a:xfrm>
                            <a:off x="0" y="0"/>
                            <a:ext cx="2210435" cy="2947035"/>
                          </a:xfrm>
                          <a:prstGeom prst="rect">
                            <a:avLst/>
                          </a:prstGeom>
                        </pic:spPr>
                      </pic:pic>
                    </a:graphicData>
                  </a:graphic>
                </wp:anchor>
              </w:drawing>
            </w:r>
            <w:r>
              <w:rPr>
                <w:rFonts w:hint="eastAsia" w:ascii="宋体" w:hAnsi="宋体" w:eastAsia="宋体" w:cs="宋体"/>
                <w:color w:val="000000"/>
                <w:szCs w:val="21"/>
                <w:lang w:eastAsia="zh-CN"/>
              </w:rPr>
              <w:drawing>
                <wp:anchor distT="0" distB="0" distL="114300" distR="114300" simplePos="0" relativeHeight="251661312" behindDoc="0" locked="0" layoutInCell="1" allowOverlap="1">
                  <wp:simplePos x="0" y="0"/>
                  <wp:positionH relativeFrom="column">
                    <wp:posOffset>2667000</wp:posOffset>
                  </wp:positionH>
                  <wp:positionV relativeFrom="paragraph">
                    <wp:posOffset>186055</wp:posOffset>
                  </wp:positionV>
                  <wp:extent cx="2195195" cy="2927985"/>
                  <wp:effectExtent l="0" t="0" r="14605" b="13335"/>
                  <wp:wrapNone/>
                  <wp:docPr id="8" name="图片 8" descr="0fe141ba810c7568abb5c684c06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fe141ba810c7568abb5c684c068525"/>
                          <pic:cNvPicPr>
                            <a:picLocks noChangeAspect="1"/>
                          </pic:cNvPicPr>
                        </pic:nvPicPr>
                        <pic:blipFill>
                          <a:blip r:embed="rId11"/>
                          <a:stretch>
                            <a:fillRect/>
                          </a:stretch>
                        </pic:blipFill>
                        <pic:spPr>
                          <a:xfrm>
                            <a:off x="0" y="0"/>
                            <a:ext cx="2195195" cy="2927985"/>
                          </a:xfrm>
                          <a:prstGeom prst="rect">
                            <a:avLst/>
                          </a:prstGeom>
                        </pic:spPr>
                      </pic:pic>
                    </a:graphicData>
                  </a:graphic>
                </wp:anchor>
              </w:drawing>
            </w:r>
            <w:r>
              <w:rPr>
                <w:rFonts w:hint="eastAsia" w:ascii="宋体" w:hAnsi="宋体" w:cs="宋体"/>
                <w:color w:val="000000"/>
                <w:szCs w:val="21"/>
              </w:rPr>
              <w:t xml:space="preserve"> </w:t>
            </w:r>
          </w:p>
          <w:p>
            <w:pPr>
              <w:pStyle w:val="2"/>
              <w:rPr>
                <w:rFonts w:hint="eastAsia" w:ascii="宋体" w:hAnsi="宋体" w:cs="宋体"/>
                <w:color w:val="000000"/>
                <w:szCs w:val="21"/>
              </w:rPr>
            </w:pPr>
          </w:p>
          <w:p>
            <w:pPr>
              <w:pStyle w:val="2"/>
              <w:rPr>
                <w:rFonts w:hint="eastAsia" w:ascii="宋体" w:hAnsi="宋体" w:eastAsia="宋体" w:cs="宋体"/>
                <w:color w:val="000000"/>
                <w:szCs w:val="21"/>
                <w:lang w:eastAsia="zh-CN"/>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lang w:eastAsia="zh-CN"/>
              </w:rPr>
            </w:pPr>
          </w:p>
          <w:p>
            <w:pPr>
              <w:rPr>
                <w:rFonts w:ascii="宋体" w:hAnsi="宋体" w:cs="宋体"/>
                <w:szCs w:val="21"/>
                <w:highlight w:val="magenta"/>
              </w:rPr>
            </w:pPr>
          </w:p>
        </w:tc>
        <w:tc>
          <w:tcPr>
            <w:tcW w:w="1585" w:type="dxa"/>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highlight w:val="none"/>
              </w:rPr>
            </w:pPr>
            <w:r>
              <w:rPr>
                <w:rFonts w:hint="eastAsia" w:ascii="宋体" w:hAnsi="宋体" w:cs="宋体"/>
                <w:szCs w:val="21"/>
                <w:highlight w:val="none"/>
              </w:rPr>
              <w:t>d）处置不合格的授权标识。</w:t>
            </w:r>
          </w:p>
          <w:p>
            <w:pPr>
              <w:spacing w:line="400" w:lineRule="exact"/>
              <w:rPr>
                <w:rFonts w:ascii="宋体" w:hAnsi="宋体" w:cs="宋体"/>
                <w:szCs w:val="21"/>
                <w:highlight w:val="none"/>
              </w:rPr>
            </w:pPr>
            <w:r>
              <w:rPr>
                <w:rFonts w:hint="eastAsia" w:ascii="宋体" w:hAnsi="宋体" w:cs="宋体"/>
                <w:szCs w:val="21"/>
                <w:highlight w:val="none"/>
              </w:rPr>
              <w:t>负责人讲：组织基本上没有让步接收、让步放行、让步使用的情况。</w:t>
            </w:r>
          </w:p>
          <w:p>
            <w:pPr>
              <w:rPr>
                <w:rFonts w:ascii="宋体" w:hAnsi="宋体" w:cs="宋体"/>
                <w:color w:val="000000"/>
                <w:szCs w:val="21"/>
              </w:rPr>
            </w:pPr>
          </w:p>
        </w:tc>
        <w:tc>
          <w:tcPr>
            <w:tcW w:w="1585" w:type="dxa"/>
          </w:tcPr>
          <w:p>
            <w:r>
              <w:rPr>
                <w:rFonts w:hint="eastAsia"/>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陈渝</w:t>
            </w:r>
            <w:r>
              <w:rPr>
                <w:rFonts w:hint="eastAsia"/>
                <w:sz w:val="24"/>
                <w:szCs w:val="24"/>
              </w:rPr>
              <w:t>，  陪同人员：</w:t>
            </w:r>
            <w:r>
              <w:rPr>
                <w:rFonts w:hint="eastAsia"/>
                <w:sz w:val="24"/>
                <w:szCs w:val="24"/>
                <w:lang w:eastAsia="zh-CN"/>
              </w:rPr>
              <w:t>陈渝</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lang w:val="en-US"/>
              </w:rPr>
            </w:pPr>
            <w:r>
              <w:rPr>
                <w:rFonts w:hint="eastAsia"/>
                <w:sz w:val="24"/>
                <w:szCs w:val="24"/>
              </w:rPr>
              <w:t>审核员：杨珍全，   审核时间：2020.</w:t>
            </w:r>
            <w:r>
              <w:rPr>
                <w:rFonts w:hint="eastAsia"/>
                <w:sz w:val="24"/>
                <w:szCs w:val="24"/>
                <w:lang w:val="en-US" w:eastAsia="zh-CN"/>
              </w:rPr>
              <w:t>5</w:t>
            </w:r>
            <w:r>
              <w:rPr>
                <w:rFonts w:hint="eastAsia"/>
                <w:sz w:val="24"/>
                <w:szCs w:val="24"/>
              </w:rPr>
              <w:t>.</w:t>
            </w:r>
            <w:r>
              <w:rPr>
                <w:rFonts w:hint="eastAsia"/>
                <w:sz w:val="24"/>
                <w:szCs w:val="24"/>
                <w:lang w:val="en-US" w:eastAsia="zh-CN"/>
              </w:rPr>
              <w:t>14下午，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11.22下午，杨珍全、张心（E实习、</w:t>
            </w:r>
            <w:bookmarkStart w:id="1" w:name="_GoBack"/>
            <w:bookmarkEnd w:id="1"/>
            <w:r>
              <w:rPr>
                <w:rFonts w:hint="eastAsia" w:ascii="宋体" w:hAnsi="宋体" w:cs="宋体"/>
                <w:color w:val="FF0000"/>
                <w:szCs w:val="24"/>
                <w:lang w:val="en-US" w:eastAsia="zh-CN"/>
              </w:rPr>
              <w:t>只参与环境管理体系审核）</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查市场部</w:t>
            </w:r>
            <w:r>
              <w:rPr>
                <w:rFonts w:hint="eastAsia" w:ascii="宋体" w:hAnsi="宋体"/>
                <w:szCs w:val="21"/>
              </w:rPr>
              <w:t>环境和职业健康安全目标：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w:t>
            </w:r>
            <w:r>
              <w:rPr>
                <w:rFonts w:hint="eastAsia" w:ascii="宋体" w:hAnsi="宋体"/>
                <w:szCs w:val="21"/>
                <w:lang w:val="en-US" w:eastAsia="zh-CN"/>
              </w:rPr>
              <w:t>4</w:t>
            </w:r>
            <w:r>
              <w:rPr>
                <w:rFonts w:hint="eastAsia" w:ascii="宋体" w:hAnsi="宋体"/>
                <w:szCs w:val="21"/>
              </w:rPr>
              <w:t>月）</w:t>
            </w:r>
          </w:p>
          <w:p>
            <w:r>
              <w:rPr>
                <w:rFonts w:hint="eastAsia" w:ascii="宋体" w:hAnsi="宋体" w:cs="宋体"/>
                <w:szCs w:val="21"/>
              </w:rPr>
              <w:t>1）</w:t>
            </w:r>
            <w:r>
              <w:rPr>
                <w:rFonts w:hint="eastAsia" w:ascii="宋体" w:hAnsi="宋体" w:eastAsia="宋体" w:cs="宋体"/>
                <w:color w:val="000000"/>
                <w:sz w:val="21"/>
                <w:szCs w:val="21"/>
                <w:lang w:eastAsia="zh-CN"/>
              </w:rPr>
              <w:t>火灾事故发生次数为</w:t>
            </w:r>
            <w:r>
              <w:rPr>
                <w:rFonts w:hint="default" w:ascii="宋体" w:hAnsi="宋体" w:eastAsia="宋体" w:cs="宋体"/>
                <w:color w:val="000000"/>
                <w:sz w:val="21"/>
                <w:szCs w:val="21"/>
                <w:lang w:eastAsia="zh-CN"/>
              </w:rPr>
              <w:t>0</w:t>
            </w:r>
            <w:r>
              <w:rPr>
                <w:rFonts w:hint="eastAsia" w:ascii="宋体" w:hAnsi="宋体" w:cs="宋体"/>
                <w:szCs w:val="21"/>
              </w:rPr>
              <w:t>；                       实测：未发生火灾事故；</w:t>
            </w:r>
          </w:p>
          <w:p>
            <w:r>
              <w:rPr>
                <w:rFonts w:hint="eastAsia" w:ascii="宋体" w:hAnsi="宋体" w:cs="宋体"/>
                <w:szCs w:val="21"/>
              </w:rPr>
              <w:t>2）</w:t>
            </w:r>
            <w:r>
              <w:rPr>
                <w:rFonts w:hint="eastAsia" w:ascii="宋体" w:hAnsi="宋体" w:eastAsia="宋体" w:cs="宋体"/>
                <w:color w:val="000000"/>
                <w:sz w:val="21"/>
                <w:szCs w:val="21"/>
              </w:rPr>
              <w:t>触电事故发生次数为0</w:t>
            </w:r>
            <w:r>
              <w:rPr>
                <w:rFonts w:hint="eastAsia" w:ascii="宋体" w:hAnsi="宋体" w:cs="宋体"/>
                <w:szCs w:val="21"/>
              </w:rPr>
              <w:t>；                       实测：未发生</w:t>
            </w:r>
            <w:r>
              <w:rPr>
                <w:rFonts w:hint="eastAsia" w:ascii="宋体" w:hAnsi="宋体" w:cs="宋体"/>
                <w:szCs w:val="21"/>
                <w:lang w:eastAsia="zh-CN"/>
              </w:rPr>
              <w:t>触电</w:t>
            </w:r>
            <w:r>
              <w:rPr>
                <w:rFonts w:hint="eastAsia" w:ascii="宋体" w:hAnsi="宋体" w:cs="宋体"/>
                <w:szCs w:val="21"/>
              </w:rPr>
              <w:t>事故；</w:t>
            </w:r>
          </w:p>
          <w:p>
            <w:r>
              <w:rPr>
                <w:rFonts w:hint="eastAsia" w:ascii="宋体" w:hAnsi="宋体" w:cs="宋体"/>
                <w:szCs w:val="21"/>
              </w:rPr>
              <w:t>3）</w:t>
            </w:r>
            <w:r>
              <w:rPr>
                <w:rFonts w:hint="default" w:ascii="宋体" w:hAnsi="宋体" w:eastAsia="宋体" w:cs="宋体"/>
                <w:color w:val="000000"/>
                <w:sz w:val="21"/>
                <w:szCs w:val="21"/>
              </w:rPr>
              <w:t>固废（含危废）100%合规排放</w:t>
            </w:r>
            <w:r>
              <w:rPr>
                <w:rFonts w:hint="eastAsia" w:ascii="宋体" w:hAnsi="宋体" w:cs="宋体"/>
                <w:szCs w:val="21"/>
              </w:rPr>
              <w:t>；                 实测：</w:t>
            </w:r>
            <w:r>
              <w:rPr>
                <w:rFonts w:hint="eastAsia" w:ascii="宋体" w:hAnsi="宋体" w:cs="宋体"/>
                <w:szCs w:val="21"/>
                <w:lang w:val="en-US" w:eastAsia="zh-CN"/>
              </w:rPr>
              <w:t>100%</w:t>
            </w:r>
            <w:r>
              <w:rPr>
                <w:rFonts w:hint="eastAsia" w:ascii="宋体" w:hAnsi="宋体" w:cs="宋体"/>
                <w:szCs w:val="21"/>
              </w:rPr>
              <w:t>；</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w:t>
            </w:r>
            <w:r>
              <w:rPr>
                <w:rFonts w:hint="eastAsia" w:ascii="宋体" w:hAnsi="宋体"/>
                <w:szCs w:val="21"/>
                <w:lang w:val="en-US" w:eastAsia="zh-CN"/>
              </w:rPr>
              <w:t>4</w:t>
            </w:r>
            <w:r>
              <w:rPr>
                <w:rFonts w:hint="eastAsia" w:ascii="宋体" w:hAnsi="宋体"/>
                <w:szCs w:val="21"/>
              </w:rPr>
              <w:t>月</w:t>
            </w:r>
            <w:r>
              <w:rPr>
                <w:rFonts w:hint="eastAsia" w:ascii="宋体" w:hAnsi="宋体" w:cs="宋体"/>
                <w:szCs w:val="21"/>
              </w:rPr>
              <w:t>市场部环境和职业健康安全目标完成情况：均能达到要求。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cs="宋体"/>
                <w:color w:val="000000"/>
                <w:szCs w:val="21"/>
              </w:rPr>
              <w:t>环境因素的识别、评价控制程序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，根据不同的时态、状态识别了环境因素，通过对其发生的可能性、危害性等进行评价，市场部确定的重要环境因素有：1）潜在火灾、2）固废排放。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远程查看，部门的主要工作为</w:t>
            </w:r>
            <w:r>
              <w:rPr>
                <w:rFonts w:hint="eastAsia" w:ascii="宋体" w:cs="宋体"/>
                <w:szCs w:val="21"/>
                <w:lang w:eastAsia="zh-CN"/>
              </w:rPr>
              <w:t>客户提供</w:t>
            </w:r>
            <w:r>
              <w:rPr>
                <w:rFonts w:hint="eastAsia" w:ascii="宋体" w:hAnsi="宋体"/>
                <w:szCs w:val="21"/>
                <w:lang w:eastAsia="zh-CN"/>
              </w:rPr>
              <w:t>煤炭</w:t>
            </w:r>
            <w:r>
              <w:rPr>
                <w:rFonts w:hint="eastAsia" w:ascii="宋体" w:hAnsi="宋体"/>
                <w:szCs w:val="21"/>
              </w:rPr>
              <w:t>的销售</w:t>
            </w:r>
            <w:r>
              <w:rPr>
                <w:rFonts w:hint="eastAsia" w:ascii="宋体" w:cs="宋体"/>
                <w:szCs w:val="21"/>
              </w:rPr>
              <w:t>，销售过程中有</w:t>
            </w:r>
            <w:r>
              <w:rPr>
                <w:rFonts w:hint="eastAsia" w:cs="宋体"/>
                <w:szCs w:val="21"/>
              </w:rPr>
              <w:t>办公固废、辅料、包装</w:t>
            </w:r>
            <w:r>
              <w:rPr>
                <w:rFonts w:hint="eastAsia" w:cs="宋体"/>
                <w:szCs w:val="21"/>
                <w:lang w:eastAsia="zh-CN"/>
              </w:rPr>
              <w:t>纸</w:t>
            </w:r>
            <w:r>
              <w:rPr>
                <w:rFonts w:hint="eastAsia" w:cs="宋体"/>
                <w:szCs w:val="21"/>
              </w:rPr>
              <w:t>等固废</w:t>
            </w:r>
            <w:r>
              <w:rPr>
                <w:rFonts w:hint="eastAsia" w:ascii="宋体" w:cs="宋体"/>
                <w:szCs w:val="21"/>
              </w:rPr>
              <w:t>。部门的环境因素识别和重要环境因素基本到位。</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rPr>
                <w:rFonts w:ascii="宋体" w:hAnsi="宋体" w:cs="宋体"/>
                <w:szCs w:val="21"/>
              </w:rPr>
            </w:pPr>
            <w:r>
              <w:rPr>
                <w:rFonts w:hint="eastAsia" w:ascii="宋体" w:cs="宋体"/>
                <w:szCs w:val="21"/>
              </w:rPr>
              <w:t>查，市场部经过辨识与评审形成了</w:t>
            </w:r>
            <w:r>
              <w:rPr>
                <w:rFonts w:hint="eastAsia" w:ascii="宋体" w:hAnsi="宋体" w:cs="宋体"/>
                <w:szCs w:val="21"/>
              </w:rPr>
              <w:t>《</w:t>
            </w:r>
            <w:r>
              <w:rPr>
                <w:rFonts w:hint="eastAsia" w:ascii="宋体" w:hAnsi="宋体" w:cs="宋体"/>
                <w:color w:val="000000"/>
                <w:szCs w:val="21"/>
              </w:rPr>
              <w:t>危险源辨识、风险评价性控制程序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w:t>
            </w:r>
            <w:r>
              <w:rPr>
                <w:rFonts w:hint="default" w:ascii="宋体" w:hAnsi="宋体"/>
                <w:szCs w:val="21"/>
              </w:rPr>
              <w:t>驾驶</w:t>
            </w:r>
            <w:r>
              <w:rPr>
                <w:rFonts w:hint="eastAsia" w:ascii="宋体" w:hAnsi="宋体"/>
                <w:szCs w:val="21"/>
              </w:rPr>
              <w:t>交通机动车辆</w:t>
            </w:r>
            <w:r>
              <w:rPr>
                <w:rFonts w:hint="eastAsia" w:ascii="宋体" w:hAnsi="宋体" w:cs="宋体"/>
                <w:szCs w:val="21"/>
              </w:rPr>
              <w:t>发生的</w:t>
            </w:r>
            <w:r>
              <w:rPr>
                <w:rFonts w:hint="eastAsia" w:ascii="宋体" w:hAnsi="宋体" w:cs="宋体"/>
                <w:szCs w:val="21"/>
                <w:lang w:eastAsia="zh-CN"/>
              </w:rPr>
              <w:t>车辆伤害（</w:t>
            </w:r>
            <w:r>
              <w:rPr>
                <w:rFonts w:hint="eastAsia" w:ascii="宋体" w:hAnsi="宋体" w:cs="宋体"/>
                <w:szCs w:val="21"/>
              </w:rPr>
              <w:t>交通事故</w:t>
            </w:r>
            <w:r>
              <w:rPr>
                <w:rFonts w:hint="eastAsia" w:ascii="宋体" w:hAnsi="宋体" w:cs="宋体"/>
                <w:szCs w:val="21"/>
                <w:lang w:eastAsia="zh-CN"/>
              </w:rPr>
              <w:t>）</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市场部采用打分法确定重大风险是：</w:t>
            </w:r>
            <w:r>
              <w:rPr>
                <w:rFonts w:hint="eastAsia" w:ascii="宋体" w:hAnsi="宋体" w:cs="宋体"/>
                <w:color w:val="000000" w:themeColor="text1"/>
                <w:szCs w:val="21"/>
              </w:rPr>
              <w:t>1）办公设备发生故障，漏电导致的触电；2）线路老化漏电、人员吸烟引发火灾</w:t>
            </w:r>
            <w:r>
              <w:rPr>
                <w:rFonts w:hint="eastAsia" w:ascii="宋体" w:hAnsi="宋体" w:cs="宋体"/>
                <w:color w:val="000000" w:themeColor="text1"/>
                <w:szCs w:val="21"/>
                <w:lang w:eastAsia="zh-CN"/>
              </w:rPr>
              <w:t>；</w:t>
            </w:r>
            <w:r>
              <w:rPr>
                <w:rFonts w:hint="eastAsia" w:ascii="宋体" w:hAnsi="宋体" w:cs="宋体"/>
                <w:color w:val="auto"/>
                <w:szCs w:val="21"/>
                <w:lang w:val="en-US" w:eastAsia="zh-CN"/>
              </w:rPr>
              <w:t>3）</w:t>
            </w:r>
            <w:r>
              <w:rPr>
                <w:rFonts w:hint="eastAsia" w:ascii="宋体" w:hAnsi="宋体" w:cs="宋体"/>
                <w:szCs w:val="21"/>
              </w:rPr>
              <w:t>业务外出</w:t>
            </w:r>
            <w:r>
              <w:rPr>
                <w:rFonts w:hint="default" w:ascii="宋体" w:hAnsi="宋体"/>
                <w:szCs w:val="21"/>
              </w:rPr>
              <w:t>驾驶</w:t>
            </w:r>
            <w:r>
              <w:rPr>
                <w:rFonts w:hint="eastAsia" w:ascii="宋体" w:hAnsi="宋体"/>
                <w:szCs w:val="21"/>
              </w:rPr>
              <w:t>交通机动车辆</w:t>
            </w:r>
            <w:r>
              <w:rPr>
                <w:rFonts w:hint="eastAsia" w:ascii="宋体" w:hAnsi="宋体" w:cs="宋体"/>
                <w:szCs w:val="21"/>
              </w:rPr>
              <w:t>发生的</w:t>
            </w:r>
            <w:r>
              <w:rPr>
                <w:rFonts w:hint="eastAsia" w:ascii="宋体" w:hAnsi="宋体" w:cs="宋体"/>
                <w:szCs w:val="21"/>
                <w:lang w:eastAsia="zh-CN"/>
              </w:rPr>
              <w:t>车辆伤害（</w:t>
            </w:r>
            <w:r>
              <w:rPr>
                <w:rFonts w:hint="eastAsia" w:ascii="宋体" w:hAnsi="宋体" w:cs="宋体"/>
                <w:szCs w:val="21"/>
              </w:rPr>
              <w:t>交通事故</w:t>
            </w:r>
            <w:r>
              <w:rPr>
                <w:rFonts w:hint="eastAsia" w:ascii="宋体" w:hAnsi="宋体" w:cs="宋体"/>
                <w:szCs w:val="21"/>
                <w:lang w:eastAsia="zh-CN"/>
              </w:rPr>
              <w:t>）</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w:t>
            </w:r>
            <w:r>
              <w:rPr>
                <w:rFonts w:hint="eastAsia" w:ascii="宋体" w:hAnsi="宋体" w:cs="宋体"/>
                <w:szCs w:val="21"/>
                <w:lang w:eastAsia="zh-CN"/>
              </w:rPr>
              <w:t>，</w:t>
            </w:r>
            <w:r>
              <w:rPr>
                <w:rFonts w:hint="eastAsia" w:ascii="宋体" w:hAnsi="宋体" w:cs="宋体"/>
                <w:sz w:val="21"/>
                <w:szCs w:val="21"/>
                <w:highlight w:val="none"/>
                <w:lang w:val="en-US" w:eastAsia="zh-CN" w:bidi="ar"/>
              </w:rPr>
              <w:t>定期对人员进行安全教育培训，严格遵守交通法规，不乘坐和租用无资质车辆办事</w:t>
            </w:r>
            <w:r>
              <w:rPr>
                <w:rFonts w:hint="eastAsia" w:ascii="宋体" w:hAnsi="宋体" w:cs="宋体"/>
                <w:szCs w:val="21"/>
              </w:rPr>
              <w:t>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w:t>
            </w:r>
            <w:r>
              <w:rPr>
                <w:rFonts w:hint="eastAsia" w:ascii="宋体" w:hAnsi="宋体" w:cs="宋体"/>
                <w:kern w:val="0"/>
                <w:szCs w:val="21"/>
              </w:rPr>
              <w:t>协商、沟通和信息交流控制程序</w:t>
            </w:r>
            <w:r>
              <w:rPr>
                <w:rFonts w:hint="eastAsia" w:ascii="宋体" w:hAnsi="宋体" w:cs="宋体"/>
                <w:color w:val="000000"/>
                <w:szCs w:val="21"/>
              </w:rPr>
              <w:t>》规定了公司内外信息交流、协商的对象、方式、记录等。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6"/>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eastAsia="zh-CN"/>
              </w:rPr>
              <w:t>陈渝</w:t>
            </w:r>
            <w:r>
              <w:rPr>
                <w:rFonts w:hint="eastAsia" w:ascii="宋体" w:hAnsi="宋体" w:cs="Arial"/>
                <w:iCs/>
                <w:szCs w:val="21"/>
              </w:rPr>
              <w:t>及职业健康安全事务代表</w:t>
            </w:r>
            <w:r>
              <w:rPr>
                <w:rFonts w:hint="eastAsia" w:ascii="宋体" w:hAnsi="宋体" w:cs="宋体"/>
                <w:color w:val="auto"/>
                <w:szCs w:val="21"/>
                <w:lang w:eastAsia="zh-CN"/>
              </w:rPr>
              <w:t>戈有余</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pStyle w:val="11"/>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1"/>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11"/>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查，市场部实施以下环境安全管理制度：《消防管理制度》、《安全检查制度》、《火灾事故应急救援预案》、《</w:t>
            </w:r>
            <w:r>
              <w:rPr>
                <w:rFonts w:hint="eastAsia" w:ascii="宋体" w:hAnsi="宋体" w:cs="宋体"/>
                <w:kern w:val="0"/>
                <w:szCs w:val="21"/>
              </w:rPr>
              <w:t>运行控制程序</w:t>
            </w:r>
            <w:r>
              <w:rPr>
                <w:rFonts w:hint="eastAsia" w:ascii="宋体" w:hAnsi="宋体" w:cs="宋体"/>
                <w:szCs w:val="21"/>
              </w:rPr>
              <w:t>》等。</w:t>
            </w:r>
          </w:p>
          <w:p>
            <w:pPr>
              <w:rPr>
                <w:szCs w:val="21"/>
              </w:rPr>
            </w:pPr>
            <w:r>
              <w:rPr>
                <w:rFonts w:hint="eastAsia" w:ascii="宋体" w:cs="宋体"/>
                <w:szCs w:val="21"/>
              </w:rPr>
              <w:t>据介绍，公司</w:t>
            </w:r>
            <w:r>
              <w:rPr>
                <w:rFonts w:hint="eastAsia"/>
                <w:szCs w:val="21"/>
              </w:rPr>
              <w:t>销售流程图:</w:t>
            </w:r>
          </w:p>
          <w:p>
            <w:pPr>
              <w:ind w:firstLine="480"/>
              <w:rPr>
                <w:rFonts w:hint="eastAsia" w:ascii="宋体" w:hAnsi="宋体"/>
                <w:color w:val="auto"/>
                <w:sz w:val="21"/>
                <w:szCs w:val="21"/>
              </w:rPr>
            </w:pPr>
            <w:r>
              <w:rPr>
                <w:rFonts w:hint="eastAsia" w:ascii="Arial" w:hAnsi="Arial" w:cs="Arial"/>
                <w:color w:val="auto"/>
                <w:szCs w:val="21"/>
              </w:rPr>
              <w:t>市场拓展——合同评审——合同签订——采购——</w:t>
            </w:r>
            <w:r>
              <w:rPr>
                <w:rFonts w:hint="eastAsia" w:ascii="Arial" w:hAnsi="Arial" w:eastAsia="宋体" w:cs="Arial"/>
                <w:color w:val="auto"/>
                <w:szCs w:val="21"/>
                <w:lang w:eastAsia="zh-CN"/>
              </w:rPr>
              <w:t>运输</w:t>
            </w:r>
            <w:r>
              <w:rPr>
                <w:rFonts w:hint="eastAsia" w:ascii="Arial" w:hAnsi="Arial" w:cs="Arial"/>
                <w:color w:val="auto"/>
                <w:szCs w:val="21"/>
              </w:rPr>
              <w:t>——</w:t>
            </w:r>
            <w:r>
              <w:rPr>
                <w:rFonts w:hint="eastAsia" w:ascii="Arial" w:hAnsi="Arial" w:eastAsia="宋体" w:cs="Arial"/>
                <w:color w:val="auto"/>
                <w:szCs w:val="21"/>
                <w:lang w:eastAsia="zh-CN"/>
              </w:rPr>
              <w:t>交付</w:t>
            </w:r>
            <w:r>
              <w:rPr>
                <w:rFonts w:hint="eastAsia" w:ascii="Arial" w:hAnsi="Arial" w:eastAsia="宋体" w:cs="Arial"/>
                <w:color w:val="auto"/>
                <w:szCs w:val="21"/>
                <w:lang w:val="en-US" w:eastAsia="zh-CN"/>
              </w:rPr>
              <w:t>---售后服务</w:t>
            </w:r>
            <w:r>
              <w:rPr>
                <w:color w:val="auto"/>
              </w:rPr>
              <w:t> </w:t>
            </w:r>
            <w:r>
              <w:rPr>
                <w:rFonts w:hint="eastAsia" w:ascii="宋体" w:hAnsi="宋体"/>
                <w:color w:val="auto"/>
                <w:sz w:val="21"/>
                <w:szCs w:val="21"/>
              </w:rPr>
              <w:t>。</w:t>
            </w:r>
          </w:p>
          <w:p>
            <w:pPr>
              <w:pStyle w:val="2"/>
              <w:rPr>
                <w:b w:val="0"/>
                <w:bCs/>
                <w:color w:val="auto"/>
              </w:rPr>
            </w:pPr>
            <w:r>
              <w:rPr>
                <w:rFonts w:hint="eastAsia"/>
                <w:b w:val="0"/>
                <w:bCs/>
                <w:color w:val="auto"/>
              </w:rPr>
              <w:t>查看，公司销售</w:t>
            </w:r>
            <w:r>
              <w:rPr>
                <w:rFonts w:hint="eastAsia"/>
                <w:b w:val="0"/>
                <w:bCs/>
                <w:color w:val="auto"/>
                <w:lang w:eastAsia="zh-CN"/>
              </w:rPr>
              <w:t>产品</w:t>
            </w:r>
            <w:r>
              <w:rPr>
                <w:rFonts w:hint="eastAsia"/>
                <w:b w:val="0"/>
                <w:bCs/>
                <w:color w:val="auto"/>
              </w:rPr>
              <w:t>为</w:t>
            </w:r>
            <w:r>
              <w:rPr>
                <w:rFonts w:hint="eastAsia"/>
                <w:b w:val="0"/>
                <w:bCs/>
                <w:color w:val="auto"/>
                <w:lang w:eastAsia="zh-CN"/>
              </w:rPr>
              <w:t>煤炭</w:t>
            </w:r>
            <w:r>
              <w:rPr>
                <w:rFonts w:hint="eastAsia" w:ascii="宋体" w:hAnsi="宋体"/>
                <w:b w:val="0"/>
                <w:bCs/>
              </w:rPr>
              <w:t>的销售</w:t>
            </w:r>
            <w:r>
              <w:rPr>
                <w:rFonts w:hint="eastAsia"/>
                <w:b w:val="0"/>
                <w:bCs/>
                <w:color w:val="auto"/>
              </w:rPr>
              <w:t>，都是</w:t>
            </w:r>
            <w:r>
              <w:rPr>
                <w:rFonts w:hint="eastAsia"/>
                <w:b w:val="0"/>
                <w:bCs/>
                <w:color w:val="auto"/>
                <w:lang w:eastAsia="zh-CN"/>
              </w:rPr>
              <w:t>大宗</w:t>
            </w:r>
            <w:r>
              <w:rPr>
                <w:rFonts w:hint="eastAsia"/>
                <w:b w:val="0"/>
                <w:bCs/>
                <w:color w:val="auto"/>
              </w:rPr>
              <w:t>物资，采取直接运输到客户处，没有周转环节，暂无库房。</w:t>
            </w:r>
          </w:p>
          <w:p>
            <w:pPr>
              <w:rPr>
                <w:rFonts w:ascii="宋体" w:hAnsi="宋体" w:cs="宋体"/>
                <w:szCs w:val="21"/>
              </w:rPr>
            </w:pPr>
            <w:r>
              <w:rPr>
                <w:rFonts w:hint="eastAsia" w:ascii="宋体" w:hAnsi="宋体" w:cs="宋体"/>
                <w:szCs w:val="21"/>
              </w:rPr>
              <w:t>查不可接受风险源：</w:t>
            </w:r>
          </w:p>
          <w:p>
            <w:pPr>
              <w:spacing w:line="400" w:lineRule="exact"/>
              <w:jc w:val="left"/>
              <w:rPr>
                <w:rFonts w:ascii="宋体" w:hAnsi="宋体" w:cs="宋体"/>
                <w:szCs w:val="21"/>
              </w:rPr>
            </w:pPr>
            <w:r>
              <w:rPr>
                <w:rFonts w:hint="eastAsia" w:ascii="宋体" w:hAnsi="宋体" w:cs="宋体"/>
                <w:color w:val="000000" w:themeColor="text1"/>
                <w:szCs w:val="21"/>
              </w:rPr>
              <w:t>1）办公设备发生故障，漏电导致的触电；2）线路老化漏电、人员吸烟引发火灾</w:t>
            </w:r>
            <w:r>
              <w:rPr>
                <w:rFonts w:hint="eastAsia" w:ascii="宋体" w:hAnsi="宋体" w:cs="宋体"/>
                <w:color w:val="000000" w:themeColor="text1"/>
                <w:szCs w:val="21"/>
                <w:lang w:eastAsia="zh-CN"/>
              </w:rPr>
              <w:t>；</w:t>
            </w:r>
            <w:r>
              <w:rPr>
                <w:rFonts w:hint="eastAsia" w:ascii="宋体" w:hAnsi="宋体" w:cs="宋体"/>
                <w:color w:val="auto"/>
                <w:szCs w:val="21"/>
                <w:lang w:val="en-US" w:eastAsia="zh-CN"/>
              </w:rPr>
              <w:t>3）</w:t>
            </w:r>
            <w:r>
              <w:rPr>
                <w:rFonts w:hint="eastAsia" w:ascii="宋体" w:hAnsi="宋体" w:cs="宋体"/>
                <w:szCs w:val="21"/>
              </w:rPr>
              <w:t>业务外出</w:t>
            </w:r>
            <w:r>
              <w:rPr>
                <w:rFonts w:hint="default" w:ascii="宋体" w:hAnsi="宋体"/>
                <w:szCs w:val="21"/>
              </w:rPr>
              <w:t>驾驶</w:t>
            </w:r>
            <w:r>
              <w:rPr>
                <w:rFonts w:hint="eastAsia" w:ascii="宋体" w:hAnsi="宋体"/>
                <w:szCs w:val="21"/>
              </w:rPr>
              <w:t>交通机动车辆</w:t>
            </w:r>
            <w:r>
              <w:rPr>
                <w:rFonts w:hint="eastAsia" w:ascii="宋体" w:hAnsi="宋体" w:cs="宋体"/>
                <w:szCs w:val="21"/>
              </w:rPr>
              <w:t>发生的</w:t>
            </w:r>
            <w:r>
              <w:rPr>
                <w:rFonts w:hint="eastAsia" w:ascii="宋体" w:hAnsi="宋体" w:cs="宋体"/>
                <w:szCs w:val="21"/>
                <w:lang w:eastAsia="zh-CN"/>
              </w:rPr>
              <w:t>车辆伤害（</w:t>
            </w:r>
            <w:r>
              <w:rPr>
                <w:rFonts w:hint="eastAsia" w:ascii="宋体" w:hAnsi="宋体" w:cs="宋体"/>
                <w:szCs w:val="21"/>
              </w:rPr>
              <w:t>交通事故</w:t>
            </w:r>
            <w:r>
              <w:rPr>
                <w:rFonts w:hint="eastAsia" w:ascii="宋体" w:hAnsi="宋体" w:cs="宋体"/>
                <w:szCs w:val="21"/>
                <w:lang w:eastAsia="zh-CN"/>
              </w:rPr>
              <w:t>）</w:t>
            </w:r>
            <w:r>
              <w:rPr>
                <w:rFonts w:hint="eastAsia" w:ascii="宋体" w:hAnsi="宋体" w:cs="宋体"/>
                <w:color w:val="000000" w:themeColor="text1"/>
                <w:szCs w:val="21"/>
              </w:rPr>
              <w:t>。</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查市场部办公区域环境和安全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rPr>
                <w:rFonts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pStyle w:val="2"/>
              <w:rPr>
                <w:rFonts w:hint="default" w:ascii="宋体" w:hAnsi="宋体" w:eastAsia="宋体" w:cs="宋体"/>
                <w:szCs w:val="21"/>
                <w:lang w:val="en-US" w:eastAsia="zh-CN"/>
              </w:rPr>
            </w:pPr>
            <w:r>
              <w:rPr>
                <w:rFonts w:hint="eastAsia" w:ascii="宋体" w:hAnsi="宋体" w:cs="宋体"/>
                <w:szCs w:val="21"/>
              </w:rPr>
              <w:t>查</w:t>
            </w:r>
            <w:r>
              <w:rPr>
                <w:rFonts w:hint="eastAsia" w:ascii="宋体" w:hAnsi="宋体" w:cs="宋体"/>
                <w:szCs w:val="21"/>
                <w:lang w:eastAsia="zh-CN"/>
              </w:rPr>
              <w:t>车辆伤害（</w:t>
            </w:r>
            <w:r>
              <w:rPr>
                <w:rFonts w:hint="eastAsia" w:ascii="宋体" w:hAnsi="宋体" w:cs="宋体"/>
                <w:szCs w:val="21"/>
              </w:rPr>
              <w:t>交通事故</w:t>
            </w:r>
            <w:r>
              <w:rPr>
                <w:rFonts w:hint="eastAsia" w:ascii="宋体" w:hAnsi="宋体" w:cs="宋体"/>
                <w:szCs w:val="21"/>
                <w:lang w:eastAsia="zh-CN"/>
              </w:rPr>
              <w:t>）</w:t>
            </w:r>
            <w:r>
              <w:rPr>
                <w:rFonts w:hint="eastAsia" w:ascii="宋体" w:hAnsi="宋体" w:cs="宋体"/>
                <w:szCs w:val="21"/>
              </w:rPr>
              <w:t>的控制措施：</w:t>
            </w:r>
            <w:r>
              <w:rPr>
                <w:rFonts w:hint="eastAsia" w:ascii="宋体" w:hAnsi="宋体" w:cs="宋体"/>
                <w:szCs w:val="21"/>
                <w:lang w:eastAsia="zh-CN"/>
              </w:rPr>
              <w:t>暂无，需改善，见行政部</w:t>
            </w:r>
            <w:r>
              <w:rPr>
                <w:rFonts w:hint="eastAsia" w:ascii="宋体" w:hAnsi="宋体" w:cs="宋体"/>
                <w:szCs w:val="21"/>
                <w:lang w:val="en-US" w:eastAsia="zh-CN"/>
              </w:rPr>
              <w:t>ES6.2条款</w:t>
            </w:r>
          </w:p>
          <w:p>
            <w:pPr>
              <w:rPr>
                <w:rFonts w:ascii="宋体" w:hAnsi="宋体" w:cs="宋体"/>
                <w:szCs w:val="21"/>
              </w:rPr>
            </w:pPr>
            <w:r>
              <w:rPr>
                <w:rFonts w:hint="eastAsia" w:ascii="宋体" w:hAnsi="宋体" w:cs="宋体"/>
                <w:szCs w:val="21"/>
              </w:rPr>
              <w:t>现场查看：现场未发现大功率电器使用；现场电线有穿管保护，固定布局、现场有禁止吸烟的提醒，办公设备均有接地保护。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kern w:val="0"/>
                <w:szCs w:val="21"/>
              </w:rPr>
              <w:t>应急准备与响应控制程序</w:t>
            </w:r>
            <w:r>
              <w:rPr>
                <w:rFonts w:hint="eastAsia" w:ascii="宋体" w:hAnsi="宋体" w:cs="宋体"/>
                <w:szCs w:val="21"/>
              </w:rPr>
              <w:t>》、《火灾应急预案》等。</w:t>
            </w:r>
          </w:p>
          <w:p>
            <w:pPr>
              <w:spacing w:line="400" w:lineRule="exact"/>
              <w:rPr>
                <w:rFonts w:ascii="宋体" w:hAnsi="宋体" w:cs="宋体"/>
                <w:szCs w:val="21"/>
              </w:rPr>
            </w:pPr>
            <w:r>
              <w:rPr>
                <w:rFonts w:hint="eastAsia" w:ascii="宋体" w:hAnsi="宋体" w:cs="宋体"/>
                <w:szCs w:val="21"/>
              </w:rPr>
              <w:t>查见：消防应急演练记录：市场部人员参加了2019年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进行的消防应急预案演练。查，能提供以上演练记录及火灾演习总结报告。通过演练，检验了公司应对突发事件的能力、以及公司火灾事故应急预案的可操作性。有效降低事故危害，减少事故损失，确保员工人身安全和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pPr>
              <w:rPr>
                <w:highlight w:val="magenta"/>
              </w:rPr>
            </w:pPr>
            <w:r>
              <w:rPr>
                <w:rFonts w:hint="eastAsia"/>
              </w:rPr>
              <w:t>符合</w:t>
            </w:r>
          </w:p>
        </w:tc>
      </w:tr>
    </w:tbl>
    <w:p>
      <w:pPr>
        <w:pStyle w:val="9"/>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E16A9A"/>
    <w:multiLevelType w:val="singleLevel"/>
    <w:tmpl w:val="27E16A9A"/>
    <w:lvl w:ilvl="0" w:tentative="0">
      <w:start w:val="1"/>
      <w:numFmt w:val="decimal"/>
      <w:suff w:val="nothing"/>
      <w:lvlText w:val="%1、"/>
      <w:lvlJc w:val="left"/>
    </w:lvl>
  </w:abstractNum>
  <w:abstractNum w:abstractNumId="3">
    <w:nsid w:val="364E1659"/>
    <w:multiLevelType w:val="multilevel"/>
    <w:tmpl w:val="364E16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6DE4349A"/>
    <w:multiLevelType w:val="singleLevel"/>
    <w:tmpl w:val="6DE4349A"/>
    <w:lvl w:ilvl="0" w:tentative="0">
      <w:start w:val="1"/>
      <w:numFmt w:val="decimal"/>
      <w:suff w:val="nothing"/>
      <w:lvlText w:val="%1）"/>
      <w:lvlJc w:val="left"/>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A523D"/>
    <w:rsid w:val="004B2C89"/>
    <w:rsid w:val="004B2C99"/>
    <w:rsid w:val="005154F2"/>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91038"/>
    <w:rsid w:val="007C593E"/>
    <w:rsid w:val="007D7D7A"/>
    <w:rsid w:val="007E6AEB"/>
    <w:rsid w:val="008973EE"/>
    <w:rsid w:val="008E684C"/>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A5A8D"/>
    <w:rsid w:val="00FC108B"/>
    <w:rsid w:val="00FD07E2"/>
    <w:rsid w:val="00FE1AE5"/>
    <w:rsid w:val="00FE378D"/>
    <w:rsid w:val="011920A0"/>
    <w:rsid w:val="012E2930"/>
    <w:rsid w:val="015A142D"/>
    <w:rsid w:val="0216476F"/>
    <w:rsid w:val="02A807E2"/>
    <w:rsid w:val="02B22E0F"/>
    <w:rsid w:val="02E32721"/>
    <w:rsid w:val="0313661A"/>
    <w:rsid w:val="0323644D"/>
    <w:rsid w:val="032700C2"/>
    <w:rsid w:val="03F81D9B"/>
    <w:rsid w:val="03FD4FF6"/>
    <w:rsid w:val="040B5592"/>
    <w:rsid w:val="043003DE"/>
    <w:rsid w:val="04397C92"/>
    <w:rsid w:val="04D6480B"/>
    <w:rsid w:val="05181F87"/>
    <w:rsid w:val="0518616E"/>
    <w:rsid w:val="056D2BCF"/>
    <w:rsid w:val="05A651FE"/>
    <w:rsid w:val="06A4782D"/>
    <w:rsid w:val="06BE01A7"/>
    <w:rsid w:val="06C727A2"/>
    <w:rsid w:val="06D14B35"/>
    <w:rsid w:val="06DA37D7"/>
    <w:rsid w:val="06DF542B"/>
    <w:rsid w:val="077060BE"/>
    <w:rsid w:val="07932816"/>
    <w:rsid w:val="07E623A9"/>
    <w:rsid w:val="07EB0834"/>
    <w:rsid w:val="080B0578"/>
    <w:rsid w:val="08572687"/>
    <w:rsid w:val="08980FB9"/>
    <w:rsid w:val="09A4557D"/>
    <w:rsid w:val="0A394C9D"/>
    <w:rsid w:val="0A5C5978"/>
    <w:rsid w:val="0A8C70F6"/>
    <w:rsid w:val="0ADF2004"/>
    <w:rsid w:val="0AF04256"/>
    <w:rsid w:val="0AFA3C89"/>
    <w:rsid w:val="0B141136"/>
    <w:rsid w:val="0B73073D"/>
    <w:rsid w:val="0B8B4C4A"/>
    <w:rsid w:val="0C01545A"/>
    <w:rsid w:val="0C3171E5"/>
    <w:rsid w:val="0C426F71"/>
    <w:rsid w:val="0C6E4B50"/>
    <w:rsid w:val="0CE117AA"/>
    <w:rsid w:val="0D3F1477"/>
    <w:rsid w:val="0D497365"/>
    <w:rsid w:val="0D585767"/>
    <w:rsid w:val="0D7D62F5"/>
    <w:rsid w:val="0D831A6F"/>
    <w:rsid w:val="0D962326"/>
    <w:rsid w:val="0DB52164"/>
    <w:rsid w:val="0DE60895"/>
    <w:rsid w:val="0DFA26AC"/>
    <w:rsid w:val="0E941A3A"/>
    <w:rsid w:val="0EB729C2"/>
    <w:rsid w:val="0FA12C22"/>
    <w:rsid w:val="0FCF1E0E"/>
    <w:rsid w:val="101D27C1"/>
    <w:rsid w:val="10276BE9"/>
    <w:rsid w:val="105B2913"/>
    <w:rsid w:val="107D17ED"/>
    <w:rsid w:val="108219C2"/>
    <w:rsid w:val="10A90694"/>
    <w:rsid w:val="10B33271"/>
    <w:rsid w:val="10DB16FB"/>
    <w:rsid w:val="116B69E1"/>
    <w:rsid w:val="11736E79"/>
    <w:rsid w:val="11E73F86"/>
    <w:rsid w:val="121467D1"/>
    <w:rsid w:val="12182022"/>
    <w:rsid w:val="1227127C"/>
    <w:rsid w:val="12691638"/>
    <w:rsid w:val="128D1E4D"/>
    <w:rsid w:val="12F919F7"/>
    <w:rsid w:val="133C609B"/>
    <w:rsid w:val="135D7057"/>
    <w:rsid w:val="138F60B0"/>
    <w:rsid w:val="13A6160D"/>
    <w:rsid w:val="141811D0"/>
    <w:rsid w:val="141C3600"/>
    <w:rsid w:val="142F0875"/>
    <w:rsid w:val="144E79C5"/>
    <w:rsid w:val="14C95B21"/>
    <w:rsid w:val="14DE2FEE"/>
    <w:rsid w:val="14EE56DB"/>
    <w:rsid w:val="14F276D8"/>
    <w:rsid w:val="150A4D67"/>
    <w:rsid w:val="155A52AB"/>
    <w:rsid w:val="15730D55"/>
    <w:rsid w:val="157A507A"/>
    <w:rsid w:val="15873CAC"/>
    <w:rsid w:val="15CC1C4D"/>
    <w:rsid w:val="164C1C0B"/>
    <w:rsid w:val="16872A24"/>
    <w:rsid w:val="16BA6C31"/>
    <w:rsid w:val="17676508"/>
    <w:rsid w:val="17D641CD"/>
    <w:rsid w:val="17FD3326"/>
    <w:rsid w:val="185D6041"/>
    <w:rsid w:val="18985BFC"/>
    <w:rsid w:val="18B85BE6"/>
    <w:rsid w:val="19195073"/>
    <w:rsid w:val="19652118"/>
    <w:rsid w:val="19852951"/>
    <w:rsid w:val="19AE18D6"/>
    <w:rsid w:val="19AF7C83"/>
    <w:rsid w:val="19E83536"/>
    <w:rsid w:val="1A2258D8"/>
    <w:rsid w:val="1A2E4EB8"/>
    <w:rsid w:val="1A3E69B9"/>
    <w:rsid w:val="1A5A3CAE"/>
    <w:rsid w:val="1B475560"/>
    <w:rsid w:val="1BB100F1"/>
    <w:rsid w:val="1BC773CD"/>
    <w:rsid w:val="1C001AFE"/>
    <w:rsid w:val="1C230F7E"/>
    <w:rsid w:val="1CB41964"/>
    <w:rsid w:val="1CC22FD1"/>
    <w:rsid w:val="1D43042D"/>
    <w:rsid w:val="1D5E352E"/>
    <w:rsid w:val="1DA5629C"/>
    <w:rsid w:val="1E0C60AA"/>
    <w:rsid w:val="1E401E57"/>
    <w:rsid w:val="1E8B6F74"/>
    <w:rsid w:val="1EFF0A73"/>
    <w:rsid w:val="1F5721F1"/>
    <w:rsid w:val="1FA12396"/>
    <w:rsid w:val="1FAD750F"/>
    <w:rsid w:val="1FCB242D"/>
    <w:rsid w:val="1FF507B4"/>
    <w:rsid w:val="1FFE60C2"/>
    <w:rsid w:val="20802243"/>
    <w:rsid w:val="20B76462"/>
    <w:rsid w:val="20B92621"/>
    <w:rsid w:val="20ED0943"/>
    <w:rsid w:val="21BE15E6"/>
    <w:rsid w:val="21BF0EAB"/>
    <w:rsid w:val="21E76010"/>
    <w:rsid w:val="220847A5"/>
    <w:rsid w:val="22B05CED"/>
    <w:rsid w:val="234527B1"/>
    <w:rsid w:val="24244568"/>
    <w:rsid w:val="258F5DAF"/>
    <w:rsid w:val="25D313B0"/>
    <w:rsid w:val="25DF4C37"/>
    <w:rsid w:val="266B0827"/>
    <w:rsid w:val="269955F7"/>
    <w:rsid w:val="272F13A6"/>
    <w:rsid w:val="27A47DF1"/>
    <w:rsid w:val="283E6DD3"/>
    <w:rsid w:val="2890050E"/>
    <w:rsid w:val="2916018D"/>
    <w:rsid w:val="29A159B6"/>
    <w:rsid w:val="29CC6120"/>
    <w:rsid w:val="2A005AA2"/>
    <w:rsid w:val="2A1C1758"/>
    <w:rsid w:val="2A6A0355"/>
    <w:rsid w:val="2A900481"/>
    <w:rsid w:val="2A9C7564"/>
    <w:rsid w:val="2ACE0872"/>
    <w:rsid w:val="2B196CF9"/>
    <w:rsid w:val="2B7059F4"/>
    <w:rsid w:val="2BB2349B"/>
    <w:rsid w:val="2BD34A0D"/>
    <w:rsid w:val="2C407088"/>
    <w:rsid w:val="2C686482"/>
    <w:rsid w:val="2CA0369E"/>
    <w:rsid w:val="2CEB27BB"/>
    <w:rsid w:val="2E096DBC"/>
    <w:rsid w:val="2E2758CD"/>
    <w:rsid w:val="2F7242E5"/>
    <w:rsid w:val="2FB10F09"/>
    <w:rsid w:val="301671CC"/>
    <w:rsid w:val="302651EE"/>
    <w:rsid w:val="30C94BB7"/>
    <w:rsid w:val="31633F3B"/>
    <w:rsid w:val="31927243"/>
    <w:rsid w:val="31C3493B"/>
    <w:rsid w:val="31DD1283"/>
    <w:rsid w:val="31E05FEC"/>
    <w:rsid w:val="31EF06C4"/>
    <w:rsid w:val="320355EB"/>
    <w:rsid w:val="32277422"/>
    <w:rsid w:val="323316E9"/>
    <w:rsid w:val="32505D26"/>
    <w:rsid w:val="326C727C"/>
    <w:rsid w:val="32A91FD1"/>
    <w:rsid w:val="32E462A1"/>
    <w:rsid w:val="32FB51DD"/>
    <w:rsid w:val="33490CA6"/>
    <w:rsid w:val="33E63FCB"/>
    <w:rsid w:val="34016D59"/>
    <w:rsid w:val="34693A4D"/>
    <w:rsid w:val="348F71F4"/>
    <w:rsid w:val="34916F9A"/>
    <w:rsid w:val="34A41617"/>
    <w:rsid w:val="34C10635"/>
    <w:rsid w:val="35344032"/>
    <w:rsid w:val="36294D55"/>
    <w:rsid w:val="368851CD"/>
    <w:rsid w:val="373A06B4"/>
    <w:rsid w:val="376607F2"/>
    <w:rsid w:val="37895692"/>
    <w:rsid w:val="38043273"/>
    <w:rsid w:val="380E35C2"/>
    <w:rsid w:val="38DA7D0A"/>
    <w:rsid w:val="38FF277F"/>
    <w:rsid w:val="3A03398D"/>
    <w:rsid w:val="3A4B691F"/>
    <w:rsid w:val="3A6E6FEB"/>
    <w:rsid w:val="3AA73C9F"/>
    <w:rsid w:val="3BCA79B1"/>
    <w:rsid w:val="3BDD69B3"/>
    <w:rsid w:val="3C637A13"/>
    <w:rsid w:val="3C6F1C6B"/>
    <w:rsid w:val="3CA13987"/>
    <w:rsid w:val="3CFF2ED3"/>
    <w:rsid w:val="3D0C44A7"/>
    <w:rsid w:val="3D5F10F9"/>
    <w:rsid w:val="3DA45CAC"/>
    <w:rsid w:val="3DBF645C"/>
    <w:rsid w:val="3DD6700D"/>
    <w:rsid w:val="3E506B79"/>
    <w:rsid w:val="3EB52FFF"/>
    <w:rsid w:val="3F186F81"/>
    <w:rsid w:val="3F67141F"/>
    <w:rsid w:val="3F941A8C"/>
    <w:rsid w:val="3FC32243"/>
    <w:rsid w:val="3FE85C3E"/>
    <w:rsid w:val="3FFC75FE"/>
    <w:rsid w:val="40536209"/>
    <w:rsid w:val="409A0C02"/>
    <w:rsid w:val="41CD5B78"/>
    <w:rsid w:val="423444EF"/>
    <w:rsid w:val="425725E8"/>
    <w:rsid w:val="42D363CB"/>
    <w:rsid w:val="42D55C22"/>
    <w:rsid w:val="42D56F8E"/>
    <w:rsid w:val="434166A3"/>
    <w:rsid w:val="434F03ED"/>
    <w:rsid w:val="43600555"/>
    <w:rsid w:val="43CD744C"/>
    <w:rsid w:val="43FE734F"/>
    <w:rsid w:val="441578D7"/>
    <w:rsid w:val="44200061"/>
    <w:rsid w:val="446D5000"/>
    <w:rsid w:val="446E0D37"/>
    <w:rsid w:val="4477562B"/>
    <w:rsid w:val="4478512B"/>
    <w:rsid w:val="452F66AF"/>
    <w:rsid w:val="45616E8A"/>
    <w:rsid w:val="456725DF"/>
    <w:rsid w:val="462C33D1"/>
    <w:rsid w:val="465C5037"/>
    <w:rsid w:val="466D0E0E"/>
    <w:rsid w:val="46737581"/>
    <w:rsid w:val="46C9292B"/>
    <w:rsid w:val="46E40546"/>
    <w:rsid w:val="46EC43F2"/>
    <w:rsid w:val="47175441"/>
    <w:rsid w:val="47425E39"/>
    <w:rsid w:val="476C702B"/>
    <w:rsid w:val="47DB38DA"/>
    <w:rsid w:val="4807101F"/>
    <w:rsid w:val="48381DA9"/>
    <w:rsid w:val="48416B22"/>
    <w:rsid w:val="48563778"/>
    <w:rsid w:val="488976E8"/>
    <w:rsid w:val="48AB681D"/>
    <w:rsid w:val="490B31F4"/>
    <w:rsid w:val="49954984"/>
    <w:rsid w:val="4A3079DE"/>
    <w:rsid w:val="4A7F020F"/>
    <w:rsid w:val="4B207BF7"/>
    <w:rsid w:val="4B5051C9"/>
    <w:rsid w:val="4B6506FB"/>
    <w:rsid w:val="4B8C114C"/>
    <w:rsid w:val="4C531B79"/>
    <w:rsid w:val="4CCD435D"/>
    <w:rsid w:val="4D8140E2"/>
    <w:rsid w:val="4DC1540F"/>
    <w:rsid w:val="4DCF2F8A"/>
    <w:rsid w:val="4EA9052E"/>
    <w:rsid w:val="4F604DBF"/>
    <w:rsid w:val="4FE14DDF"/>
    <w:rsid w:val="500055C5"/>
    <w:rsid w:val="503E5A2B"/>
    <w:rsid w:val="50581F92"/>
    <w:rsid w:val="50D51CD3"/>
    <w:rsid w:val="514443EB"/>
    <w:rsid w:val="522A2376"/>
    <w:rsid w:val="52DF1FD9"/>
    <w:rsid w:val="52E363BC"/>
    <w:rsid w:val="52F07CE4"/>
    <w:rsid w:val="53693CAB"/>
    <w:rsid w:val="537F28DC"/>
    <w:rsid w:val="53A67E32"/>
    <w:rsid w:val="55236EDA"/>
    <w:rsid w:val="553A764E"/>
    <w:rsid w:val="55CB1EED"/>
    <w:rsid w:val="55D855C4"/>
    <w:rsid w:val="56750F6B"/>
    <w:rsid w:val="569942F5"/>
    <w:rsid w:val="56C92E6A"/>
    <w:rsid w:val="56CA3353"/>
    <w:rsid w:val="56D973CF"/>
    <w:rsid w:val="56DD3DD9"/>
    <w:rsid w:val="572C5CF1"/>
    <w:rsid w:val="573A77BF"/>
    <w:rsid w:val="573B149E"/>
    <w:rsid w:val="57F64017"/>
    <w:rsid w:val="58922049"/>
    <w:rsid w:val="58940220"/>
    <w:rsid w:val="58AE2D98"/>
    <w:rsid w:val="597741C6"/>
    <w:rsid w:val="59A8327A"/>
    <w:rsid w:val="59E767D3"/>
    <w:rsid w:val="5A441971"/>
    <w:rsid w:val="5A47580D"/>
    <w:rsid w:val="5A8C4251"/>
    <w:rsid w:val="5A9D21AB"/>
    <w:rsid w:val="5B8E7AE8"/>
    <w:rsid w:val="5BCF7D46"/>
    <w:rsid w:val="5C014A8D"/>
    <w:rsid w:val="5C320D87"/>
    <w:rsid w:val="5C7450F8"/>
    <w:rsid w:val="5CF345E1"/>
    <w:rsid w:val="5D0D1A87"/>
    <w:rsid w:val="5D221D10"/>
    <w:rsid w:val="5DC70795"/>
    <w:rsid w:val="5DF945C1"/>
    <w:rsid w:val="5E267D57"/>
    <w:rsid w:val="5E603184"/>
    <w:rsid w:val="5E963567"/>
    <w:rsid w:val="5E971C36"/>
    <w:rsid w:val="5EA12B9A"/>
    <w:rsid w:val="5EEC3F13"/>
    <w:rsid w:val="5F3E220C"/>
    <w:rsid w:val="5F84635C"/>
    <w:rsid w:val="5FD93D2D"/>
    <w:rsid w:val="5FE32934"/>
    <w:rsid w:val="60046DEF"/>
    <w:rsid w:val="603A00D4"/>
    <w:rsid w:val="60466BD8"/>
    <w:rsid w:val="604D3C7C"/>
    <w:rsid w:val="61915308"/>
    <w:rsid w:val="619536FC"/>
    <w:rsid w:val="61B911B5"/>
    <w:rsid w:val="61CB13CE"/>
    <w:rsid w:val="61F006C7"/>
    <w:rsid w:val="62457239"/>
    <w:rsid w:val="62522124"/>
    <w:rsid w:val="62831B48"/>
    <w:rsid w:val="628D40A8"/>
    <w:rsid w:val="632025F3"/>
    <w:rsid w:val="636016A8"/>
    <w:rsid w:val="63947E4D"/>
    <w:rsid w:val="63BB738A"/>
    <w:rsid w:val="646C4CC4"/>
    <w:rsid w:val="64713586"/>
    <w:rsid w:val="64AF180F"/>
    <w:rsid w:val="64D42248"/>
    <w:rsid w:val="651124F9"/>
    <w:rsid w:val="65141D8E"/>
    <w:rsid w:val="65171900"/>
    <w:rsid w:val="65250E38"/>
    <w:rsid w:val="652956BE"/>
    <w:rsid w:val="65335957"/>
    <w:rsid w:val="65521EE1"/>
    <w:rsid w:val="658E3DE5"/>
    <w:rsid w:val="659E04BA"/>
    <w:rsid w:val="65FF3B33"/>
    <w:rsid w:val="66280DC6"/>
    <w:rsid w:val="66A818CF"/>
    <w:rsid w:val="66A97B10"/>
    <w:rsid w:val="66DE0102"/>
    <w:rsid w:val="6753095F"/>
    <w:rsid w:val="675F761E"/>
    <w:rsid w:val="67AF4273"/>
    <w:rsid w:val="684D3C00"/>
    <w:rsid w:val="68594D65"/>
    <w:rsid w:val="695E207F"/>
    <w:rsid w:val="69FD19EF"/>
    <w:rsid w:val="6A040540"/>
    <w:rsid w:val="6A2A1F44"/>
    <w:rsid w:val="6A321EB4"/>
    <w:rsid w:val="6A490B1A"/>
    <w:rsid w:val="6A974851"/>
    <w:rsid w:val="6AAE0F93"/>
    <w:rsid w:val="6AB34690"/>
    <w:rsid w:val="6AD2023D"/>
    <w:rsid w:val="6AFD0161"/>
    <w:rsid w:val="6B3C6B6A"/>
    <w:rsid w:val="6B5576A6"/>
    <w:rsid w:val="6B633BBF"/>
    <w:rsid w:val="6B9003ED"/>
    <w:rsid w:val="6B986C8B"/>
    <w:rsid w:val="6BF56819"/>
    <w:rsid w:val="6C2500E0"/>
    <w:rsid w:val="6CCB6BCF"/>
    <w:rsid w:val="6D0637A9"/>
    <w:rsid w:val="6D33627A"/>
    <w:rsid w:val="6D602BF5"/>
    <w:rsid w:val="6DF310D8"/>
    <w:rsid w:val="6DF361A3"/>
    <w:rsid w:val="6E531CAD"/>
    <w:rsid w:val="6F474A97"/>
    <w:rsid w:val="70FD3D09"/>
    <w:rsid w:val="719D3257"/>
    <w:rsid w:val="71FD4606"/>
    <w:rsid w:val="72655D79"/>
    <w:rsid w:val="727767FA"/>
    <w:rsid w:val="727B6EC0"/>
    <w:rsid w:val="728157AA"/>
    <w:rsid w:val="728C133B"/>
    <w:rsid w:val="72AB18E1"/>
    <w:rsid w:val="72D86A78"/>
    <w:rsid w:val="72E5743A"/>
    <w:rsid w:val="731E4045"/>
    <w:rsid w:val="73B81ADD"/>
    <w:rsid w:val="73E460D5"/>
    <w:rsid w:val="73EE6A72"/>
    <w:rsid w:val="74182B67"/>
    <w:rsid w:val="74247E23"/>
    <w:rsid w:val="7476604D"/>
    <w:rsid w:val="74E33E52"/>
    <w:rsid w:val="74F7612F"/>
    <w:rsid w:val="751E756C"/>
    <w:rsid w:val="75B5548A"/>
    <w:rsid w:val="75BE0280"/>
    <w:rsid w:val="75D67D67"/>
    <w:rsid w:val="76A06D0A"/>
    <w:rsid w:val="76B676FB"/>
    <w:rsid w:val="771A5E73"/>
    <w:rsid w:val="771D62EB"/>
    <w:rsid w:val="7744314B"/>
    <w:rsid w:val="7768158A"/>
    <w:rsid w:val="7774293C"/>
    <w:rsid w:val="78951FD5"/>
    <w:rsid w:val="78CE2938"/>
    <w:rsid w:val="795315DD"/>
    <w:rsid w:val="79E044BC"/>
    <w:rsid w:val="7A044D72"/>
    <w:rsid w:val="7A207A70"/>
    <w:rsid w:val="7A572451"/>
    <w:rsid w:val="7A704881"/>
    <w:rsid w:val="7BC10C51"/>
    <w:rsid w:val="7BF7139A"/>
    <w:rsid w:val="7CAB5176"/>
    <w:rsid w:val="7CAC48F9"/>
    <w:rsid w:val="7CF77981"/>
    <w:rsid w:val="7D234897"/>
    <w:rsid w:val="7D621247"/>
    <w:rsid w:val="7D6E672B"/>
    <w:rsid w:val="7DAF58AC"/>
    <w:rsid w:val="7DB6474E"/>
    <w:rsid w:val="7DCF7AED"/>
    <w:rsid w:val="7E304D79"/>
    <w:rsid w:val="7E424F81"/>
    <w:rsid w:val="7E53127F"/>
    <w:rsid w:val="7E545B00"/>
    <w:rsid w:val="7E690BFB"/>
    <w:rsid w:val="7EEC57C0"/>
    <w:rsid w:val="7F773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7"/>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link w:val="26"/>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 w:type="character" w:customStyle="1" w:styleId="26">
    <w:name w:val="正文文本缩进 Char"/>
    <w:basedOn w:val="14"/>
    <w:link w:val="5"/>
    <w:qFormat/>
    <w:uiPriority w:val="0"/>
    <w:rPr>
      <w:rFonts w:ascii="宋体" w:hAnsi="Times New Roman"/>
      <w:kern w:val="2"/>
      <w:sz w:val="21"/>
    </w:rPr>
  </w:style>
  <w:style w:type="character" w:customStyle="1" w:styleId="27">
    <w:name w:val="标题 3 Char"/>
    <w:basedOn w:val="14"/>
    <w:link w:val="3"/>
    <w:qFormat/>
    <w:uiPriority w:val="0"/>
    <w:rPr>
      <w:rFonts w:ascii="Times New Roman" w:hAnsi="Times New Roman"/>
      <w:b/>
      <w:bCs/>
      <w:kern w:val="2"/>
      <w:sz w:val="32"/>
      <w:szCs w:val="32"/>
    </w:rPr>
  </w:style>
  <w:style w:type="character" w:customStyle="1" w:styleId="28">
    <w:name w:val="占位符文本21"/>
    <w:semiHidden/>
    <w:qFormat/>
    <w:uiPriority w:val="99"/>
    <w:rPr>
      <w:color w:val="808080"/>
    </w:rPr>
  </w:style>
  <w:style w:type="paragraph" w:customStyle="1" w:styleId="29">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4261</Words>
  <Characters>24294</Characters>
  <Lines>202</Lines>
  <Paragraphs>56</Paragraphs>
  <TotalTime>2</TotalTime>
  <ScaleCrop>false</ScaleCrop>
  <LinksUpToDate>false</LinksUpToDate>
  <CharactersWithSpaces>28499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2020-11-22T12:35:03Z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