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受审核部门：行政部(含财务）  主管领导：  </w:t>
            </w:r>
            <w:r>
              <w:t>陈丹</w:t>
            </w:r>
            <w:r>
              <w:rPr>
                <w:rFonts w:hint="eastAsia"/>
                <w:sz w:val="24"/>
                <w:szCs w:val="24"/>
              </w:rPr>
              <w:t xml:space="preserve">          陪同人员：</w:t>
            </w:r>
            <w:r>
              <w:t>丁颖</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w:t>
            </w:r>
            <w:r>
              <w:rPr>
                <w:rFonts w:hint="eastAsia"/>
                <w:sz w:val="24"/>
                <w:szCs w:val="24"/>
                <w:lang w:val="en-US" w:eastAsia="zh-CN"/>
              </w:rPr>
              <w:t>雅静</w:t>
            </w:r>
            <w:r>
              <w:rPr>
                <w:rFonts w:hint="eastAsia"/>
                <w:sz w:val="24"/>
                <w:szCs w:val="24"/>
              </w:rPr>
              <w:t xml:space="preserve">           审核时间：</w:t>
            </w:r>
            <w:r>
              <w:rPr>
                <w:rFonts w:hint="eastAsia"/>
                <w:sz w:val="24"/>
                <w:szCs w:val="24"/>
                <w:lang w:eastAsia="zh-CN"/>
              </w:rPr>
              <w:t>2020</w:t>
            </w:r>
            <w:r>
              <w:rPr>
                <w:rFonts w:hint="eastAsia"/>
                <w:sz w:val="24"/>
                <w:szCs w:val="24"/>
              </w:rPr>
              <w:t>年12月</w:t>
            </w:r>
            <w:r>
              <w:rPr>
                <w:rFonts w:hint="eastAsia"/>
                <w:sz w:val="24"/>
                <w:szCs w:val="24"/>
                <w:lang w:val="en-US" w:eastAsia="zh-CN"/>
              </w:rPr>
              <w:t>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 w:val="24"/>
                <w:szCs w:val="24"/>
              </w:rPr>
            </w:pPr>
            <w:r>
              <w:rPr>
                <w:rFonts w:hint="eastAsia"/>
                <w:sz w:val="24"/>
                <w:szCs w:val="24"/>
              </w:rPr>
              <w:t>审核条款</w:t>
            </w:r>
          </w:p>
          <w:p>
            <w:pPr>
              <w:ind w:firstLine="420" w:firstLineChars="200"/>
              <w:rPr>
                <w:szCs w:val="22"/>
              </w:rPr>
            </w:pPr>
            <w:r>
              <w:rPr>
                <w:rFonts w:hint="eastAsia"/>
                <w:szCs w:val="22"/>
              </w:rPr>
              <w:t>Q:5.3/6.1/6.2/7.1.2/7.2/7.3/7.4/7.5/9.1.1/9.1.3/9.2/10.2</w:t>
            </w:r>
          </w:p>
          <w:p>
            <w:pPr>
              <w:ind w:firstLine="420" w:firstLineChars="200"/>
              <w:rPr>
                <w:szCs w:val="22"/>
              </w:rPr>
            </w:pPr>
            <w:r>
              <w:rPr>
                <w:rFonts w:hint="eastAsia"/>
                <w:szCs w:val="22"/>
              </w:rPr>
              <w:t>E</w:t>
            </w:r>
            <w:r>
              <w:rPr>
                <w:rFonts w:hint="eastAsia"/>
                <w:szCs w:val="22"/>
                <w:lang w:val="en-US" w:eastAsia="zh-CN"/>
              </w:rPr>
              <w:t>S</w:t>
            </w:r>
            <w:r>
              <w:rPr>
                <w:rFonts w:hint="eastAsia"/>
                <w:szCs w:val="22"/>
              </w:rPr>
              <w:t>:5.3/6.1.2/6.1.1/6.1.3/6.2/7.2/7.3/7.4/7.5/8.1/8.2/9.2/10.1/10.2/9.1.1/9.1.2</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5.3</w:t>
            </w:r>
          </w:p>
          <w:p>
            <w:pPr>
              <w:pStyle w:val="11"/>
            </w:pPr>
          </w:p>
        </w:tc>
        <w:tc>
          <w:tcPr>
            <w:tcW w:w="10694" w:type="dxa"/>
            <w:vAlign w:val="center"/>
          </w:tcPr>
          <w:p>
            <w:pPr>
              <w:ind w:firstLine="420" w:firstLineChars="200"/>
            </w:pPr>
            <w:r>
              <w:rPr>
                <w:rFonts w:hint="eastAsia"/>
              </w:rPr>
              <w:t>部门负责人：</w:t>
            </w:r>
            <w:r>
              <w:rPr>
                <w:rFonts w:hint="eastAsia"/>
                <w:sz w:val="24"/>
                <w:szCs w:val="24"/>
              </w:rPr>
              <w:t xml:space="preserve">  </w:t>
            </w:r>
            <w:r>
              <w:t>陈丹</w:t>
            </w:r>
          </w:p>
          <w:p>
            <w:pPr>
              <w:ind w:firstLine="420" w:firstLineChars="200"/>
            </w:pPr>
            <w:r>
              <w:rPr>
                <w:rFonts w:hint="eastAsia"/>
              </w:rPr>
              <w:t>询问主要职责：贯彻落实GB/T19001-2016标准、GB/T24001-2016标准、GB/T</w:t>
            </w:r>
            <w:r>
              <w:rPr>
                <w:rFonts w:hint="eastAsia"/>
                <w:lang w:val="en-US" w:eastAsia="zh-CN"/>
              </w:rPr>
              <w:t>45001-2020</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11"/>
              <w:rPr>
                <w:szCs w:val="21"/>
              </w:rPr>
            </w:pPr>
          </w:p>
          <w:p>
            <w:pPr>
              <w:pStyle w:val="11"/>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6.2</w:t>
            </w:r>
            <w:r>
              <w:rPr>
                <w:szCs w:val="21"/>
              </w:rPr>
              <w:t xml:space="preserve">  </w:t>
            </w:r>
          </w:p>
          <w:p>
            <w:pPr>
              <w:rPr>
                <w:szCs w:val="21"/>
              </w:rPr>
            </w:pPr>
          </w:p>
          <w:p>
            <w:pPr>
              <w:rPr>
                <w:szCs w:val="21"/>
              </w:rPr>
            </w:pP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3-11</w:t>
            </w:r>
            <w:r>
              <w:rPr>
                <w:rFonts w:hint="eastAsia" w:ascii="宋体" w:hAnsi="宋体" w:cs="宋体"/>
                <w:szCs w:val="21"/>
              </w:rPr>
              <w:t>月考核情况</w:t>
            </w:r>
          </w:p>
          <w:p>
            <w:pPr>
              <w:ind w:firstLine="420" w:firstLineChars="200"/>
              <w:rPr>
                <w:rFonts w:ascii="宋体" w:hAnsi="宋体" w:cs="宋体"/>
                <w:szCs w:val="21"/>
              </w:rPr>
            </w:pPr>
            <w:r>
              <w:rPr>
                <w:rFonts w:hint="eastAsia" w:ascii="宋体" w:hAnsi="宋体" w:cs="宋体"/>
                <w:szCs w:val="21"/>
              </w:rPr>
              <w:t>文件发放、回收准确率100%；                                100%</w:t>
            </w:r>
          </w:p>
          <w:p>
            <w:pPr>
              <w:ind w:firstLine="420" w:firstLineChars="200"/>
              <w:rPr>
                <w:rFonts w:ascii="宋体" w:hAnsi="宋体" w:cs="宋体"/>
                <w:szCs w:val="21"/>
              </w:rPr>
            </w:pPr>
            <w:r>
              <w:rPr>
                <w:rFonts w:hint="eastAsia" w:ascii="宋体" w:hAnsi="宋体" w:cs="宋体"/>
                <w:szCs w:val="21"/>
              </w:rPr>
              <w:t>培训计划按时完成率100%；                                   100%</w:t>
            </w:r>
          </w:p>
          <w:p>
            <w:pPr>
              <w:ind w:firstLine="420" w:firstLineChars="200"/>
              <w:rPr>
                <w:rFonts w:ascii="宋体" w:hAnsi="宋体" w:cs="宋体"/>
                <w:szCs w:val="21"/>
              </w:rPr>
            </w:pPr>
            <w:r>
              <w:rPr>
                <w:rFonts w:hint="eastAsia" w:ascii="宋体" w:hAnsi="宋体" w:cs="宋体"/>
                <w:szCs w:val="21"/>
              </w:rPr>
              <w:t>公司员工健康检查完成率100%；                               100%</w:t>
            </w:r>
          </w:p>
          <w:p>
            <w:pPr>
              <w:ind w:firstLine="420" w:firstLineChars="200"/>
              <w:rPr>
                <w:rFonts w:ascii="宋体" w:hAnsi="宋体" w:cs="宋体"/>
                <w:szCs w:val="21"/>
              </w:rPr>
            </w:pPr>
            <w:r>
              <w:rPr>
                <w:rFonts w:hint="eastAsia" w:ascii="宋体" w:hAnsi="宋体" w:cs="宋体"/>
                <w:szCs w:val="21"/>
              </w:rPr>
              <w:t>环境污染事故为零；                                           0</w:t>
            </w:r>
          </w:p>
          <w:p>
            <w:pPr>
              <w:ind w:firstLine="420" w:firstLineChars="200"/>
            </w:pPr>
            <w:r>
              <w:rPr>
                <w:rFonts w:hint="eastAsia" w:ascii="宋体" w:hAnsi="宋体" w:cs="宋体"/>
                <w:szCs w:val="21"/>
              </w:rPr>
              <w:t>安全事故为零。</w:t>
            </w:r>
            <w:r>
              <w:rPr>
                <w:rFonts w:hint="eastAsia"/>
                <w:szCs w:val="22"/>
              </w:rPr>
              <w:t xml:space="preserve">                                               </w:t>
            </w:r>
            <w:r>
              <w:rPr>
                <w:rFonts w:hint="eastAsia"/>
              </w:rPr>
              <w:t>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淘汰过期、报废设备,对灭火器更新；每年进行一次消防演习。执行部门：各部门，检查人：张玲玲，责任部门：</w:t>
            </w:r>
            <w:r>
              <w:rPr>
                <w:rFonts w:hint="eastAsia" w:ascii="宋体" w:hAnsi="宋体"/>
                <w:szCs w:val="21"/>
              </w:rPr>
              <w:t>行政部</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年3月-2020年12月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rPr>
              <w:t>张玲玲 、</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年3月-2020年12月。</w:t>
            </w:r>
          </w:p>
          <w:p>
            <w:pPr>
              <w:ind w:firstLine="420" w:firstLine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年第一、二季度进行考核，考核结果：全部达标，检查人：张玲玲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6.1</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对重要环境因素的控制措施包括制定管理制度、监督检查、应急预案、培训等。提供《重要环境因素识别清单》，其中行政部涉及的重要环境因素：固废排放、意外火灾的发生，评价基本合理。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月22日识别了法律法规清单。获取渠道，网络和期刊等。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rPr>
                <w:rFonts w:ascii="宋体" w:hAnsi="宋体" w:cs="宋体"/>
                <w:sz w:val="24"/>
              </w:rPr>
            </w:pPr>
            <w:r>
              <w:rPr>
                <w:rFonts w:hint="eastAsia" w:ascii="宋体" w:hAnsi="宋体" w:cs="宋体"/>
                <w:sz w:val="24"/>
                <w:szCs w:val="24"/>
              </w:rPr>
              <w:t>社会消防安全教育培训规定</w:t>
            </w:r>
            <w:r>
              <w:rPr>
                <w:rFonts w:hint="eastAsia" w:ascii="宋体" w:hAnsi="宋体" w:cs="宋体"/>
                <w:sz w:val="24"/>
                <w:szCs w:val="24"/>
              </w:rPr>
              <w:tab/>
            </w:r>
            <w:r>
              <w:rPr>
                <w:rFonts w:hint="eastAsia" w:ascii="宋体" w:hAnsi="宋体" w:cs="宋体"/>
                <w:sz w:val="24"/>
                <w:szCs w:val="24"/>
              </w:rPr>
              <w:t>公安部办公会议</w:t>
            </w:r>
            <w:r>
              <w:rPr>
                <w:rFonts w:hint="eastAsia" w:ascii="宋体" w:hAnsi="宋体" w:cs="宋体"/>
                <w:sz w:val="24"/>
                <w:szCs w:val="24"/>
              </w:rPr>
              <w:tab/>
            </w:r>
            <w:r>
              <w:rPr>
                <w:rFonts w:hint="eastAsia" w:ascii="宋体" w:hAnsi="宋体" w:cs="宋体"/>
                <w:sz w:val="24"/>
                <w:szCs w:val="24"/>
              </w:rPr>
              <w:t>2009.6.1</w:t>
            </w:r>
          </w:p>
          <w:p>
            <w:pPr>
              <w:rPr>
                <w:rFonts w:ascii="宋体" w:hAnsi="宋体" w:cs="宋体"/>
                <w:sz w:val="24"/>
              </w:rPr>
            </w:pPr>
            <w:r>
              <w:rPr>
                <w:rFonts w:hint="eastAsia" w:ascii="宋体" w:hAnsi="宋体" w:cs="宋体"/>
                <w:sz w:val="24"/>
                <w:szCs w:val="24"/>
              </w:rPr>
              <w:t>北京市环境噪声污染防治办法</w:t>
            </w:r>
            <w:r>
              <w:rPr>
                <w:rFonts w:hint="eastAsia" w:ascii="宋体" w:hAnsi="宋体" w:cs="宋体"/>
                <w:sz w:val="24"/>
                <w:szCs w:val="24"/>
              </w:rPr>
              <w:tab/>
            </w:r>
            <w:r>
              <w:rPr>
                <w:rFonts w:hint="eastAsia" w:ascii="宋体" w:hAnsi="宋体" w:cs="宋体"/>
                <w:sz w:val="24"/>
                <w:szCs w:val="24"/>
              </w:rPr>
              <w:t>北京市人民政府</w:t>
            </w:r>
            <w:r>
              <w:rPr>
                <w:rFonts w:hint="eastAsia" w:ascii="宋体" w:hAnsi="宋体" w:cs="宋体"/>
                <w:sz w:val="24"/>
                <w:szCs w:val="24"/>
              </w:rPr>
              <w:tab/>
            </w:r>
            <w:r>
              <w:rPr>
                <w:rFonts w:hint="eastAsia" w:ascii="宋体" w:hAnsi="宋体" w:cs="宋体"/>
                <w:sz w:val="24"/>
                <w:szCs w:val="24"/>
              </w:rPr>
              <w:t>2007.1.1</w:t>
            </w:r>
          </w:p>
          <w:p>
            <w:pPr>
              <w:rPr>
                <w:rFonts w:ascii="宋体" w:hAnsi="宋体" w:cs="宋体"/>
                <w:sz w:val="24"/>
              </w:rPr>
            </w:pPr>
            <w:r>
              <w:rPr>
                <w:rFonts w:hint="eastAsia" w:ascii="宋体" w:hAnsi="宋体" w:cs="宋体"/>
                <w:sz w:val="24"/>
                <w:szCs w:val="24"/>
              </w:rPr>
              <w:t>北京市节约能源条例</w:t>
            </w:r>
            <w:r>
              <w:rPr>
                <w:rFonts w:hint="eastAsia" w:ascii="宋体" w:hAnsi="宋体" w:cs="宋体"/>
                <w:sz w:val="24"/>
                <w:szCs w:val="24"/>
              </w:rPr>
              <w:tab/>
            </w:r>
            <w:r>
              <w:rPr>
                <w:rFonts w:hint="eastAsia" w:ascii="宋体" w:hAnsi="宋体" w:cs="宋体"/>
                <w:sz w:val="24"/>
                <w:szCs w:val="24"/>
              </w:rPr>
              <w:t>北京市人大常委公告第13号</w:t>
            </w:r>
            <w:r>
              <w:rPr>
                <w:rFonts w:hint="eastAsia" w:ascii="宋体" w:hAnsi="宋体" w:cs="宋体"/>
                <w:sz w:val="24"/>
                <w:szCs w:val="24"/>
              </w:rPr>
              <w:tab/>
            </w:r>
            <w:r>
              <w:rPr>
                <w:rFonts w:hint="eastAsia" w:ascii="宋体" w:hAnsi="宋体" w:cs="宋体"/>
                <w:sz w:val="24"/>
                <w:szCs w:val="24"/>
              </w:rPr>
              <w:t>2008.7.22</w:t>
            </w:r>
          </w:p>
          <w:p>
            <w:pPr>
              <w:rPr>
                <w:rFonts w:ascii="宋体" w:hAnsi="宋体" w:cs="宋体"/>
                <w:sz w:val="24"/>
              </w:rPr>
            </w:pPr>
            <w:r>
              <w:rPr>
                <w:rFonts w:hint="eastAsia" w:ascii="宋体" w:hAnsi="宋体" w:cs="宋体"/>
                <w:sz w:val="24"/>
                <w:szCs w:val="24"/>
              </w:rPr>
              <w:t>北京市水污染防治管理办法</w:t>
            </w:r>
            <w:r>
              <w:rPr>
                <w:rFonts w:hint="eastAsia" w:ascii="宋体" w:hAnsi="宋体" w:cs="宋体"/>
                <w:sz w:val="24"/>
                <w:szCs w:val="24"/>
              </w:rPr>
              <w:tab/>
            </w:r>
            <w:r>
              <w:rPr>
                <w:rFonts w:hint="eastAsia" w:ascii="宋体" w:hAnsi="宋体" w:cs="宋体"/>
                <w:sz w:val="24"/>
                <w:szCs w:val="24"/>
              </w:rPr>
              <w:t>常务委员会第二十一次会议</w:t>
            </w:r>
            <w:r>
              <w:rPr>
                <w:rFonts w:hint="eastAsia" w:ascii="宋体" w:hAnsi="宋体" w:cs="宋体"/>
                <w:sz w:val="24"/>
                <w:szCs w:val="24"/>
              </w:rPr>
              <w:tab/>
            </w:r>
            <w:r>
              <w:rPr>
                <w:rFonts w:hint="eastAsia" w:ascii="宋体" w:hAnsi="宋体" w:cs="宋体"/>
                <w:sz w:val="24"/>
                <w:szCs w:val="24"/>
              </w:rPr>
              <w:t>2011.11.19</w:t>
            </w:r>
          </w:p>
          <w:p>
            <w:pPr>
              <w:rPr>
                <w:rFonts w:ascii="宋体" w:hAnsi="宋体" w:cs="宋体"/>
                <w:sz w:val="24"/>
              </w:rPr>
            </w:pPr>
            <w:r>
              <w:rPr>
                <w:rFonts w:hint="eastAsia" w:ascii="宋体" w:hAnsi="宋体" w:cs="宋体"/>
                <w:sz w:val="24"/>
                <w:szCs w:val="24"/>
              </w:rPr>
              <w:t>北京市城市节约用水条例</w:t>
            </w:r>
            <w:r>
              <w:rPr>
                <w:rFonts w:hint="eastAsia" w:ascii="宋体" w:hAnsi="宋体" w:cs="宋体"/>
                <w:sz w:val="24"/>
                <w:szCs w:val="24"/>
              </w:rPr>
              <w:tab/>
            </w:r>
            <w:r>
              <w:rPr>
                <w:rFonts w:hint="eastAsia" w:ascii="宋体" w:hAnsi="宋体" w:cs="宋体"/>
                <w:sz w:val="24"/>
                <w:szCs w:val="24"/>
              </w:rPr>
              <w:t>北京市人大常委公告第29号</w:t>
            </w:r>
            <w:r>
              <w:rPr>
                <w:rFonts w:hint="eastAsia" w:ascii="宋体" w:hAnsi="宋体" w:cs="宋体"/>
                <w:sz w:val="24"/>
                <w:szCs w:val="24"/>
              </w:rPr>
              <w:tab/>
            </w:r>
            <w:r>
              <w:rPr>
                <w:rFonts w:hint="eastAsia" w:ascii="宋体" w:hAnsi="宋体" w:cs="宋体"/>
                <w:sz w:val="24"/>
                <w:szCs w:val="24"/>
              </w:rPr>
              <w:t>1991.11.1</w:t>
            </w:r>
          </w:p>
          <w:p>
            <w:pPr>
              <w:rPr>
                <w:rFonts w:ascii="宋体" w:hAnsi="宋体" w:cs="宋体"/>
                <w:sz w:val="24"/>
              </w:rPr>
            </w:pPr>
            <w:r>
              <w:rPr>
                <w:rFonts w:hint="eastAsia" w:ascii="宋体" w:hAnsi="宋体" w:cs="宋体"/>
                <w:sz w:val="24"/>
                <w:szCs w:val="24"/>
              </w:rPr>
              <w:t>北京市防火安全责任制暂行规定</w:t>
            </w:r>
            <w:r>
              <w:rPr>
                <w:rFonts w:hint="eastAsia" w:ascii="宋体" w:hAnsi="宋体" w:cs="宋体"/>
                <w:sz w:val="24"/>
                <w:szCs w:val="24"/>
              </w:rPr>
              <w:tab/>
            </w:r>
            <w:r>
              <w:rPr>
                <w:rFonts w:hint="eastAsia" w:ascii="宋体" w:hAnsi="宋体" w:cs="宋体"/>
                <w:sz w:val="24"/>
                <w:szCs w:val="24"/>
              </w:rPr>
              <w:t>北京市防火安全责任制暂行规定</w:t>
            </w:r>
            <w:r>
              <w:rPr>
                <w:rFonts w:hint="eastAsia" w:ascii="宋体" w:hAnsi="宋体" w:cs="宋体"/>
                <w:sz w:val="24"/>
                <w:szCs w:val="24"/>
              </w:rPr>
              <w:tab/>
            </w:r>
            <w:r>
              <w:rPr>
                <w:rFonts w:hint="eastAsia" w:ascii="宋体" w:hAnsi="宋体" w:cs="宋体"/>
                <w:sz w:val="24"/>
                <w:szCs w:val="24"/>
              </w:rPr>
              <w:t>2003.3.13</w:t>
            </w:r>
          </w:p>
          <w:p>
            <w:pPr>
              <w:pStyle w:val="11"/>
            </w:pPr>
            <w:r>
              <w:rPr>
                <w:rFonts w:hint="eastAsia"/>
              </w:rPr>
              <w:t>职业安全和卫生及工作环境公约</w:t>
            </w:r>
            <w:r>
              <w:rPr>
                <w:rFonts w:hint="eastAsia"/>
              </w:rPr>
              <w:tab/>
            </w:r>
            <w:r>
              <w:rPr>
                <w:rFonts w:hint="eastAsia"/>
              </w:rPr>
              <w:t>全国人大常委会</w:t>
            </w:r>
            <w:r>
              <w:rPr>
                <w:rFonts w:hint="eastAsia"/>
              </w:rPr>
              <w:tab/>
            </w:r>
            <w:r>
              <w:rPr>
                <w:rFonts w:hint="eastAsia"/>
              </w:rPr>
              <w:t>2006.10.31</w:t>
            </w:r>
          </w:p>
          <w:p>
            <w:pPr>
              <w:rPr>
                <w:rFonts w:ascii="宋体" w:hAnsi="宋体" w:cs="宋体"/>
                <w:sz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北京市人大常委公告第17号</w:t>
            </w:r>
            <w:r>
              <w:rPr>
                <w:rFonts w:hint="eastAsia" w:ascii="宋体" w:hAnsi="宋体" w:cs="宋体"/>
                <w:sz w:val="24"/>
                <w:szCs w:val="24"/>
              </w:rPr>
              <w:tab/>
            </w:r>
            <w:r>
              <w:rPr>
                <w:rFonts w:hint="eastAsia" w:ascii="宋体" w:hAnsi="宋体" w:cs="宋体"/>
                <w:sz w:val="24"/>
                <w:szCs w:val="24"/>
              </w:rPr>
              <w:t>2011.9.1</w:t>
            </w:r>
          </w:p>
          <w:p>
            <w:pPr>
              <w:rPr>
                <w:rFonts w:ascii="宋体" w:hAnsi="宋体" w:cs="宋体"/>
                <w:sz w:val="24"/>
              </w:rPr>
            </w:pPr>
            <w:r>
              <w:rPr>
                <w:rFonts w:hint="eastAsia" w:ascii="宋体" w:hAnsi="宋体" w:cs="宋体"/>
                <w:sz w:val="24"/>
                <w:szCs w:val="24"/>
              </w:rPr>
              <w:t>北京市大气污染防治条例</w:t>
            </w:r>
            <w:r>
              <w:rPr>
                <w:rFonts w:hint="eastAsia" w:ascii="宋体" w:hAnsi="宋体" w:cs="宋体"/>
                <w:sz w:val="24"/>
                <w:szCs w:val="24"/>
              </w:rPr>
              <w:tab/>
            </w:r>
            <w:r>
              <w:rPr>
                <w:rFonts w:hint="eastAsia" w:ascii="宋体" w:hAnsi="宋体" w:cs="宋体"/>
                <w:sz w:val="24"/>
                <w:szCs w:val="24"/>
              </w:rPr>
              <w:t>市政府</w:t>
            </w:r>
            <w:r>
              <w:rPr>
                <w:rFonts w:hint="eastAsia" w:ascii="宋体" w:hAnsi="宋体" w:cs="宋体"/>
                <w:sz w:val="24"/>
                <w:szCs w:val="24"/>
              </w:rPr>
              <w:tab/>
            </w:r>
            <w:r>
              <w:rPr>
                <w:rFonts w:hint="eastAsia" w:ascii="宋体" w:hAnsi="宋体" w:cs="宋体"/>
                <w:sz w:val="24"/>
                <w:szCs w:val="24"/>
              </w:rPr>
              <w:t>2014.3.1</w:t>
            </w:r>
          </w:p>
          <w:p>
            <w:pPr>
              <w:rPr>
                <w:rFonts w:ascii="宋体" w:hAnsi="宋体" w:cs="宋体"/>
                <w:sz w:val="24"/>
              </w:rPr>
            </w:pPr>
            <w:r>
              <w:rPr>
                <w:rFonts w:hint="eastAsia" w:ascii="宋体" w:hAnsi="宋体" w:cs="宋体"/>
                <w:sz w:val="24"/>
                <w:szCs w:val="24"/>
              </w:rPr>
              <w:t>北京市生活垃圾管理条例</w:t>
            </w:r>
            <w:r>
              <w:rPr>
                <w:rFonts w:hint="eastAsia" w:ascii="宋体" w:hAnsi="宋体" w:cs="宋体"/>
                <w:sz w:val="24"/>
                <w:szCs w:val="24"/>
              </w:rPr>
              <w:tab/>
            </w:r>
            <w:r>
              <w:rPr>
                <w:rFonts w:hint="eastAsia" w:ascii="宋体" w:hAnsi="宋体" w:cs="宋体"/>
                <w:sz w:val="24"/>
                <w:szCs w:val="24"/>
              </w:rPr>
              <w:t>常务委员会</w:t>
            </w:r>
            <w:r>
              <w:rPr>
                <w:rFonts w:hint="eastAsia" w:ascii="宋体" w:hAnsi="宋体" w:cs="宋体"/>
                <w:sz w:val="24"/>
                <w:szCs w:val="24"/>
              </w:rPr>
              <w:tab/>
            </w:r>
            <w:r>
              <w:rPr>
                <w:rFonts w:hint="eastAsia" w:ascii="宋体" w:hAnsi="宋体" w:cs="宋体"/>
                <w:sz w:val="24"/>
                <w:szCs w:val="24"/>
              </w:rPr>
              <w:t>2012.3.1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rPr>
                <w:rFonts w:ascii="宋体" w:hAnsi="宋体" w:cs="宋体"/>
                <w:sz w:val="24"/>
              </w:rPr>
            </w:pPr>
            <w:r>
              <w:rPr>
                <w:rFonts w:hint="eastAsia" w:ascii="宋体" w:hAnsi="宋体" w:cs="宋体"/>
                <w:sz w:val="24"/>
                <w:szCs w:val="24"/>
              </w:rPr>
              <w:t>社会消防安全教育培训规定</w:t>
            </w:r>
            <w:r>
              <w:rPr>
                <w:rFonts w:hint="eastAsia" w:ascii="宋体" w:hAnsi="宋体" w:cs="宋体"/>
                <w:sz w:val="24"/>
                <w:szCs w:val="24"/>
              </w:rPr>
              <w:tab/>
            </w:r>
            <w:r>
              <w:rPr>
                <w:rFonts w:hint="eastAsia" w:ascii="宋体" w:hAnsi="宋体" w:cs="宋体"/>
                <w:sz w:val="24"/>
                <w:szCs w:val="24"/>
              </w:rPr>
              <w:t>公安部办公会议</w:t>
            </w:r>
            <w:r>
              <w:rPr>
                <w:rFonts w:hint="eastAsia" w:ascii="宋体" w:hAnsi="宋体" w:cs="宋体"/>
                <w:sz w:val="24"/>
                <w:szCs w:val="24"/>
              </w:rPr>
              <w:tab/>
            </w:r>
            <w:r>
              <w:rPr>
                <w:rFonts w:hint="eastAsia" w:ascii="宋体" w:hAnsi="宋体" w:cs="宋体"/>
                <w:sz w:val="24"/>
                <w:szCs w:val="24"/>
              </w:rPr>
              <w:t>2009.6.1</w:t>
            </w:r>
          </w:p>
          <w:p>
            <w:pPr>
              <w:rPr>
                <w:rFonts w:ascii="宋体" w:hAnsi="宋体" w:cs="宋体"/>
                <w:sz w:val="24"/>
              </w:rPr>
            </w:pPr>
            <w:r>
              <w:rPr>
                <w:rFonts w:hint="eastAsia" w:ascii="宋体" w:hAnsi="宋体" w:cs="宋体"/>
                <w:sz w:val="24"/>
                <w:szCs w:val="24"/>
              </w:rPr>
              <w:t>北京市安全生产条例</w:t>
            </w:r>
            <w:r>
              <w:rPr>
                <w:rFonts w:hint="eastAsia" w:ascii="宋体" w:hAnsi="宋体" w:cs="宋体"/>
                <w:sz w:val="24"/>
                <w:szCs w:val="24"/>
              </w:rPr>
              <w:tab/>
            </w:r>
            <w:r>
              <w:rPr>
                <w:rFonts w:hint="eastAsia" w:ascii="宋体" w:hAnsi="宋体" w:cs="宋体"/>
                <w:sz w:val="24"/>
                <w:szCs w:val="24"/>
              </w:rPr>
              <w:t>常务委员会第十三次会议</w:t>
            </w:r>
            <w:r>
              <w:rPr>
                <w:rFonts w:hint="eastAsia" w:ascii="宋体" w:hAnsi="宋体" w:cs="宋体"/>
                <w:sz w:val="24"/>
                <w:szCs w:val="24"/>
              </w:rPr>
              <w:tab/>
            </w:r>
            <w:r>
              <w:rPr>
                <w:rFonts w:hint="eastAsia" w:ascii="宋体" w:hAnsi="宋体" w:cs="宋体"/>
                <w:sz w:val="24"/>
                <w:szCs w:val="24"/>
              </w:rPr>
              <w:t>2004.7.29</w:t>
            </w:r>
          </w:p>
          <w:p>
            <w:pPr>
              <w:rPr>
                <w:rFonts w:ascii="宋体" w:hAnsi="宋体" w:cs="宋体"/>
                <w:sz w:val="24"/>
              </w:rPr>
            </w:pPr>
            <w:r>
              <w:rPr>
                <w:rFonts w:hint="eastAsia" w:ascii="宋体" w:hAnsi="宋体" w:cs="宋体"/>
                <w:sz w:val="24"/>
                <w:szCs w:val="24"/>
              </w:rPr>
              <w:t>北京市企业劳动者工伤报告和工</w:t>
            </w:r>
          </w:p>
          <w:p>
            <w:pPr>
              <w:rPr>
                <w:rFonts w:ascii="宋体" w:hAnsi="宋体" w:cs="宋体"/>
                <w:sz w:val="24"/>
              </w:rPr>
            </w:pPr>
            <w:r>
              <w:rPr>
                <w:rFonts w:hint="eastAsia" w:ascii="宋体" w:hAnsi="宋体" w:cs="宋体"/>
                <w:sz w:val="24"/>
                <w:szCs w:val="24"/>
              </w:rPr>
              <w:t>伤认定办法</w:t>
            </w:r>
            <w:r>
              <w:rPr>
                <w:rFonts w:hint="eastAsia" w:ascii="宋体" w:hAnsi="宋体" w:cs="宋体"/>
                <w:sz w:val="24"/>
                <w:szCs w:val="24"/>
              </w:rPr>
              <w:tab/>
            </w:r>
            <w:r>
              <w:rPr>
                <w:rFonts w:hint="eastAsia" w:ascii="宋体" w:hAnsi="宋体" w:cs="宋体"/>
                <w:sz w:val="24"/>
                <w:szCs w:val="24"/>
              </w:rPr>
              <w:t>市劳动和社会保障局</w:t>
            </w:r>
            <w:r>
              <w:rPr>
                <w:rFonts w:hint="eastAsia" w:ascii="宋体" w:hAnsi="宋体" w:cs="宋体"/>
                <w:sz w:val="24"/>
                <w:szCs w:val="24"/>
              </w:rPr>
              <w:tab/>
            </w:r>
            <w:r>
              <w:rPr>
                <w:rFonts w:hint="eastAsia" w:ascii="宋体" w:hAnsi="宋体" w:cs="宋体"/>
                <w:sz w:val="24"/>
                <w:szCs w:val="24"/>
              </w:rPr>
              <w:t>2009.12.10</w:t>
            </w:r>
          </w:p>
          <w:p>
            <w:pPr>
              <w:rPr>
                <w:rFonts w:ascii="宋体" w:hAnsi="宋体" w:cs="宋体"/>
                <w:sz w:val="24"/>
              </w:rPr>
            </w:pPr>
            <w:r>
              <w:rPr>
                <w:rFonts w:hint="eastAsia" w:ascii="宋体" w:hAnsi="宋体" w:cs="宋体"/>
                <w:sz w:val="24"/>
                <w:szCs w:val="24"/>
              </w:rPr>
              <w:t>北京市消防条例</w:t>
            </w:r>
            <w:r>
              <w:rPr>
                <w:rFonts w:hint="eastAsia" w:ascii="宋体" w:hAnsi="宋体" w:cs="宋体"/>
                <w:sz w:val="24"/>
                <w:szCs w:val="24"/>
              </w:rPr>
              <w:tab/>
            </w:r>
            <w:r>
              <w:rPr>
                <w:rFonts w:hint="eastAsia" w:ascii="宋体" w:hAnsi="宋体" w:cs="宋体"/>
                <w:sz w:val="24"/>
                <w:szCs w:val="24"/>
              </w:rPr>
              <w:t>北京市第十三届人民代表大会常务委员会</w:t>
            </w:r>
            <w:r>
              <w:rPr>
                <w:rFonts w:hint="eastAsia" w:ascii="宋体" w:hAnsi="宋体" w:cs="宋体"/>
                <w:sz w:val="24"/>
                <w:szCs w:val="24"/>
              </w:rPr>
              <w:tab/>
            </w:r>
            <w:r>
              <w:rPr>
                <w:rFonts w:hint="eastAsia" w:ascii="宋体" w:hAnsi="宋体" w:cs="宋体"/>
                <w:sz w:val="24"/>
                <w:szCs w:val="24"/>
              </w:rPr>
              <w:t>2011.5.27</w:t>
            </w:r>
          </w:p>
          <w:p>
            <w:pPr>
              <w:rPr>
                <w:rFonts w:ascii="宋体" w:hAnsi="宋体" w:cs="宋体"/>
                <w:sz w:val="24"/>
              </w:rPr>
            </w:pPr>
            <w:r>
              <w:rPr>
                <w:rFonts w:hint="eastAsia" w:ascii="宋体" w:hAnsi="宋体" w:cs="宋体"/>
                <w:sz w:val="24"/>
                <w:szCs w:val="24"/>
              </w:rPr>
              <w:t>北京市实施《工伤保险条例》若干规定</w:t>
            </w:r>
            <w:r>
              <w:rPr>
                <w:rFonts w:hint="eastAsia" w:ascii="宋体" w:hAnsi="宋体" w:cs="宋体"/>
                <w:sz w:val="24"/>
                <w:szCs w:val="24"/>
              </w:rPr>
              <w:tab/>
            </w:r>
            <w:r>
              <w:rPr>
                <w:rFonts w:hint="eastAsia" w:ascii="宋体" w:hAnsi="宋体" w:cs="宋体"/>
                <w:sz w:val="24"/>
                <w:szCs w:val="24"/>
              </w:rPr>
              <w:t>北京市人民政府令第242号</w:t>
            </w:r>
            <w:r>
              <w:rPr>
                <w:rFonts w:hint="eastAsia" w:ascii="宋体" w:hAnsi="宋体" w:cs="宋体"/>
                <w:sz w:val="24"/>
                <w:szCs w:val="24"/>
              </w:rPr>
              <w:tab/>
            </w:r>
            <w:r>
              <w:rPr>
                <w:rFonts w:hint="eastAsia" w:ascii="宋体" w:hAnsi="宋体" w:cs="宋体"/>
                <w:sz w:val="24"/>
                <w:szCs w:val="24"/>
              </w:rPr>
              <w:t>2011.12.5</w:t>
            </w:r>
          </w:p>
          <w:p>
            <w:pPr>
              <w:rPr>
                <w:rFonts w:ascii="宋体" w:hAnsi="宋体" w:cs="宋体"/>
                <w:sz w:val="24"/>
              </w:rPr>
            </w:pPr>
            <w:r>
              <w:rPr>
                <w:rFonts w:hint="eastAsia" w:ascii="宋体" w:hAnsi="宋体" w:cs="宋体"/>
                <w:sz w:val="24"/>
                <w:szCs w:val="24"/>
              </w:rPr>
              <w:t>北京市职业病防治卫生监督条例</w:t>
            </w:r>
            <w:r>
              <w:rPr>
                <w:rFonts w:hint="eastAsia" w:ascii="宋体" w:hAnsi="宋体" w:cs="宋体"/>
                <w:sz w:val="24"/>
                <w:szCs w:val="24"/>
              </w:rPr>
              <w:tab/>
            </w:r>
            <w:r>
              <w:rPr>
                <w:rFonts w:hint="eastAsia" w:ascii="宋体" w:hAnsi="宋体" w:cs="宋体"/>
                <w:sz w:val="24"/>
                <w:szCs w:val="24"/>
              </w:rPr>
              <w:t>北京市第十届人民代表大会常务委员会第十次会</w:t>
            </w:r>
            <w:r>
              <w:rPr>
                <w:rFonts w:hint="eastAsia" w:ascii="宋体" w:hAnsi="宋体" w:cs="宋体"/>
                <w:sz w:val="24"/>
                <w:szCs w:val="24"/>
              </w:rPr>
              <w:tab/>
            </w:r>
            <w:r>
              <w:rPr>
                <w:rFonts w:hint="eastAsia" w:ascii="宋体" w:hAnsi="宋体" w:cs="宋体"/>
                <w:sz w:val="24"/>
                <w:szCs w:val="24"/>
              </w:rPr>
              <w:t>1994.10.1</w:t>
            </w:r>
          </w:p>
          <w:p>
            <w:pPr>
              <w:rPr>
                <w:rFonts w:ascii="宋体" w:hAnsi="宋体" w:cs="宋体"/>
                <w:sz w:val="24"/>
              </w:rPr>
            </w:pPr>
            <w:r>
              <w:rPr>
                <w:rFonts w:hint="eastAsia" w:ascii="宋体" w:hAnsi="宋体" w:cs="宋体"/>
                <w:sz w:val="24"/>
                <w:szCs w:val="24"/>
              </w:rPr>
              <w:t>北京市劳动保障监察管辖办法</w:t>
            </w:r>
            <w:r>
              <w:rPr>
                <w:rFonts w:hint="eastAsia" w:ascii="宋体" w:hAnsi="宋体" w:cs="宋体"/>
                <w:sz w:val="24"/>
                <w:szCs w:val="24"/>
              </w:rPr>
              <w:tab/>
            </w:r>
            <w:r>
              <w:rPr>
                <w:rFonts w:hint="eastAsia" w:ascii="宋体" w:hAnsi="宋体" w:cs="宋体"/>
                <w:sz w:val="24"/>
                <w:szCs w:val="24"/>
              </w:rPr>
              <w:t>北京市劳动和社会保障局</w:t>
            </w:r>
            <w:r>
              <w:rPr>
                <w:rFonts w:hint="eastAsia" w:ascii="宋体" w:hAnsi="宋体" w:cs="宋体"/>
                <w:sz w:val="24"/>
                <w:szCs w:val="24"/>
              </w:rPr>
              <w:tab/>
            </w:r>
            <w:r>
              <w:rPr>
                <w:rFonts w:hint="eastAsia" w:ascii="宋体" w:hAnsi="宋体" w:cs="宋体"/>
                <w:sz w:val="24"/>
                <w:szCs w:val="24"/>
              </w:rPr>
              <w:t>2005.9.1</w:t>
            </w:r>
            <w:r>
              <w:rPr>
                <w:rFonts w:ascii="宋体" w:hAnsi="宋体" w:cs="宋体"/>
                <w:sz w:val="24"/>
              </w:rPr>
              <w:t xml:space="preserve"> </w:t>
            </w:r>
          </w:p>
          <w:p>
            <w:pPr>
              <w:rPr>
                <w:rFonts w:ascii="等线" w:hAnsi="等线" w:eastAsia="等线"/>
                <w:szCs w:val="21"/>
              </w:rPr>
            </w:pPr>
            <w:r>
              <w:rPr>
                <w:rFonts w:hint="eastAsia" w:ascii="等线" w:hAnsi="等线" w:eastAsia="等线"/>
                <w:szCs w:val="21"/>
              </w:rPr>
              <w:t>物业管理条例</w:t>
            </w:r>
            <w:r>
              <w:rPr>
                <w:rFonts w:hint="eastAsia" w:ascii="等线" w:hAnsi="等线" w:eastAsia="等线"/>
                <w:szCs w:val="21"/>
              </w:rPr>
              <w:tab/>
            </w:r>
            <w:r>
              <w:rPr>
                <w:rFonts w:hint="eastAsia" w:ascii="等线" w:hAnsi="等线" w:eastAsia="等线"/>
                <w:szCs w:val="21"/>
              </w:rPr>
              <w:t>2007.10.1</w:t>
            </w:r>
            <w:r>
              <w:rPr>
                <w:rFonts w:hint="eastAsia" w:ascii="等线" w:hAnsi="等线" w:eastAsia="等线"/>
                <w:szCs w:val="21"/>
              </w:rPr>
              <w:tab/>
            </w:r>
            <w:r>
              <w:rPr>
                <w:rFonts w:hint="eastAsia" w:ascii="等线" w:hAnsi="等线" w:eastAsia="等线"/>
                <w:szCs w:val="21"/>
              </w:rPr>
              <w:t>中华人民共和国国务院</w:t>
            </w:r>
          </w:p>
          <w:p>
            <w:pPr>
              <w:rPr>
                <w:rFonts w:ascii="等线" w:hAnsi="等线" w:eastAsia="等线"/>
                <w:szCs w:val="21"/>
              </w:rPr>
            </w:pPr>
            <w:r>
              <w:rPr>
                <w:rFonts w:hint="eastAsia" w:ascii="等线" w:hAnsi="等线" w:eastAsia="等线"/>
                <w:szCs w:val="21"/>
              </w:rPr>
              <w:t>清洁服务.质量度量系统的基本要求和推荐方法 EN 13549-2001</w:t>
            </w:r>
          </w:p>
          <w:p>
            <w:pPr>
              <w:rPr>
                <w:rFonts w:ascii="等线" w:hAnsi="等线" w:eastAsia="等线"/>
                <w:szCs w:val="21"/>
              </w:rPr>
            </w:pPr>
            <w:r>
              <w:rPr>
                <w:rFonts w:hint="eastAsia" w:ascii="等线" w:hAnsi="等线" w:eastAsia="等线"/>
                <w:szCs w:val="21"/>
              </w:rPr>
              <w:t>城市道路清扫保洁质量与评价标准</w:t>
            </w:r>
            <w:r>
              <w:rPr>
                <w:rFonts w:hint="eastAsia" w:ascii="等线" w:hAnsi="等线" w:eastAsia="等线"/>
                <w:szCs w:val="21"/>
              </w:rPr>
              <w:tab/>
            </w:r>
            <w:r>
              <w:rPr>
                <w:rFonts w:hint="eastAsia" w:ascii="等线" w:hAnsi="等线" w:eastAsia="等线"/>
                <w:szCs w:val="21"/>
              </w:rPr>
              <w:t>CJJ/T 126-2008</w:t>
            </w:r>
            <w:r>
              <w:rPr>
                <w:rFonts w:hint="eastAsia" w:ascii="等线" w:hAnsi="等线" w:eastAsia="等线"/>
                <w:szCs w:val="21"/>
              </w:rPr>
              <w:tab/>
            </w:r>
            <w:r>
              <w:rPr>
                <w:rFonts w:hint="eastAsia" w:ascii="等线" w:hAnsi="等线" w:eastAsia="等线"/>
                <w:szCs w:val="21"/>
              </w:rPr>
              <w:t>2009.5.1</w:t>
            </w:r>
          </w:p>
          <w:p>
            <w:pPr>
              <w:rPr>
                <w:rFonts w:ascii="等线" w:hAnsi="等线" w:eastAsia="等线"/>
                <w:szCs w:val="21"/>
              </w:rPr>
            </w:pPr>
            <w:r>
              <w:rPr>
                <w:rFonts w:hint="eastAsia" w:ascii="等线" w:hAnsi="等线" w:eastAsia="等线"/>
                <w:szCs w:val="21"/>
              </w:rPr>
              <w:t>城市道路清扫保洁质量与作业要求</w:t>
            </w:r>
            <w:r>
              <w:rPr>
                <w:rFonts w:hint="eastAsia" w:ascii="等线" w:hAnsi="等线" w:eastAsia="等线"/>
                <w:szCs w:val="21"/>
              </w:rPr>
              <w:tab/>
            </w:r>
            <w:r>
              <w:rPr>
                <w:rFonts w:hint="eastAsia" w:ascii="等线" w:hAnsi="等线" w:eastAsia="等线"/>
                <w:szCs w:val="21"/>
              </w:rPr>
              <w:t>DB11/T 353-2014</w:t>
            </w:r>
            <w:r>
              <w:rPr>
                <w:rFonts w:hint="eastAsia" w:ascii="等线" w:hAnsi="等线" w:eastAsia="等线"/>
                <w:szCs w:val="21"/>
              </w:rPr>
              <w:tab/>
            </w:r>
            <w:r>
              <w:rPr>
                <w:rFonts w:hint="eastAsia" w:ascii="等线" w:hAnsi="等线" w:eastAsia="等线"/>
                <w:szCs w:val="21"/>
              </w:rPr>
              <w:t>2015-04-01</w:t>
            </w:r>
          </w:p>
          <w:p>
            <w:pPr>
              <w:rPr>
                <w:rFonts w:ascii="等线" w:hAnsi="等线" w:eastAsia="等线"/>
                <w:szCs w:val="21"/>
              </w:rPr>
            </w:pPr>
            <w:r>
              <w:rPr>
                <w:rFonts w:hint="eastAsia" w:ascii="等线" w:hAnsi="等线" w:eastAsia="等线"/>
                <w:szCs w:val="21"/>
              </w:rPr>
              <w:t>城市生活垃圾管理办法</w:t>
            </w:r>
            <w:r>
              <w:rPr>
                <w:rFonts w:hint="eastAsia" w:ascii="等线" w:hAnsi="等线" w:eastAsia="等线"/>
                <w:szCs w:val="21"/>
              </w:rPr>
              <w:tab/>
            </w:r>
            <w:r>
              <w:rPr>
                <w:rFonts w:hint="eastAsia" w:ascii="等线" w:hAnsi="等线" w:eastAsia="等线"/>
                <w:szCs w:val="21"/>
              </w:rPr>
              <w:t>建设部</w:t>
            </w:r>
            <w:r>
              <w:rPr>
                <w:rFonts w:hint="eastAsia" w:ascii="等线" w:hAnsi="等线" w:eastAsia="等线"/>
                <w:szCs w:val="21"/>
              </w:rPr>
              <w:tab/>
            </w:r>
            <w:r>
              <w:rPr>
                <w:rFonts w:hint="eastAsia" w:ascii="等线" w:hAnsi="等线" w:eastAsia="等线"/>
                <w:szCs w:val="21"/>
              </w:rPr>
              <w:t>2015.5.4</w:t>
            </w:r>
          </w:p>
          <w:p>
            <w:pPr>
              <w:rPr>
                <w:rFonts w:ascii="宋体" w:hAnsi="宋体" w:cs="宋体"/>
                <w:sz w:val="24"/>
              </w:rPr>
            </w:pPr>
            <w:r>
              <w:rPr>
                <w:rFonts w:hint="eastAsia" w:asciiTheme="minorEastAsia" w:hAnsiTheme="minorEastAsia" w:eastAsiaTheme="minorEastAsia"/>
                <w:szCs w:val="21"/>
              </w:rPr>
              <w:t>等，</w:t>
            </w:r>
            <w:r>
              <w:rPr>
                <w:rFonts w:hint="eastAsia" w:ascii="等线" w:hAnsi="等线" w:eastAsia="等线"/>
                <w:szCs w:val="21"/>
              </w:rPr>
              <w:t>组织进行合规性的评价。</w:t>
            </w:r>
          </w:p>
          <w:p>
            <w:r>
              <w:rPr>
                <w:rFonts w:hint="eastAsia" w:ascii="等线" w:hAnsi="等线" w:eastAsia="等线"/>
                <w:szCs w:val="21"/>
              </w:rPr>
              <w:t>评价结论：合规。评价人：</w:t>
            </w:r>
            <w:r>
              <w:t>孟建宁</w:t>
            </w:r>
            <w:r>
              <w:rPr>
                <w:rFonts w:hint="eastAsia"/>
              </w:rPr>
              <w:t>、</w:t>
            </w:r>
            <w:r>
              <w:t>张玲玲</w:t>
            </w:r>
            <w:r>
              <w:rPr>
                <w:rFonts w:hint="eastAsia"/>
              </w:rPr>
              <w:t>、</w:t>
            </w:r>
            <w:r>
              <w:t>陈丹</w:t>
            </w:r>
            <w:r>
              <w:rPr>
                <w:rFonts w:hint="eastAsia"/>
              </w:rPr>
              <w:t>、</w:t>
            </w:r>
            <w:r>
              <w:t>于长良</w:t>
            </w:r>
            <w:r>
              <w:rPr>
                <w:rFonts w:hint="eastAsia"/>
              </w:rPr>
              <w:t>、</w:t>
            </w:r>
            <w:r>
              <w:t>丁颖</w:t>
            </w:r>
            <w:r>
              <w:rPr>
                <w:rFonts w:hint="eastAsia"/>
              </w:rPr>
              <w:t>、</w:t>
            </w:r>
            <w:r>
              <w:t>皮玲</w:t>
            </w:r>
            <w:r>
              <w:rPr>
                <w:rFonts w:hint="eastAsia" w:ascii="等线" w:hAnsi="等线" w:eastAsia="等线"/>
                <w:szCs w:val="21"/>
              </w:rPr>
              <w:t>等，批准：</w:t>
            </w:r>
            <w:r>
              <w:t xml:space="preserve">孟建宁 </w:t>
            </w:r>
            <w:r>
              <w:rPr>
                <w:rFonts w:hint="eastAsia" w:ascii="等线" w:hAnsi="等线" w:eastAsia="等线"/>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r>
              <w:rPr>
                <w:rFonts w:hint="eastAsia" w:cs="Lucida Sans"/>
                <w:b/>
              </w:rPr>
              <w:t>基础设施</w:t>
            </w:r>
          </w:p>
        </w:tc>
        <w:tc>
          <w:tcPr>
            <w:tcW w:w="960" w:type="dxa"/>
            <w:vAlign w:val="center"/>
          </w:tcPr>
          <w:p>
            <w:pPr>
              <w:rPr>
                <w:szCs w:val="21"/>
              </w:rPr>
            </w:pPr>
            <w:r>
              <w:rPr>
                <w:rFonts w:hint="eastAsia" w:cs="Lucida Sans"/>
                <w:b/>
              </w:rPr>
              <w:t>Q</w:t>
            </w:r>
            <w:r>
              <w:rPr>
                <w:rFonts w:cs="Lucida Sans"/>
                <w:b/>
              </w:rPr>
              <w:t>7.1.3</w:t>
            </w:r>
          </w:p>
        </w:tc>
        <w:tc>
          <w:tcPr>
            <w:tcW w:w="10694" w:type="dxa"/>
            <w:vAlign w:val="center"/>
          </w:tcPr>
          <w:p>
            <w:pPr>
              <w:rPr>
                <w:rFonts w:cs="Lucida Sans"/>
                <w:b/>
              </w:rPr>
            </w:pPr>
          </w:p>
          <w:p>
            <w:pPr>
              <w:rPr>
                <w:rFonts w:cs="Lucida Sans"/>
                <w:b/>
              </w:rPr>
            </w:pPr>
          </w:p>
          <w:p>
            <w:pPr>
              <w:rPr>
                <w:rFonts w:cs="Lucida Sans"/>
                <w:b/>
              </w:rPr>
            </w:pPr>
            <w:r>
              <w:rPr>
                <w:rFonts w:cs="Lucida Sans"/>
                <w:b/>
              </w:rPr>
              <w:t>7.1.3基础设施</w:t>
            </w:r>
          </w:p>
          <w:p>
            <w:pPr>
              <w:rPr>
                <w:rFonts w:ascii="Arial" w:hAnsi="Arial" w:cs="Arial"/>
                <w:color w:val="333333"/>
                <w:shd w:val="clear" w:color="auto" w:fill="FFFFFF"/>
              </w:rPr>
            </w:pPr>
            <w:r>
              <w:rPr>
                <w:rStyle w:val="17"/>
                <w:rFonts w:hint="eastAsia" w:ascii="Arial" w:hAnsi="Arial" w:cs="Arial"/>
                <w:color w:val="333333"/>
                <w:shd w:val="clear" w:color="auto" w:fill="FFFFFF"/>
              </w:rPr>
              <w:t>物业管理设备：无绳电话、拖把、抹布、扫帚、手电、除草机、园艺剪</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办公设备：电脑、电话、打印机等</w:t>
            </w:r>
          </w:p>
          <w:p>
            <w:pPr>
              <w:pStyle w:val="11"/>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环保设备：垃圾桶、灭火器</w:t>
            </w:r>
          </w:p>
          <w:p>
            <w:pPr>
              <w:pStyle w:val="11"/>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消防设施：消防栓、灭火器、应急灯等</w:t>
            </w:r>
          </w:p>
          <w:p>
            <w:pPr>
              <w:pStyle w:val="11"/>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特种设备：电梯、锅炉，均有检验报告，见附件</w:t>
            </w:r>
          </w:p>
          <w:p>
            <w:pPr>
              <w:rPr>
                <w:rFonts w:cs="Lucida Sans"/>
                <w:b/>
                <w:color w:val="FF0000"/>
              </w:rPr>
            </w:pPr>
            <w:r>
              <w:rPr>
                <w:rFonts w:hint="eastAsia" w:cs="Lucida Sans"/>
                <w:b/>
              </w:rPr>
              <w:t>定期维护与保养。公司根据办公的需要，配备了办公用房及通讯、信息系统等基础设施</w:t>
            </w:r>
            <w:r>
              <w:rPr>
                <w:rFonts w:cs="Lucida Sans"/>
                <w:b/>
              </w:rPr>
              <w:t>。公司编制了《</w:t>
            </w:r>
            <w:r>
              <w:rPr>
                <w:rFonts w:hint="eastAsia" w:ascii="宋体" w:hAnsi="宋体" w:cs="宋体"/>
                <w:sz w:val="24"/>
              </w:rPr>
              <w:t>基础设施控制程序</w:t>
            </w:r>
            <w:r>
              <w:rPr>
                <w:rFonts w:cs="Lucida Sans"/>
                <w:b/>
              </w:rPr>
              <w:t>》 并配备有办</w:t>
            </w:r>
            <w:r>
              <w:rPr>
                <w:rFonts w:hint="eastAsia" w:cs="Lucida Sans"/>
                <w:b/>
              </w:rPr>
              <w:t>公桌椅，水电、空调、会议室、消防设施设备，并有电脑、打印机、电话、传真机、复印机等办公设备；满足办公需要。</w:t>
            </w:r>
          </w:p>
          <w:p>
            <w:pPr>
              <w:ind w:firstLine="422" w:firstLineChars="200"/>
              <w:rPr>
                <w:rFonts w:cs="Lucida Sans"/>
                <w:b/>
              </w:rPr>
            </w:pPr>
            <w:r>
              <w:rPr>
                <w:rFonts w:hint="eastAsia" w:cs="Lucida Sans"/>
                <w:b/>
              </w:rPr>
              <w:t>抽：《设备维修保养计划》</w:t>
            </w:r>
          </w:p>
          <w:p>
            <w:pPr>
              <w:ind w:firstLine="422" w:firstLineChars="200"/>
              <w:rPr>
                <w:rFonts w:cs="Lucida Sans"/>
                <w:b/>
              </w:rPr>
            </w:pPr>
            <w:r>
              <w:rPr>
                <w:rFonts w:hint="eastAsia" w:cs="Lucida Sans"/>
                <w:b/>
              </w:rPr>
              <w:t>依照计划进行设备设施的升级、维护、更换、配备，相关设施配备和管理比较完善。提供电脑打印机设备清单及维修保养记录。保养人：</w:t>
            </w:r>
            <w:r>
              <w:t>张玲玲</w:t>
            </w:r>
            <w:r>
              <w:rPr>
                <w:rFonts w:hint="eastAsia" w:cs="Lucida Sans"/>
                <w:b/>
              </w:rPr>
              <w:t>。</w:t>
            </w:r>
          </w:p>
          <w:p>
            <w:pPr>
              <w:pStyle w:val="11"/>
              <w:rPr>
                <w:rStyle w:val="17"/>
                <w:rFonts w:ascii="Arial" w:hAnsi="Arial" w:cs="Arial"/>
                <w:bCs w:val="0"/>
                <w:spacing w:val="0"/>
                <w:shd w:val="clear" w:color="auto" w:fill="FFFFFF"/>
              </w:rPr>
            </w:pPr>
            <w:r>
              <w:rPr>
                <w:rStyle w:val="17"/>
                <w:rFonts w:hint="eastAsia" w:ascii="Arial" w:hAnsi="Arial" w:cs="Arial"/>
                <w:bCs w:val="0"/>
                <w:spacing w:val="0"/>
                <w:shd w:val="clear" w:color="auto" w:fill="FFFFFF"/>
              </w:rPr>
              <w:t>查：物业部及固定多现场均配备有消防设施。</w:t>
            </w:r>
          </w:p>
          <w:p>
            <w:pPr>
              <w:pStyle w:val="5"/>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w:t>
            </w:r>
            <w:r>
              <w:rPr>
                <w:rFonts w:hint="eastAsia"/>
                <w:szCs w:val="21"/>
                <w:lang w:val="en-US" w:eastAsia="zh-CN"/>
              </w:rPr>
              <w:t>S</w:t>
            </w:r>
            <w:r>
              <w:rPr>
                <w:szCs w:val="21"/>
              </w:rPr>
              <w:t>7.1</w:t>
            </w:r>
          </w:p>
          <w:p>
            <w:pPr>
              <w:rPr>
                <w:szCs w:val="21"/>
                <w:highlight w:val="red"/>
              </w:rPr>
            </w:pPr>
            <w:r>
              <w:rPr>
                <w:rFonts w:hint="eastAsia"/>
                <w:szCs w:val="21"/>
              </w:rPr>
              <w:t>QE</w:t>
            </w:r>
            <w:r>
              <w:rPr>
                <w:rFonts w:hint="eastAsia"/>
                <w:szCs w:val="21"/>
                <w:lang w:val="en-US" w:eastAsia="zh-CN"/>
              </w:rPr>
              <w:t>S</w:t>
            </w:r>
            <w:r>
              <w:rPr>
                <w:rFonts w:hint="eastAsia"/>
                <w:szCs w:val="21"/>
              </w:rPr>
              <w:t>7.2</w:t>
            </w:r>
          </w:p>
          <w:p>
            <w:pPr>
              <w:rPr>
                <w:szCs w:val="21"/>
              </w:rPr>
            </w:pPr>
          </w:p>
          <w:p>
            <w:pPr>
              <w:pStyle w:val="11"/>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编制《人力资源管理管理程序》，规定了控制要求。对企业的人力资源的培养和发展等作出规定，物业管理服务人员、特种作业人员等人力资源作出了规划。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w:t>
            </w:r>
            <w:r>
              <w:rPr>
                <w:rFonts w:hint="eastAsia" w:ascii="Times New Roman" w:hAnsi="Times New Roman"/>
                <w:sz w:val="21"/>
                <w:szCs w:val="21"/>
                <w:lang w:eastAsia="zh-CN"/>
              </w:rPr>
              <w:t>2020</w:t>
            </w:r>
            <w:r>
              <w:rPr>
                <w:rFonts w:hint="eastAsia" w:ascii="Times New Roman" w:hAnsi="Times New Roman"/>
                <w:sz w:val="21"/>
                <w:szCs w:val="21"/>
              </w:rPr>
              <w:t>年8月的考核记录，考核结果基本达成设定的目标值，考核基本与办法保持一致。编制《岗位工作人员任职资格》，对总经理、管代、内审员、物业管理员、物业管理、保洁等岗位人员的任职要求从能力、意识、学历、经历、技能等方面作出规定。</w:t>
            </w:r>
          </w:p>
          <w:p>
            <w:r>
              <w:rPr>
                <w:rFonts w:hint="eastAsia"/>
                <w:szCs w:val="21"/>
              </w:rPr>
              <w:t>抽查</w:t>
            </w:r>
            <w:r>
              <w:t>张玲玲</w:t>
            </w:r>
            <w:r>
              <w:rPr>
                <w:rFonts w:hint="eastAsia"/>
              </w:rPr>
              <w:t>、</w:t>
            </w:r>
            <w:r>
              <w:t>陈丹</w:t>
            </w:r>
            <w:r>
              <w:rPr>
                <w:rFonts w:hint="eastAsia"/>
              </w:rPr>
              <w:t>、</w:t>
            </w:r>
            <w:r>
              <w:t>丁颖</w:t>
            </w:r>
            <w:r>
              <w:rPr>
                <w:rFonts w:hint="eastAsia"/>
              </w:rPr>
              <w:t>、</w:t>
            </w:r>
            <w:r>
              <w:t>皮玲</w:t>
            </w:r>
            <w:r>
              <w:rPr>
                <w:rFonts w:hint="eastAsia"/>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hint="eastAsia" w:ascii="Times New Roman" w:hAnsi="Times New Roman"/>
                <w:sz w:val="21"/>
                <w:szCs w:val="21"/>
                <w:lang w:eastAsia="zh-CN"/>
              </w:rPr>
              <w:t>2020</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w:t>
            </w:r>
            <w:r>
              <w:rPr>
                <w:rFonts w:hint="eastAsia" w:ascii="Times New Roman" w:hAnsi="Times New Roman"/>
                <w:sz w:val="21"/>
                <w:szCs w:val="21"/>
                <w:lang w:val="en-US" w:eastAsia="zh-CN"/>
              </w:rPr>
              <w:t>20</w:t>
            </w:r>
            <w:r>
              <w:rPr>
                <w:rFonts w:hint="eastAsia" w:ascii="Times New Roman" w:hAnsi="Times New Roman"/>
                <w:sz w:val="21"/>
                <w:szCs w:val="21"/>
              </w:rPr>
              <w:t xml:space="preserve">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三标三体系认证基本知识培训</w:t>
            </w:r>
            <w:r>
              <w:rPr>
                <w:rFonts w:hint="eastAsia" w:ascii="Times New Roman" w:hAnsi="Times New Roman"/>
                <w:sz w:val="21"/>
                <w:szCs w:val="21"/>
              </w:rPr>
              <w:tab/>
            </w:r>
            <w:r>
              <w:rPr>
                <w:rFonts w:hint="eastAsia" w:ascii="Times New Roman" w:hAnsi="Times New Roman"/>
                <w:sz w:val="21"/>
                <w:szCs w:val="21"/>
              </w:rPr>
              <w:t>3月中旬</w:t>
            </w:r>
            <w:r>
              <w:rPr>
                <w:rFonts w:hint="eastAsia" w:ascii="Times New Roman" w:hAnsi="Times New Roman"/>
                <w:sz w:val="21"/>
                <w:szCs w:val="21"/>
              </w:rPr>
              <w:tab/>
            </w:r>
            <w:r>
              <w:rPr>
                <w:rFonts w:hint="eastAsia" w:ascii="Times New Roman" w:hAnsi="Times New Roman"/>
                <w:sz w:val="21"/>
                <w:szCs w:val="21"/>
              </w:rPr>
              <w:t>公司全体管理人员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七项质量管理原则</w:t>
            </w:r>
            <w:r>
              <w:rPr>
                <w:rFonts w:hint="eastAsia" w:ascii="Times New Roman" w:hAnsi="Times New Roman"/>
                <w:sz w:val="21"/>
                <w:szCs w:val="21"/>
              </w:rPr>
              <w:tab/>
            </w:r>
            <w:r>
              <w:rPr>
                <w:rFonts w:hint="eastAsia" w:ascii="Times New Roman" w:hAnsi="Times New Roman"/>
                <w:sz w:val="21"/>
                <w:szCs w:val="21"/>
              </w:rPr>
              <w:t>3月中旬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本公司管理体系文件、管理方针、管理目标和质量意识培训。</w:t>
            </w:r>
            <w:r>
              <w:rPr>
                <w:rFonts w:hint="eastAsia" w:ascii="Times New Roman" w:hAnsi="Times New Roman"/>
                <w:sz w:val="21"/>
                <w:szCs w:val="21"/>
              </w:rPr>
              <w:tab/>
            </w:r>
            <w:r>
              <w:rPr>
                <w:rFonts w:hint="eastAsia" w:ascii="Times New Roman" w:hAnsi="Times New Roman"/>
                <w:sz w:val="21"/>
                <w:szCs w:val="21"/>
              </w:rPr>
              <w:t>5月中旬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消防知识、应急措施</w:t>
            </w:r>
            <w:r>
              <w:rPr>
                <w:rFonts w:hint="eastAsia" w:ascii="Times New Roman" w:hAnsi="Times New Roman"/>
                <w:sz w:val="21"/>
                <w:szCs w:val="21"/>
              </w:rPr>
              <w:tab/>
            </w:r>
            <w:r>
              <w:rPr>
                <w:rFonts w:hint="eastAsia" w:ascii="Times New Roman" w:hAnsi="Times New Roman"/>
                <w:sz w:val="21"/>
                <w:szCs w:val="21"/>
              </w:rPr>
              <w:t>5月初</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行政部</w:t>
            </w:r>
          </w:p>
          <w:p>
            <w:pPr>
              <w:pStyle w:val="5"/>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企业环境因素、危险源辨识与监控基本知识培训。</w:t>
            </w:r>
            <w:r>
              <w:rPr>
                <w:rFonts w:hint="eastAsia" w:ascii="Times New Roman" w:hAnsi="Times New Roman"/>
                <w:sz w:val="21"/>
                <w:szCs w:val="21"/>
              </w:rPr>
              <w:tab/>
            </w:r>
            <w:r>
              <w:rPr>
                <w:rFonts w:hint="eastAsia" w:ascii="Times New Roman" w:hAnsi="Times New Roman"/>
                <w:sz w:val="21"/>
                <w:szCs w:val="21"/>
              </w:rPr>
              <w:t>6月初</w:t>
            </w:r>
            <w:r>
              <w:rPr>
                <w:rFonts w:hint="eastAsia" w:ascii="Times New Roman" w:hAnsi="Times New Roman"/>
                <w:sz w:val="21"/>
                <w:szCs w:val="21"/>
              </w:rPr>
              <w:tab/>
            </w:r>
            <w:r>
              <w:rPr>
                <w:rFonts w:hint="eastAsia" w:ascii="Times New Roman" w:hAnsi="Times New Roman"/>
                <w:sz w:val="21"/>
                <w:szCs w:val="21"/>
              </w:rPr>
              <w:t>公司相关管理人员</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内部审核的方案策划、实施，审核技巧和注意事项（内审员培训）。</w:t>
            </w:r>
            <w:r>
              <w:rPr>
                <w:rFonts w:hint="eastAsia" w:ascii="Times New Roman" w:hAnsi="Times New Roman"/>
                <w:sz w:val="21"/>
                <w:szCs w:val="21"/>
              </w:rPr>
              <w:tab/>
            </w:r>
            <w:r>
              <w:rPr>
                <w:rFonts w:hint="eastAsia" w:ascii="Times New Roman" w:hAnsi="Times New Roman"/>
                <w:sz w:val="21"/>
                <w:szCs w:val="21"/>
              </w:rPr>
              <w:t>8月底</w:t>
            </w:r>
            <w:r>
              <w:rPr>
                <w:rFonts w:hint="eastAsia" w:ascii="Times New Roman" w:hAnsi="Times New Roman"/>
                <w:sz w:val="21"/>
                <w:szCs w:val="21"/>
              </w:rPr>
              <w:tab/>
            </w:r>
            <w:r>
              <w:rPr>
                <w:rFonts w:hint="eastAsia" w:ascii="Times New Roman" w:hAnsi="Times New Roman"/>
                <w:sz w:val="21"/>
                <w:szCs w:val="21"/>
              </w:rPr>
              <w:t>本公司内审员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编制/日期：行政部 </w:t>
            </w:r>
            <w:r>
              <w:rPr>
                <w:rFonts w:hint="eastAsia" w:ascii="Times New Roman" w:hAnsi="Times New Roman"/>
                <w:sz w:val="21"/>
                <w:szCs w:val="21"/>
                <w:lang w:eastAsia="zh-CN"/>
              </w:rPr>
              <w:t>2020</w:t>
            </w:r>
            <w:r>
              <w:rPr>
                <w:rFonts w:hint="eastAsia" w:ascii="Times New Roman" w:hAnsi="Times New Roman"/>
                <w:sz w:val="21"/>
                <w:szCs w:val="21"/>
              </w:rPr>
              <w:t xml:space="preserve">.3     审核/日期：张玲玲  </w:t>
            </w:r>
            <w:r>
              <w:rPr>
                <w:rFonts w:hint="eastAsia" w:ascii="Times New Roman" w:hAnsi="Times New Roman"/>
                <w:sz w:val="21"/>
                <w:szCs w:val="21"/>
                <w:lang w:eastAsia="zh-CN"/>
              </w:rPr>
              <w:t>2020</w:t>
            </w:r>
            <w:r>
              <w:rPr>
                <w:rFonts w:hint="eastAsia" w:ascii="Times New Roman" w:hAnsi="Times New Roman"/>
                <w:sz w:val="21"/>
                <w:szCs w:val="21"/>
              </w:rPr>
              <w:t>.3          批准/日期：</w:t>
            </w:r>
            <w:r>
              <w:rPr>
                <w:rFonts w:hint="eastAsia"/>
              </w:rPr>
              <w:t xml:space="preserve">孟建宁 </w:t>
            </w:r>
            <w:r>
              <w:rPr>
                <w:rFonts w:hint="eastAsia" w:ascii="Times New Roman" w:hAnsi="Times New Roman"/>
                <w:sz w:val="21"/>
                <w:szCs w:val="21"/>
                <w:lang w:eastAsia="zh-CN"/>
              </w:rPr>
              <w:t>2020</w:t>
            </w: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行政部，批准：</w:t>
            </w:r>
            <w:r>
              <w:rPr>
                <w:rFonts w:hint="eastAsia"/>
              </w:rPr>
              <w:t xml:space="preserve">孟建宁 </w:t>
            </w:r>
            <w:r>
              <w:rPr>
                <w:rFonts w:hint="eastAsia" w:ascii="Times New Roman" w:hAnsi="Times New Roman"/>
                <w:sz w:val="21"/>
                <w:szCs w:val="21"/>
              </w:rPr>
              <w:t xml:space="preserve">  ，日期：</w:t>
            </w:r>
            <w:r>
              <w:rPr>
                <w:rFonts w:hint="eastAsia" w:ascii="Times New Roman" w:hAnsi="Times New Roman"/>
                <w:sz w:val="21"/>
                <w:szCs w:val="21"/>
                <w:lang w:eastAsia="zh-CN"/>
              </w:rPr>
              <w:t>2020</w:t>
            </w:r>
            <w:r>
              <w:rPr>
                <w:rFonts w:hint="eastAsia" w:ascii="Times New Roman" w:hAnsi="Times New Roman"/>
                <w:sz w:val="21"/>
                <w:szCs w:val="21"/>
              </w:rPr>
              <w:t>.3.20。</w:t>
            </w:r>
          </w:p>
          <w:p>
            <w:pPr>
              <w:pStyle w:val="5"/>
              <w:widowControl/>
              <w:ind w:firstLine="420" w:firstLineChars="200"/>
              <w:rPr>
                <w:rFonts w:ascii="Times New Roman" w:hAnsi="Times New Roman"/>
                <w:color w:val="0C0C0C"/>
                <w:sz w:val="21"/>
                <w:szCs w:val="21"/>
              </w:rPr>
            </w:pP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hint="eastAsia" w:ascii="宋体" w:cs="宋体"/>
                <w:color w:val="000000"/>
                <w:kern w:val="0"/>
                <w:sz w:val="24"/>
                <w:lang w:eastAsia="zh-CN"/>
              </w:rPr>
              <w:t>2020</w:t>
            </w:r>
            <w:r>
              <w:rPr>
                <w:rFonts w:ascii="宋体" w:cs="宋体"/>
                <w:color w:val="000000"/>
                <w:kern w:val="0"/>
                <w:sz w:val="24"/>
              </w:rPr>
              <w:t>.</w:t>
            </w:r>
            <w:r>
              <w:rPr>
                <w:rFonts w:hint="eastAsia" w:ascii="宋体" w:cs="宋体"/>
                <w:color w:val="000000"/>
                <w:kern w:val="0"/>
                <w:sz w:val="24"/>
              </w:rPr>
              <w:t>3</w:t>
            </w:r>
            <w:r>
              <w:rPr>
                <w:rFonts w:ascii="宋体" w:cs="宋体"/>
                <w:color w:val="000000"/>
                <w:kern w:val="0"/>
                <w:sz w:val="24"/>
              </w:rPr>
              <w:t>.</w:t>
            </w:r>
            <w:r>
              <w:rPr>
                <w:rFonts w:hint="eastAsia" w:ascii="宋体" w:cs="宋体"/>
                <w:color w:val="000000"/>
                <w:kern w:val="0"/>
                <w:sz w:val="24"/>
              </w:rPr>
              <w:t>13</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培训参加人员</w:t>
            </w:r>
            <w:r>
              <w:t>张玲玲</w:t>
            </w:r>
            <w:r>
              <w:rPr>
                <w:rFonts w:hint="eastAsia"/>
              </w:rPr>
              <w:t>、</w:t>
            </w:r>
            <w:r>
              <w:t>陈丹</w:t>
            </w:r>
            <w:r>
              <w:rPr>
                <w:rFonts w:hint="eastAsia"/>
              </w:rPr>
              <w:t>、</w:t>
            </w:r>
            <w:r>
              <w:t>于长良</w:t>
            </w:r>
            <w:r>
              <w:rPr>
                <w:rFonts w:hint="eastAsia"/>
              </w:rPr>
              <w:t>、</w:t>
            </w:r>
            <w:r>
              <w:t>丁颖</w:t>
            </w:r>
            <w:r>
              <w:rPr>
                <w:rFonts w:hint="eastAsia"/>
              </w:rPr>
              <w:t>、</w:t>
            </w:r>
            <w:r>
              <w:t>皮玲</w:t>
            </w:r>
            <w:r>
              <w:rPr>
                <w:rFonts w:hint="eastAsia"/>
              </w:rPr>
              <w:t>等</w:t>
            </w:r>
          </w:p>
          <w:p/>
          <w:p/>
          <w:p>
            <w:r>
              <w:rPr>
                <w:rFonts w:hint="eastAsia"/>
              </w:rPr>
              <w:t>培训内容：</w:t>
            </w:r>
          </w:p>
          <w:p>
            <w:r>
              <w:rPr>
                <w:rFonts w:hint="eastAsia"/>
              </w:rPr>
              <w:t>1、GB/T 19001-</w:t>
            </w:r>
            <w:r>
              <w:rPr>
                <w:rFonts w:hint="eastAsia"/>
                <w:lang w:eastAsia="zh-CN"/>
              </w:rPr>
              <w:t>2020</w:t>
            </w:r>
            <w:r>
              <w:rPr>
                <w:rFonts w:hint="eastAsia"/>
              </w:rPr>
              <w:t xml:space="preserve">  质量管理体系 要求</w:t>
            </w:r>
          </w:p>
          <w:p>
            <w:r>
              <w:rPr>
                <w:rFonts w:hint="eastAsia"/>
              </w:rPr>
              <w:t>2、GB/T 19000-</w:t>
            </w:r>
            <w:r>
              <w:rPr>
                <w:rFonts w:hint="eastAsia"/>
                <w:lang w:eastAsia="zh-CN"/>
              </w:rPr>
              <w:t>2020</w:t>
            </w:r>
            <w:r>
              <w:rPr>
                <w:rFonts w:hint="eastAsia"/>
              </w:rPr>
              <w:t xml:space="preserve">  质量管理体系  基础和术语</w:t>
            </w:r>
          </w:p>
          <w:p>
            <w:r>
              <w:rPr>
                <w:rFonts w:hint="eastAsia"/>
              </w:rPr>
              <w:t>3、GB/T 24001-</w:t>
            </w:r>
            <w:r>
              <w:rPr>
                <w:rFonts w:hint="eastAsia"/>
                <w:lang w:eastAsia="zh-CN"/>
              </w:rPr>
              <w:t>2020</w:t>
            </w:r>
            <w:r>
              <w:rPr>
                <w:rFonts w:hint="eastAsia"/>
              </w:rPr>
              <w:t>/ ISO14001:2015  环境管理体系  要求</w:t>
            </w:r>
          </w:p>
          <w:p>
            <w:r>
              <w:rPr>
                <w:rFonts w:hint="eastAsia"/>
              </w:rPr>
              <w:t>4、</w:t>
            </w:r>
            <w:r>
              <w:t>GB/T</w:t>
            </w:r>
            <w:r>
              <w:rPr>
                <w:rFonts w:hint="eastAsia"/>
                <w:lang w:val="en-US" w:eastAsia="zh-CN"/>
              </w:rPr>
              <w:t>45001-2020</w:t>
            </w:r>
            <w:r>
              <w:rPr>
                <w:rFonts w:hint="eastAsia"/>
              </w:rPr>
              <w:t xml:space="preserve">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评价人：孟建宁                时间：</w:t>
            </w:r>
            <w:r>
              <w:rPr>
                <w:rFonts w:hint="eastAsia"/>
                <w:lang w:eastAsia="zh-CN"/>
              </w:rPr>
              <w:t>2020</w:t>
            </w:r>
            <w:r>
              <w:rPr>
                <w:rFonts w:hint="eastAsia"/>
              </w:rPr>
              <w:t>.3.13</w:t>
            </w:r>
          </w:p>
          <w:p/>
          <w:p>
            <w:r>
              <w:rPr>
                <w:rFonts w:hint="eastAsia"/>
              </w:rPr>
              <w:t>抽2：培 训 实 施 记 录</w:t>
            </w:r>
          </w:p>
          <w:p>
            <w:r>
              <w:rPr>
                <w:rFonts w:hint="eastAsia"/>
              </w:rPr>
              <w:t>培训时间</w:t>
            </w:r>
            <w:r>
              <w:rPr>
                <w:rFonts w:hint="eastAsia"/>
              </w:rPr>
              <w:tab/>
            </w:r>
            <w:r>
              <w:rPr>
                <w:rFonts w:hint="eastAsia"/>
                <w:lang w:eastAsia="zh-CN"/>
              </w:rPr>
              <w:t>2020</w:t>
            </w:r>
            <w:r>
              <w:rPr>
                <w:rFonts w:hint="eastAsia"/>
              </w:rPr>
              <w:t>.3.20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孟建宁   </w:t>
            </w:r>
          </w:p>
          <w:p>
            <w:r>
              <w:rPr>
                <w:rFonts w:hint="eastAsia"/>
              </w:rPr>
              <w:t>培训参加人员</w:t>
            </w:r>
            <w:r>
              <w:t>张玲玲</w:t>
            </w:r>
            <w:r>
              <w:rPr>
                <w:rFonts w:hint="eastAsia"/>
              </w:rPr>
              <w:t>、</w:t>
            </w:r>
            <w:r>
              <w:t>陈丹</w:t>
            </w:r>
            <w:r>
              <w:rPr>
                <w:rFonts w:hint="eastAsia"/>
              </w:rPr>
              <w:t>、</w:t>
            </w:r>
            <w:r>
              <w:t>于长良</w:t>
            </w:r>
            <w:r>
              <w:rPr>
                <w:rFonts w:hint="eastAsia"/>
              </w:rPr>
              <w:t>、</w:t>
            </w:r>
            <w:r>
              <w:t>丁颖</w:t>
            </w:r>
            <w:r>
              <w:rPr>
                <w:rFonts w:hint="eastAsia"/>
              </w:rPr>
              <w:t>、</w:t>
            </w:r>
            <w:r>
              <w:t>皮玲</w:t>
            </w:r>
          </w:p>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r>
              <w:rPr>
                <w:rFonts w:hint="eastAsia"/>
              </w:rPr>
              <w:t>评价人：孟建宁                  时间：</w:t>
            </w:r>
            <w:r>
              <w:rPr>
                <w:rFonts w:hint="eastAsia"/>
                <w:lang w:eastAsia="zh-CN"/>
              </w:rPr>
              <w:t>2020</w:t>
            </w:r>
            <w:r>
              <w:rPr>
                <w:rFonts w:hint="eastAsia"/>
              </w:rPr>
              <w:t>.3.20</w:t>
            </w:r>
          </w:p>
          <w:p/>
          <w:p>
            <w:r>
              <w:rPr>
                <w:rFonts w:hint="eastAsia"/>
              </w:rPr>
              <w:t xml:space="preserve">抽3：培 训 实 施 记 录                                                  </w:t>
            </w:r>
          </w:p>
          <w:p>
            <w:r>
              <w:rPr>
                <w:rFonts w:hint="eastAsia"/>
              </w:rPr>
              <w:t>培训时间</w:t>
            </w:r>
            <w:r>
              <w:rPr>
                <w:rFonts w:hint="eastAsia"/>
              </w:rPr>
              <w:tab/>
            </w:r>
            <w:r>
              <w:rPr>
                <w:rFonts w:hint="eastAsia"/>
                <w:lang w:eastAsia="zh-CN"/>
              </w:rPr>
              <w:t>2020</w:t>
            </w:r>
            <w:r>
              <w:rPr>
                <w:rFonts w:hint="eastAsia"/>
              </w:rPr>
              <w:t>.5.6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张老师  </w:t>
            </w:r>
          </w:p>
          <w:p>
            <w:r>
              <w:rPr>
                <w:rFonts w:hint="eastAsia"/>
              </w:rPr>
              <w:t>培训参加人员</w:t>
            </w:r>
            <w:r>
              <w:rPr>
                <w:rFonts w:hint="eastAsia"/>
              </w:rPr>
              <w:tab/>
            </w:r>
            <w:r>
              <w:t>张玲玲</w:t>
            </w:r>
            <w:r>
              <w:rPr>
                <w:rFonts w:hint="eastAsia"/>
              </w:rPr>
              <w:t>、</w:t>
            </w:r>
            <w:r>
              <w:t>陈丹</w:t>
            </w:r>
            <w:r>
              <w:rPr>
                <w:rFonts w:hint="eastAsia"/>
              </w:rPr>
              <w:t>、</w:t>
            </w:r>
            <w:r>
              <w:t>于长良</w:t>
            </w:r>
            <w:r>
              <w:rPr>
                <w:rFonts w:hint="eastAsia"/>
              </w:rPr>
              <w:t>、</w:t>
            </w:r>
            <w:r>
              <w:t>丁颖</w:t>
            </w:r>
            <w:r>
              <w:rPr>
                <w:rFonts w:hint="eastAsia"/>
              </w:rPr>
              <w:t>、</w:t>
            </w:r>
            <w:r>
              <w:t>皮玲</w:t>
            </w:r>
          </w:p>
          <w:p/>
          <w:p>
            <w:r>
              <w:rPr>
                <w:rFonts w:hint="eastAsia"/>
              </w:rPr>
              <w:t>培训内容：</w:t>
            </w:r>
          </w:p>
          <w:p>
            <w:r>
              <w:rPr>
                <w:rFonts w:hint="eastAsia"/>
              </w:rPr>
              <w:t>1、公司管理制度</w:t>
            </w:r>
          </w:p>
          <w:p>
            <w:r>
              <w:rPr>
                <w:rFonts w:hint="eastAsia"/>
              </w:rPr>
              <w:t>2、物业管理管理制度</w:t>
            </w:r>
          </w:p>
          <w:p>
            <w:r>
              <w:rPr>
                <w:rFonts w:hint="eastAsia"/>
              </w:rPr>
              <w:t>3、  环境管理制度</w:t>
            </w:r>
          </w:p>
          <w:p>
            <w:r>
              <w:rPr>
                <w:rFonts w:hint="eastAsia"/>
              </w:rPr>
              <w:t>4、  安全管理制度</w:t>
            </w:r>
          </w:p>
          <w:p>
            <w:r>
              <w:rPr>
                <w:rFonts w:hint="eastAsia"/>
              </w:rPr>
              <w:t>培训及考核结果记录：</w:t>
            </w:r>
          </w:p>
          <w:p>
            <w:r>
              <w:rPr>
                <w:rFonts w:hint="eastAsia"/>
              </w:rPr>
              <w:t>培训结束进行了口头考核，参加人员基本掌握了培训要求</w:t>
            </w:r>
          </w:p>
          <w:p>
            <w:r>
              <w:rPr>
                <w:rFonts w:hint="eastAsia"/>
              </w:rPr>
              <w:t>评价人：孟建宁                时间：</w:t>
            </w:r>
            <w:r>
              <w:rPr>
                <w:rFonts w:hint="eastAsia"/>
                <w:lang w:eastAsia="zh-CN"/>
              </w:rPr>
              <w:t>2020</w:t>
            </w:r>
            <w:r>
              <w:rPr>
                <w:rFonts w:hint="eastAsia"/>
              </w:rPr>
              <w:t>.5.6</w:t>
            </w:r>
          </w:p>
          <w:p/>
          <w:p>
            <w:r>
              <w:rPr>
                <w:rFonts w:hint="eastAsia"/>
              </w:rPr>
              <w:t>查本公司人员稳定，无新进员工，无新员工三级教育培训记录</w:t>
            </w:r>
          </w:p>
          <w:p>
            <w:pPr>
              <w:rPr>
                <w:color w:val="FF0000"/>
              </w:rPr>
            </w:pPr>
          </w:p>
          <w:p>
            <w:pPr>
              <w:rPr>
                <w:b/>
                <w:bCs/>
                <w:szCs w:val="21"/>
              </w:rPr>
            </w:pPr>
            <w:r>
              <w:rPr>
                <w:rFonts w:hint="eastAsia"/>
                <w:b/>
                <w:bCs/>
                <w:szCs w:val="21"/>
              </w:rPr>
              <w:t>查物业管理人员任职资格（见附件）：</w:t>
            </w:r>
          </w:p>
          <w:p>
            <w:pPr>
              <w:pStyle w:val="11"/>
              <w:ind w:firstLine="400"/>
              <w:rPr>
                <w:color w:val="FF0000"/>
              </w:rPr>
            </w:pPr>
          </w:p>
          <w:p>
            <w:pPr>
              <w:spacing w:line="280" w:lineRule="exact"/>
              <w:ind w:firstLine="420" w:firstLineChars="200"/>
              <w:rPr>
                <w:rFonts w:ascii="宋体" w:hAnsi="宋体" w:cs="宋体"/>
                <w:szCs w:val="21"/>
              </w:rPr>
            </w:pPr>
            <w:r>
              <w:rPr>
                <w:rFonts w:hint="eastAsia" w:ascii="宋体" w:hAnsi="宋体" w:cs="宋体"/>
                <w:szCs w:val="21"/>
              </w:rPr>
              <w:t>王永壮  编号：410527199911225011  T1 电梯机械安装维修   有效期：2018.2.8-2022.2.8</w:t>
            </w:r>
          </w:p>
          <w:p>
            <w:pPr>
              <w:pStyle w:val="11"/>
            </w:pPr>
            <w:r>
              <w:rPr>
                <w:rFonts w:hint="eastAsia"/>
              </w:rPr>
              <w:t xml:space="preserve"> </w:t>
            </w:r>
            <w:r>
              <w:t xml:space="preserve"> </w:t>
            </w:r>
          </w:p>
          <w:p>
            <w:pPr>
              <w:pStyle w:val="11"/>
            </w:pPr>
          </w:p>
          <w:p>
            <w:pPr>
              <w:spacing w:line="280" w:lineRule="exact"/>
              <w:ind w:firstLine="420" w:firstLineChars="200"/>
              <w:rPr>
                <w:rFonts w:ascii="宋体" w:hAnsi="宋体" w:cs="宋体"/>
                <w:szCs w:val="21"/>
              </w:rPr>
            </w:pPr>
            <w:r>
              <w:rPr>
                <w:rFonts w:hint="eastAsia" w:ascii="宋体" w:hAnsi="宋体" w:cs="宋体"/>
                <w:szCs w:val="21"/>
              </w:rPr>
              <w:t>吴纯章   特种设备安全管理A  TS1100000546987  有效期：</w:t>
            </w:r>
            <w:r>
              <w:rPr>
                <w:rFonts w:hint="eastAsia" w:ascii="宋体" w:hAnsi="宋体" w:cs="宋体"/>
                <w:szCs w:val="21"/>
                <w:lang w:eastAsia="zh-CN"/>
              </w:rPr>
              <w:t>2020</w:t>
            </w:r>
            <w:r>
              <w:rPr>
                <w:rFonts w:hint="eastAsia" w:ascii="宋体" w:hAnsi="宋体" w:cs="宋体"/>
                <w:szCs w:val="21"/>
              </w:rPr>
              <w:t>.7.29-2023.7.29</w:t>
            </w:r>
          </w:p>
          <w:p>
            <w:pPr>
              <w:spacing w:line="280" w:lineRule="exact"/>
              <w:ind w:firstLine="420" w:firstLineChars="200"/>
              <w:rPr>
                <w:rFonts w:ascii="宋体" w:hAnsi="宋体" w:cs="宋体"/>
                <w:szCs w:val="21"/>
              </w:rPr>
            </w:pPr>
            <w:r>
              <w:rPr>
                <w:rFonts w:hint="eastAsia" w:ascii="宋体" w:hAnsi="宋体" w:cs="宋体"/>
                <w:szCs w:val="21"/>
              </w:rPr>
              <w:t>付旭洁  G4 一级锅炉水质处理  TS1100000471057  有效期：2017.5.31-2021.5.31</w:t>
            </w:r>
          </w:p>
          <w:p>
            <w:pPr>
              <w:spacing w:line="280" w:lineRule="exact"/>
              <w:ind w:firstLine="420" w:firstLineChars="200"/>
              <w:rPr>
                <w:rFonts w:ascii="宋体" w:hAnsi="宋体" w:cs="宋体"/>
                <w:szCs w:val="21"/>
              </w:rPr>
            </w:pPr>
            <w:r>
              <w:rPr>
                <w:rFonts w:hint="eastAsia" w:ascii="宋体" w:hAnsi="宋体" w:cs="宋体"/>
                <w:szCs w:val="21"/>
              </w:rPr>
              <w:t>王海  G2二级锅炉司炉   TSXH20170567  有效期：2017.5.2-2021.5.1</w:t>
            </w:r>
          </w:p>
          <w:p>
            <w:pPr>
              <w:spacing w:line="280" w:lineRule="exact"/>
              <w:ind w:firstLine="420" w:firstLineChars="200"/>
              <w:rPr>
                <w:rFonts w:ascii="宋体" w:hAnsi="宋体" w:cs="宋体"/>
                <w:szCs w:val="21"/>
              </w:rPr>
            </w:pPr>
            <w:r>
              <w:rPr>
                <w:rFonts w:hint="eastAsia" w:ascii="宋体" w:hAnsi="宋体" w:cs="宋体"/>
                <w:szCs w:val="21"/>
              </w:rPr>
              <w:t>田松林  G2二级锅炉司炉   TS1100000110735  有效期：2016.12.20-2020.12.20</w:t>
            </w:r>
          </w:p>
          <w:p>
            <w:pPr>
              <w:spacing w:line="280" w:lineRule="exact"/>
              <w:ind w:firstLine="420" w:firstLineChars="200"/>
              <w:rPr>
                <w:rFonts w:ascii="宋体" w:hAnsi="宋体" w:cs="宋体"/>
                <w:szCs w:val="21"/>
              </w:rPr>
            </w:pPr>
            <w:r>
              <w:rPr>
                <w:rFonts w:hint="eastAsia" w:ascii="宋体" w:hAnsi="宋体" w:cs="宋体"/>
                <w:szCs w:val="21"/>
              </w:rPr>
              <w:t>王金志  G2二级锅炉司炉   TS1100000000347 有效期：2016.12.20-2020.12.20</w:t>
            </w:r>
          </w:p>
          <w:p>
            <w:pPr>
              <w:pStyle w:val="11"/>
              <w:rPr>
                <w:color w:val="FF0000"/>
              </w:rPr>
            </w:pPr>
            <w:r>
              <w:rPr>
                <w:rFonts w:hint="eastAsia"/>
                <w:color w:val="FF0000"/>
              </w:rPr>
              <w:t>保安证</w:t>
            </w:r>
          </w:p>
          <w:p>
            <w:pPr>
              <w:spacing w:line="280" w:lineRule="exact"/>
              <w:ind w:firstLine="420" w:firstLineChars="200"/>
              <w:rPr>
                <w:rFonts w:ascii="宋体" w:hAnsi="宋体" w:cs="宋体"/>
                <w:szCs w:val="21"/>
              </w:rPr>
            </w:pPr>
            <w:r>
              <w:rPr>
                <w:rFonts w:hint="eastAsia" w:ascii="宋体" w:hAnsi="宋体" w:cs="宋体"/>
                <w:szCs w:val="21"/>
              </w:rPr>
              <w:t xml:space="preserve">姜海刚   编号：京 2018169835  发证日期：2018.12.11  </w:t>
            </w:r>
          </w:p>
          <w:p>
            <w:pPr>
              <w:spacing w:line="280" w:lineRule="exact"/>
              <w:ind w:firstLine="420" w:firstLineChars="200"/>
              <w:rPr>
                <w:rFonts w:ascii="宋体" w:hAnsi="宋体" w:cs="宋体"/>
                <w:szCs w:val="21"/>
              </w:rPr>
            </w:pPr>
            <w:r>
              <w:rPr>
                <w:rFonts w:hint="eastAsia" w:ascii="宋体" w:hAnsi="宋体" w:cs="宋体"/>
                <w:szCs w:val="21"/>
              </w:rPr>
              <w:t xml:space="preserve">姜占强  编号：京 </w:t>
            </w:r>
            <w:r>
              <w:rPr>
                <w:rFonts w:hint="eastAsia" w:ascii="宋体" w:hAnsi="宋体" w:cs="宋体"/>
                <w:szCs w:val="21"/>
                <w:lang w:eastAsia="zh-CN"/>
              </w:rPr>
              <w:t>2020</w:t>
            </w:r>
            <w:r>
              <w:rPr>
                <w:rFonts w:hint="eastAsia" w:ascii="宋体" w:hAnsi="宋体" w:cs="宋体"/>
                <w:szCs w:val="21"/>
              </w:rPr>
              <w:t>037379  发证日期：</w:t>
            </w:r>
            <w:r>
              <w:rPr>
                <w:rFonts w:hint="eastAsia" w:ascii="宋体" w:hAnsi="宋体" w:cs="宋体"/>
                <w:szCs w:val="21"/>
                <w:lang w:eastAsia="zh-CN"/>
              </w:rPr>
              <w:t>2020</w:t>
            </w:r>
            <w:r>
              <w:rPr>
                <w:rFonts w:hint="eastAsia" w:ascii="宋体" w:hAnsi="宋体" w:cs="宋体"/>
                <w:szCs w:val="21"/>
              </w:rPr>
              <w:t>.3.18</w:t>
            </w:r>
          </w:p>
          <w:p>
            <w:pPr>
              <w:spacing w:line="280" w:lineRule="exact"/>
              <w:ind w:firstLine="420" w:firstLineChars="200"/>
              <w:rPr>
                <w:rFonts w:ascii="宋体" w:hAnsi="宋体" w:cs="宋体"/>
                <w:szCs w:val="21"/>
              </w:rPr>
            </w:pPr>
            <w:r>
              <w:rPr>
                <w:rFonts w:hint="eastAsia" w:ascii="宋体" w:hAnsi="宋体" w:cs="宋体"/>
                <w:szCs w:val="21"/>
              </w:rPr>
              <w:t xml:space="preserve">李双海  编号：京 </w:t>
            </w:r>
            <w:r>
              <w:rPr>
                <w:rFonts w:hint="eastAsia" w:ascii="宋体" w:hAnsi="宋体" w:cs="宋体"/>
                <w:szCs w:val="21"/>
                <w:lang w:eastAsia="zh-CN"/>
              </w:rPr>
              <w:t>2020</w:t>
            </w:r>
            <w:r>
              <w:rPr>
                <w:rFonts w:hint="eastAsia" w:ascii="宋体" w:hAnsi="宋体" w:cs="宋体"/>
                <w:szCs w:val="21"/>
              </w:rPr>
              <w:t>086178  发证日期：</w:t>
            </w:r>
            <w:r>
              <w:rPr>
                <w:rFonts w:hint="eastAsia" w:ascii="宋体" w:hAnsi="宋体" w:cs="宋体"/>
                <w:szCs w:val="21"/>
                <w:lang w:eastAsia="zh-CN"/>
              </w:rPr>
              <w:t>2020</w:t>
            </w:r>
            <w:r>
              <w:rPr>
                <w:rFonts w:hint="eastAsia" w:ascii="宋体" w:hAnsi="宋体" w:cs="宋体"/>
                <w:szCs w:val="21"/>
              </w:rPr>
              <w:t>.5.13</w:t>
            </w:r>
          </w:p>
          <w:p>
            <w:pPr>
              <w:spacing w:line="280" w:lineRule="exact"/>
              <w:ind w:firstLine="420" w:firstLineChars="200"/>
              <w:rPr>
                <w:rFonts w:ascii="宋体" w:hAnsi="宋体" w:cs="宋体"/>
                <w:szCs w:val="21"/>
              </w:rPr>
            </w:pPr>
            <w:r>
              <w:rPr>
                <w:rFonts w:hint="eastAsia" w:ascii="宋体" w:hAnsi="宋体" w:cs="宋体"/>
                <w:szCs w:val="21"/>
              </w:rPr>
              <w:t xml:space="preserve">卢宗孝 </w:t>
            </w:r>
            <w:r>
              <w:rPr>
                <w:rFonts w:ascii="宋体" w:hAnsi="宋体" w:cs="宋体"/>
                <w:szCs w:val="21"/>
              </w:rPr>
              <w:t xml:space="preserve"> </w:t>
            </w:r>
            <w:r>
              <w:rPr>
                <w:rFonts w:hint="eastAsia" w:ascii="宋体" w:hAnsi="宋体" w:cs="宋体"/>
                <w:szCs w:val="21"/>
              </w:rPr>
              <w:t xml:space="preserve">编号：京 </w:t>
            </w:r>
            <w:r>
              <w:rPr>
                <w:rFonts w:hint="eastAsia" w:ascii="宋体" w:hAnsi="宋体" w:cs="宋体"/>
                <w:szCs w:val="21"/>
                <w:lang w:eastAsia="zh-CN"/>
              </w:rPr>
              <w:t>2020</w:t>
            </w:r>
            <w:r>
              <w:rPr>
                <w:rFonts w:hint="eastAsia" w:ascii="宋体" w:hAnsi="宋体" w:cs="宋体"/>
                <w:szCs w:val="21"/>
              </w:rPr>
              <w:t>037380 发证日期：</w:t>
            </w:r>
            <w:r>
              <w:rPr>
                <w:rFonts w:hint="eastAsia" w:ascii="宋体" w:hAnsi="宋体" w:cs="宋体"/>
                <w:szCs w:val="21"/>
                <w:lang w:eastAsia="zh-CN"/>
              </w:rPr>
              <w:t>2020</w:t>
            </w:r>
            <w:r>
              <w:rPr>
                <w:rFonts w:hint="eastAsia" w:ascii="宋体" w:hAnsi="宋体" w:cs="宋体"/>
                <w:szCs w:val="21"/>
              </w:rPr>
              <w:t>.3.18</w:t>
            </w:r>
          </w:p>
          <w:p>
            <w:pPr>
              <w:spacing w:line="280" w:lineRule="exact"/>
              <w:ind w:firstLine="420" w:firstLineChars="200"/>
              <w:rPr>
                <w:rFonts w:ascii="宋体" w:hAnsi="宋体" w:cs="宋体"/>
                <w:szCs w:val="21"/>
              </w:rPr>
            </w:pPr>
            <w:r>
              <w:rPr>
                <w:rFonts w:hint="eastAsia" w:ascii="宋体" w:hAnsi="宋体" w:cs="宋体"/>
                <w:szCs w:val="21"/>
              </w:rPr>
              <w:t xml:space="preserve">任洪卫 </w:t>
            </w:r>
            <w:r>
              <w:rPr>
                <w:rFonts w:ascii="宋体" w:hAnsi="宋体" w:cs="宋体"/>
                <w:szCs w:val="21"/>
              </w:rPr>
              <w:t xml:space="preserve"> </w:t>
            </w:r>
            <w:r>
              <w:rPr>
                <w:rFonts w:hint="eastAsia" w:ascii="宋体" w:hAnsi="宋体" w:cs="宋体"/>
                <w:szCs w:val="21"/>
              </w:rPr>
              <w:t>编号：京 2017124839  发证日期：2017.8.15</w:t>
            </w:r>
          </w:p>
          <w:p>
            <w:pPr>
              <w:spacing w:line="280" w:lineRule="exact"/>
              <w:ind w:firstLine="420" w:firstLineChars="200"/>
              <w:rPr>
                <w:rFonts w:ascii="宋体" w:hAnsi="宋体" w:cs="宋体"/>
                <w:szCs w:val="21"/>
              </w:rPr>
            </w:pPr>
            <w:r>
              <w:rPr>
                <w:rFonts w:hint="eastAsia" w:ascii="宋体" w:hAnsi="宋体" w:cs="宋体"/>
                <w:szCs w:val="21"/>
              </w:rPr>
              <w:t>王春园  编号：京 2018169863  发证日期：2018.12.11</w:t>
            </w:r>
          </w:p>
          <w:p>
            <w:pPr>
              <w:spacing w:line="280" w:lineRule="exact"/>
              <w:ind w:firstLine="420" w:firstLineChars="200"/>
              <w:rPr>
                <w:rFonts w:ascii="宋体" w:hAnsi="宋体" w:cs="宋体"/>
                <w:szCs w:val="21"/>
              </w:rPr>
            </w:pPr>
            <w:r>
              <w:rPr>
                <w:rFonts w:hint="eastAsia" w:ascii="宋体" w:hAnsi="宋体" w:cs="宋体"/>
                <w:szCs w:val="21"/>
              </w:rPr>
              <w:t>张振宇  编号：京 201869833 发证日期：2018.12.11</w:t>
            </w:r>
          </w:p>
          <w:p>
            <w:pPr>
              <w:pStyle w:val="11"/>
            </w:pPr>
          </w:p>
          <w:p>
            <w:pPr>
              <w:pStyle w:val="11"/>
              <w:ind w:firstLine="400"/>
              <w:rPr>
                <w:color w:val="FF0000"/>
              </w:rPr>
            </w:pPr>
            <w:r>
              <w:rPr>
                <w:rFonts w:hint="eastAsia"/>
                <w:color w:val="FF0000"/>
              </w:rPr>
              <w:t>电工作业证</w:t>
            </w:r>
          </w:p>
          <w:p>
            <w:pPr>
              <w:pStyle w:val="11"/>
            </w:pPr>
            <w:r>
              <w:rPr>
                <w:rFonts w:hint="eastAsia"/>
              </w:rPr>
              <w:t>王师或 高压电工  T110107197712013414  有效期 2015.7.2-2021.7.2</w:t>
            </w:r>
          </w:p>
          <w:p>
            <w:pPr>
              <w:pStyle w:val="11"/>
            </w:pPr>
            <w:r>
              <w:rPr>
                <w:rFonts w:hint="eastAsia"/>
              </w:rPr>
              <w:t>王跃龙 高压电工 T110107197705031518  有效期 2018.10.28-2024.10.28</w:t>
            </w:r>
          </w:p>
          <w:p>
            <w:pPr>
              <w:pStyle w:val="11"/>
            </w:pPr>
            <w:r>
              <w:rPr>
                <w:rFonts w:hint="eastAsia"/>
              </w:rPr>
              <w:t>黄凯  高压电工  T110109199301281811 有效期：2018.4.21-2024.4.21</w:t>
            </w:r>
          </w:p>
          <w:p>
            <w:pPr>
              <w:pStyle w:val="11"/>
            </w:pPr>
            <w:r>
              <w:rPr>
                <w:rFonts w:hint="eastAsia"/>
              </w:rPr>
              <w:t>蔡金明 高压电工 T110107198104030637  有效期：2018.4.21-2024.4.21</w:t>
            </w:r>
          </w:p>
          <w:p>
            <w:pPr>
              <w:pStyle w:val="11"/>
            </w:pPr>
            <w:r>
              <w:rPr>
                <w:rFonts w:hint="eastAsia"/>
              </w:rPr>
              <w:t>刘川  高压电工  T110226198801083931  有效期：2017.4.30-2023.4.30</w:t>
            </w:r>
          </w:p>
          <w:p>
            <w:pPr>
              <w:pStyle w:val="11"/>
            </w:pPr>
            <w:r>
              <w:rPr>
                <w:rFonts w:hint="eastAsia"/>
              </w:rPr>
              <w:t>刘亚军  高压电工 T13042519880709631X 有效期：2016.12.31-2022.12.31</w:t>
            </w:r>
          </w:p>
          <w:p>
            <w:pPr>
              <w:pStyle w:val="11"/>
            </w:pPr>
          </w:p>
          <w:p>
            <w:pPr>
              <w:pStyle w:val="11"/>
              <w:rPr>
                <w:color w:val="FF0000"/>
              </w:rPr>
            </w:pPr>
            <w:r>
              <w:rPr>
                <w:rFonts w:hint="eastAsia"/>
                <w:color w:val="FF0000"/>
              </w:rPr>
              <w:t>消防员</w:t>
            </w:r>
          </w:p>
          <w:p>
            <w:pPr>
              <w:pStyle w:val="11"/>
            </w:pPr>
            <w:r>
              <w:rPr>
                <w:rFonts w:hint="eastAsia"/>
              </w:rPr>
              <w:t>郭宏建  建（构）筑物消防员 编号：1236003001509941  发证日期：2012.12.21</w:t>
            </w:r>
          </w:p>
          <w:p>
            <w:pPr>
              <w:pStyle w:val="11"/>
            </w:pPr>
            <w:r>
              <w:rPr>
                <w:rFonts w:hint="eastAsia"/>
              </w:rPr>
              <w:t>丁鹏   建（构）筑物消防员 编号：1536003001501404  发证日期：2015.1.7</w:t>
            </w:r>
          </w:p>
          <w:p>
            <w:pPr>
              <w:pStyle w:val="11"/>
            </w:pPr>
            <w:r>
              <w:rPr>
                <w:rFonts w:hint="eastAsia"/>
              </w:rPr>
              <w:t>王向伟   建（构）筑物消防员 编号：1636003001505880  发证日期：2016.9.6</w:t>
            </w:r>
          </w:p>
          <w:p>
            <w:pPr>
              <w:pStyle w:val="11"/>
              <w:rPr>
                <w:color w:val="FF0000"/>
              </w:rPr>
            </w:pPr>
            <w:r>
              <w:rPr>
                <w:rFonts w:hint="eastAsia"/>
              </w:rPr>
              <w:t>姬磊   建（构）筑物消防员 编号：1636003001506215  发证日期：2016.9.6</w:t>
            </w:r>
          </w:p>
          <w:p>
            <w:pPr>
              <w:pStyle w:val="11"/>
              <w:rPr>
                <w:color w:val="FF0000"/>
              </w:rPr>
            </w:pPr>
            <w:r>
              <w:rPr>
                <w:rFonts w:hint="eastAsia"/>
                <w:color w:val="FF0000"/>
              </w:rPr>
              <w:t>物业管理</w:t>
            </w:r>
          </w:p>
          <w:p>
            <w:pPr>
              <w:pStyle w:val="11"/>
              <w:ind w:firstLine="400"/>
            </w:pPr>
            <w:r>
              <w:rPr>
                <w:rFonts w:hint="eastAsia"/>
              </w:rPr>
              <w:t>物业管理师  丁颖  编号：12401144011110410  发证日期：2013.3.21</w:t>
            </w:r>
          </w:p>
          <w:p>
            <w:pPr>
              <w:pStyle w:val="11"/>
              <w:ind w:firstLine="400"/>
            </w:pPr>
          </w:p>
          <w:p>
            <w:pPr>
              <w:pStyle w:val="11"/>
              <w:rPr>
                <w:color w:val="FF0000"/>
              </w:rPr>
            </w:pPr>
            <w:r>
              <w:rPr>
                <w:rFonts w:hint="eastAsia"/>
                <w:color w:val="FF0000"/>
              </w:rPr>
              <w:t>其他类证书</w:t>
            </w:r>
          </w:p>
          <w:p>
            <w:pPr>
              <w:pStyle w:val="11"/>
            </w:pPr>
            <w:r>
              <w:rPr>
                <w:rFonts w:hint="eastAsia"/>
              </w:rPr>
              <w:t>陈复建 有限空间 T411523197510022017 有效期：2018.3.20-2024.3.20</w:t>
            </w:r>
          </w:p>
          <w:p>
            <w:pPr>
              <w:pStyle w:val="11"/>
            </w:pPr>
            <w:r>
              <w:rPr>
                <w:rFonts w:hint="eastAsia"/>
              </w:rPr>
              <w:t>李亚利 家用电气产品维修   编号：0801091011301100  发证日期：2008.12.9</w:t>
            </w:r>
          </w:p>
          <w:p>
            <w:pPr>
              <w:pStyle w:val="11"/>
            </w:pPr>
            <w:r>
              <w:rPr>
                <w:rFonts w:hint="eastAsia"/>
              </w:rPr>
              <w:t>佟永琪 中央空调系统操作员（高级） 编号：120104105130120 发证日期：2012.6.4</w:t>
            </w:r>
          </w:p>
          <w:p>
            <w:pPr>
              <w:pStyle w:val="11"/>
            </w:pPr>
          </w:p>
          <w:p>
            <w:pPr>
              <w:pStyle w:val="11"/>
              <w:ind w:firstLine="400"/>
            </w:pPr>
            <w:r>
              <w:rPr>
                <w:rFonts w:hint="eastAsia"/>
              </w:rPr>
              <w:t>提供了物业服务人员：</w:t>
            </w:r>
            <w:r>
              <w:t>张玲玲</w:t>
            </w:r>
            <w:r>
              <w:rPr>
                <w:rFonts w:hint="eastAsia"/>
              </w:rPr>
              <w:t>、</w:t>
            </w:r>
            <w:r>
              <w:t>陈丹</w:t>
            </w:r>
            <w:r>
              <w:rPr>
                <w:rFonts w:hint="eastAsia"/>
              </w:rPr>
              <w:t>、</w:t>
            </w:r>
            <w:r>
              <w:t>于长良</w:t>
            </w:r>
            <w:r>
              <w:rPr>
                <w:rFonts w:hint="eastAsia"/>
              </w:rPr>
              <w:t>、</w:t>
            </w:r>
            <w:r>
              <w:t>丁颖</w:t>
            </w:r>
            <w:r>
              <w:rPr>
                <w:rFonts w:hint="eastAsia"/>
              </w:rPr>
              <w:t>、</w:t>
            </w:r>
            <w:r>
              <w:t>皮玲</w:t>
            </w:r>
            <w:r>
              <w:rPr>
                <w:rFonts w:hint="eastAsia"/>
              </w:rPr>
              <w:t>等人岗位资格</w:t>
            </w:r>
          </w:p>
          <w:p>
            <w:r>
              <w:rPr>
                <w:rFonts w:hint="eastAsia"/>
              </w:rPr>
              <w:t>--抽</w:t>
            </w:r>
            <w:r>
              <w:t>张玲玲</w:t>
            </w:r>
            <w:r>
              <w:rPr>
                <w:rFonts w:hint="eastAsia"/>
              </w:rPr>
              <w:t>、</w:t>
            </w:r>
            <w:r>
              <w:t>陈丹</w:t>
            </w:r>
            <w:r>
              <w:rPr>
                <w:rFonts w:hint="eastAsia"/>
              </w:rPr>
              <w:t>、</w:t>
            </w:r>
            <w:r>
              <w:t>于长良</w:t>
            </w:r>
            <w:r>
              <w:rPr>
                <w:rFonts w:hint="eastAsia"/>
              </w:rPr>
              <w:t>、</w:t>
            </w:r>
            <w:r>
              <w:t>丁颖</w:t>
            </w:r>
            <w:r>
              <w:rPr>
                <w:rFonts w:hint="eastAsia"/>
              </w:rPr>
              <w:t>、</w:t>
            </w:r>
            <w:r>
              <w:t>皮玲</w:t>
            </w:r>
            <w:r>
              <w:rPr>
                <w:rFonts w:hint="eastAsia"/>
              </w:rPr>
              <w:t>岗位人员资格认定表</w:t>
            </w:r>
          </w:p>
          <w:p>
            <w:pPr>
              <w:pStyle w:val="11"/>
              <w:ind w:firstLine="400"/>
            </w:pPr>
            <w:r>
              <w:rPr>
                <w:rFonts w:hint="eastAsia"/>
              </w:rPr>
              <w:t>考核内容有:</w:t>
            </w:r>
          </w:p>
          <w:p>
            <w:pPr>
              <w:pStyle w:val="11"/>
              <w:ind w:firstLine="400"/>
            </w:pPr>
            <w:r>
              <w:rPr>
                <w:rFonts w:hint="eastAsia"/>
              </w:rPr>
              <w:t>是否符合公司岗位任职条件的规定</w:t>
            </w:r>
          </w:p>
          <w:p>
            <w:pPr>
              <w:pStyle w:val="11"/>
              <w:ind w:firstLine="400"/>
            </w:pPr>
            <w:r>
              <w:rPr>
                <w:rFonts w:hint="eastAsia"/>
              </w:rPr>
              <w:t>对岗位职责是否清楚</w:t>
            </w:r>
          </w:p>
          <w:p>
            <w:pPr>
              <w:pStyle w:val="11"/>
              <w:ind w:firstLine="400"/>
            </w:pPr>
            <w:r>
              <w:rPr>
                <w:rFonts w:hint="eastAsia"/>
              </w:rPr>
              <w:t>对本岗位使用的工作文件是否清楚</w:t>
            </w:r>
          </w:p>
          <w:p>
            <w:pPr>
              <w:pStyle w:val="11"/>
              <w:ind w:firstLine="400"/>
            </w:pPr>
            <w:r>
              <w:rPr>
                <w:rFonts w:hint="eastAsia"/>
              </w:rPr>
              <w:t>是否清楚岗位与其他岗位的工作关系</w:t>
            </w:r>
          </w:p>
          <w:p>
            <w:pPr>
              <w:pStyle w:val="11"/>
              <w:ind w:firstLine="400"/>
            </w:pPr>
            <w:r>
              <w:rPr>
                <w:rFonts w:hint="eastAsia"/>
              </w:rPr>
              <w:t>质量意识\工作主动行如何</w:t>
            </w:r>
          </w:p>
          <w:p>
            <w:pPr>
              <w:pStyle w:val="11"/>
              <w:ind w:firstLine="400"/>
            </w:pPr>
            <w:r>
              <w:rPr>
                <w:rFonts w:hint="eastAsia"/>
              </w:rPr>
              <w:t>与公司其他部门的配合如何</w:t>
            </w:r>
          </w:p>
          <w:p>
            <w:pPr>
              <w:pStyle w:val="11"/>
              <w:ind w:firstLine="400"/>
            </w:pPr>
            <w:r>
              <w:rPr>
                <w:rFonts w:hint="eastAsia"/>
              </w:rPr>
              <w:t>是否主动学习,提供工作技能</w:t>
            </w:r>
          </w:p>
          <w:p>
            <w:pPr>
              <w:pStyle w:val="11"/>
              <w:ind w:firstLine="400"/>
            </w:pPr>
            <w:r>
              <w:rPr>
                <w:rFonts w:hint="eastAsia"/>
              </w:rPr>
              <w:t>是否能高效率完成岗位工作</w:t>
            </w:r>
          </w:p>
          <w:p>
            <w:pPr>
              <w:pStyle w:val="11"/>
              <w:ind w:firstLine="400"/>
            </w:pPr>
            <w:r>
              <w:rPr>
                <w:rFonts w:hint="eastAsia"/>
              </w:rPr>
              <w:t>是否具有岗位所需技能</w:t>
            </w:r>
          </w:p>
          <w:p>
            <w:pPr>
              <w:pStyle w:val="11"/>
              <w:ind w:firstLine="400"/>
            </w:pPr>
            <w:r>
              <w:rPr>
                <w:rFonts w:hint="eastAsia"/>
              </w:rPr>
              <w:t>是否提出有效的合理化建议</w:t>
            </w:r>
          </w:p>
          <w:p>
            <w:pPr>
              <w:pStyle w:val="11"/>
              <w:ind w:firstLine="400"/>
            </w:pPr>
            <w:r>
              <w:rPr>
                <w:rFonts w:hint="eastAsia"/>
              </w:rPr>
              <w:t>考核得分99</w:t>
            </w:r>
            <w:r>
              <w:rPr>
                <w:rFonts w:hint="eastAsia"/>
                <w:lang w:val="en-US" w:eastAsia="zh-CN"/>
              </w:rPr>
              <w:t xml:space="preserve">  </w:t>
            </w:r>
            <w:r>
              <w:rPr>
                <w:rFonts w:hint="eastAsia"/>
              </w:rPr>
              <w:t xml:space="preserve">考核结论:具备岗位资格   考核人: 孟建宁   </w:t>
            </w:r>
            <w:r>
              <w:rPr>
                <w:rFonts w:hint="eastAsia"/>
                <w:lang w:eastAsia="zh-CN"/>
              </w:rPr>
              <w:t>2020</w:t>
            </w:r>
            <w:r>
              <w:rPr>
                <w:rFonts w:hint="eastAsia"/>
              </w:rPr>
              <w:t>.5.8</w:t>
            </w:r>
          </w:p>
          <w:p>
            <w:pPr>
              <w:pStyle w:val="11"/>
              <w:rPr>
                <w:color w:val="0C0C0C"/>
                <w:szCs w:val="21"/>
              </w:rPr>
            </w:pPr>
            <w:r>
              <w:rPr>
                <w:rFonts w:hint="eastAsia"/>
                <w:color w:val="FF0000"/>
              </w:rPr>
              <w:tab/>
            </w:r>
            <w:r>
              <w:rPr>
                <w:rFonts w:hint="eastAsia"/>
                <w:color w:val="0C0C0C"/>
                <w:szCs w:val="21"/>
              </w:rPr>
              <w:t>人力资源控制基本满足要求。</w:t>
            </w:r>
          </w:p>
          <w:p>
            <w:pPr>
              <w:pStyle w:val="11"/>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7.3</w:t>
            </w:r>
          </w:p>
          <w:p>
            <w:pPr>
              <w:rPr>
                <w:szCs w:val="21"/>
              </w:rPr>
            </w:pP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pPr>
              <w:pStyle w:val="11"/>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w:t>
            </w:r>
            <w:r>
              <w:rPr>
                <w:rFonts w:hint="eastAsia"/>
                <w:szCs w:val="21"/>
                <w:lang w:val="en-US" w:eastAsia="zh-CN"/>
              </w:rPr>
              <w:t>S</w:t>
            </w:r>
            <w:r>
              <w:rPr>
                <w:rFonts w:hint="eastAsia"/>
                <w:szCs w:val="21"/>
              </w:rPr>
              <w:t>7.4</w:t>
            </w:r>
          </w:p>
          <w:p>
            <w:pPr>
              <w:rPr>
                <w:szCs w:val="21"/>
              </w:rPr>
            </w:pPr>
          </w:p>
          <w:p>
            <w:pPr>
              <w:pStyle w:val="11"/>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物业部负责顾客要求方面的有关事宜的沟通。</w:t>
            </w:r>
          </w:p>
          <w:p>
            <w:pPr>
              <w:ind w:firstLine="420" w:firstLineChars="200"/>
              <w:rPr>
                <w:szCs w:val="21"/>
              </w:rPr>
            </w:pPr>
            <w:r>
              <w:rPr>
                <w:rFonts w:hint="eastAsia"/>
                <w:szCs w:val="21"/>
              </w:rPr>
              <w:t>目前各项沟通都较为及时、顺畅、效果较好。</w:t>
            </w:r>
          </w:p>
          <w:p>
            <w:pPr>
              <w:ind w:firstLine="422" w:firstLineChars="200"/>
              <w:rPr>
                <w:szCs w:val="21"/>
              </w:rPr>
            </w:pPr>
            <w:r>
              <w:rPr>
                <w:rFonts w:hint="eastAsia"/>
                <w:b/>
                <w:bCs/>
                <w:szCs w:val="21"/>
              </w:rPr>
              <w:t>经全体员工大会选举，任命公司</w:t>
            </w:r>
            <w:r>
              <w:t>皮玲</w:t>
            </w:r>
            <w:r>
              <w:rPr>
                <w:rFonts w:hint="eastAsia"/>
                <w:b/>
                <w:bCs/>
                <w:szCs w:val="21"/>
              </w:rPr>
              <w:t>同志为公司安全事务代表。</w:t>
            </w:r>
            <w:r>
              <w:rPr>
                <w:rFonts w:hint="eastAsia"/>
                <w:szCs w:val="21"/>
              </w:rPr>
              <w:t xml:space="preserve"> 与</w:t>
            </w:r>
            <w:r>
              <w:t>皮玲</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1"/>
              <w:rPr>
                <w:bCs w:val="0"/>
                <w:spacing w:val="0"/>
                <w:szCs w:val="21"/>
              </w:rPr>
            </w:pPr>
            <w:r>
              <w:rPr>
                <w:bCs w:val="0"/>
                <w:spacing w:val="0"/>
                <w:szCs w:val="21"/>
              </w:rPr>
              <w:t>E</w:t>
            </w:r>
            <w:r>
              <w:rPr>
                <w:rFonts w:hint="eastAsia"/>
                <w:bCs w:val="0"/>
                <w:spacing w:val="0"/>
                <w:szCs w:val="21"/>
                <w:lang w:val="en-US" w:eastAsia="zh-CN"/>
              </w:rPr>
              <w:t>S</w:t>
            </w:r>
            <w:r>
              <w:rPr>
                <w:bCs w:val="0"/>
                <w:spacing w:val="0"/>
                <w:szCs w:val="21"/>
              </w:rPr>
              <w:t>7.1</w:t>
            </w:r>
          </w:p>
          <w:p>
            <w:pPr>
              <w:rPr>
                <w:szCs w:val="21"/>
              </w:rPr>
            </w:pPr>
            <w:r>
              <w:rPr>
                <w:rFonts w:hint="eastAsia"/>
                <w:szCs w:val="21"/>
              </w:rPr>
              <w:t>QE</w:t>
            </w:r>
            <w:r>
              <w:rPr>
                <w:rFonts w:hint="eastAsia"/>
                <w:szCs w:val="21"/>
                <w:lang w:val="en-US" w:eastAsia="zh-CN"/>
              </w:rPr>
              <w:t>S</w:t>
            </w:r>
            <w:r>
              <w:rPr>
                <w:rFonts w:hint="eastAsia"/>
                <w:szCs w:val="21"/>
              </w:rPr>
              <w:t>7.5</w:t>
            </w:r>
          </w:p>
          <w:p>
            <w:pPr>
              <w:pStyle w:val="11"/>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BHWY/QES-</w:t>
            </w:r>
            <w:r>
              <w:rPr>
                <w:rFonts w:hint="eastAsia" w:asciiTheme="minorEastAsia" w:hAnsiTheme="minorEastAsia" w:eastAsiaTheme="minorEastAsia" w:cstheme="minorEastAsia"/>
                <w:color w:val="000000" w:themeColor="text1"/>
                <w:szCs w:val="21"/>
                <w:lang w:eastAsia="zh-CN"/>
              </w:rPr>
              <w:t>2020</w:t>
            </w:r>
            <w:r>
              <w:rPr>
                <w:rFonts w:hint="eastAsia" w:asciiTheme="minorEastAsia" w:hAnsiTheme="minorEastAsia" w:eastAsiaTheme="minorEastAsia" w:cstheme="minorEastAsia"/>
                <w:color w:val="000000" w:themeColor="text1"/>
                <w:szCs w:val="21"/>
              </w:rPr>
              <w:t xml:space="preserve"> 版A/0，发布时间：</w:t>
            </w:r>
            <w:r>
              <w:rPr>
                <w:rFonts w:hint="eastAsia" w:asciiTheme="minorEastAsia" w:hAnsiTheme="minorEastAsia" w:eastAsiaTheme="minorEastAsia" w:cstheme="minorEastAsia"/>
                <w:color w:val="000000" w:themeColor="text1"/>
                <w:szCs w:val="21"/>
                <w:lang w:eastAsia="zh-CN"/>
              </w:rPr>
              <w:t>2020</w:t>
            </w:r>
            <w:r>
              <w:rPr>
                <w:rFonts w:hint="eastAsia" w:asciiTheme="minorEastAsia" w:hAnsiTheme="minorEastAsia" w:eastAsiaTheme="minorEastAsia" w:cstheme="minorEastAsia"/>
                <w:color w:val="000000" w:themeColor="text1"/>
                <w:szCs w:val="21"/>
              </w:rPr>
              <w:t>年3月13日    实施时间：</w:t>
            </w:r>
            <w:r>
              <w:rPr>
                <w:rFonts w:hint="eastAsia" w:asciiTheme="minorEastAsia" w:hAnsiTheme="minorEastAsia" w:eastAsiaTheme="minorEastAsia" w:cstheme="minorEastAsia"/>
                <w:color w:val="000000" w:themeColor="text1"/>
                <w:szCs w:val="21"/>
                <w:lang w:eastAsia="zh-CN"/>
              </w:rPr>
              <w:t>2020</w:t>
            </w:r>
            <w:r>
              <w:rPr>
                <w:rFonts w:hint="eastAsia" w:asciiTheme="minorEastAsia" w:hAnsiTheme="minorEastAsia" w:eastAsiaTheme="minorEastAsia" w:cstheme="minorEastAsia"/>
                <w:color w:val="000000" w:themeColor="text1"/>
                <w:szCs w:val="21"/>
              </w:rPr>
              <w:t xml:space="preserve">年3月13日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w:t>
            </w:r>
            <w:r>
              <w:rPr>
                <w:rFonts w:asciiTheme="minorEastAsia" w:hAnsiTheme="minorEastAsia" w:eastAsiaTheme="minorEastAsia" w:cstheme="minorEastAsia"/>
                <w:color w:val="000000" w:themeColor="text1"/>
                <w:szCs w:val="21"/>
              </w:rPr>
              <w:t>BHWY</w:t>
            </w:r>
            <w:r>
              <w:rPr>
                <w:rFonts w:ascii="仿宋" w:hAnsi="仿宋" w:eastAsia="仿宋"/>
                <w:b/>
                <w:bCs/>
                <w:sz w:val="24"/>
              </w:rPr>
              <w:t>-CX-</w:t>
            </w:r>
            <w:r>
              <w:rPr>
                <w:rFonts w:hint="eastAsia" w:ascii="仿宋" w:hAnsi="仿宋" w:eastAsia="仿宋"/>
                <w:b/>
                <w:bCs/>
                <w:sz w:val="24"/>
                <w:lang w:eastAsia="zh-CN"/>
              </w:rPr>
              <w:t>2020</w:t>
            </w:r>
            <w:r>
              <w:rPr>
                <w:rFonts w:hint="eastAsia" w:asciiTheme="minorEastAsia" w:hAnsiTheme="minorEastAsia" w:eastAsiaTheme="minorEastAsia" w:cstheme="minorEastAsia"/>
                <w:color w:val="000000" w:themeColor="text1"/>
                <w:szCs w:val="21"/>
              </w:rPr>
              <w:t>含28个文件，包括标准要求的形成文件的信息。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查行政部管理手册、管理制度等文件均保管良好，为有效版本，有受控标识。</w:t>
            </w:r>
          </w:p>
          <w:p>
            <w:pPr>
              <w:ind w:firstLine="420" w:firstLineChars="200"/>
            </w:pPr>
            <w:r>
              <w:rPr>
                <w:rFonts w:hint="eastAsia"/>
              </w:rPr>
              <w:t>行政部负责收集有关产品的国家标准、行业标准的最新版本，分发到相关部门使用；收回旧标准。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抽查行政部办文件发放登记表、培训记录表、受控文件清单，固体废弃物处置记录，填写及保管符合要求。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各部门保存各记录，按时间整理，放置在文件柜中，以便检索，行政部定期对其进行检查，目前保存完好。名称，编号构成记录的唯一性标识。</w:t>
            </w:r>
          </w:p>
          <w:p>
            <w:pPr>
              <w:ind w:firstLine="420" w:firstLineChars="200"/>
            </w:pPr>
            <w:r>
              <w:rPr>
                <w:rFonts w:hint="eastAsia"/>
              </w:rPr>
              <w:t>介绍：尚未有销毁记录，若有由行政部组织进行。</w:t>
            </w:r>
          </w:p>
          <w:p>
            <w:pPr>
              <w:pStyle w:val="11"/>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编制：行政部 批准：</w:t>
            </w:r>
            <w:r>
              <w:rPr>
                <w:rFonts w:hint="eastAsia"/>
                <w:sz w:val="24"/>
                <w:szCs w:val="22"/>
              </w:rPr>
              <w:t xml:space="preserve">孟建宁 </w:t>
            </w:r>
            <w:r>
              <w:rPr>
                <w:rFonts w:hint="eastAsia"/>
                <w:szCs w:val="21"/>
              </w:rPr>
              <w:t xml:space="preserve">  时间：</w:t>
            </w:r>
            <w:r>
              <w:rPr>
                <w:rFonts w:hint="eastAsia"/>
                <w:szCs w:val="21"/>
                <w:lang w:eastAsia="zh-CN"/>
              </w:rPr>
              <w:t>2020</w:t>
            </w:r>
            <w:r>
              <w:rPr>
                <w:rFonts w:hint="eastAsia"/>
                <w:szCs w:val="21"/>
              </w:rPr>
              <w:t>.3</w:t>
            </w:r>
            <w:r>
              <w:rPr>
                <w:szCs w:val="21"/>
              </w:rPr>
              <w:t>.</w:t>
            </w:r>
            <w:r>
              <w:rPr>
                <w:rFonts w:hint="eastAsia"/>
                <w:szCs w:val="21"/>
              </w:rPr>
              <w:t>13</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本部门涉及员工体检、车辆管理规定、消防器材检查等主要环境因素及危险源的运行控制及监督工作。</w:t>
            </w:r>
          </w:p>
          <w:p>
            <w:pPr>
              <w:ind w:firstLine="420" w:firstLineChars="200"/>
              <w:rPr>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r>
              <w:rPr>
                <w:rFonts w:hint="eastAsia"/>
                <w:szCs w:val="21"/>
              </w:rPr>
              <w:t>查运行控制情况：</w:t>
            </w:r>
          </w:p>
          <w:p>
            <w:pPr>
              <w:ind w:firstLine="420" w:firstLineChars="200"/>
              <w:rPr>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szCs w:val="21"/>
              </w:rPr>
            </w:pPr>
            <w:r>
              <w:rPr>
                <w:rFonts w:hint="eastAsia"/>
                <w:szCs w:val="21"/>
              </w:rPr>
              <w:t>办公用品按要求由综合部负责发放，作好记录；</w:t>
            </w:r>
          </w:p>
          <w:p>
            <w:pPr>
              <w:ind w:firstLine="420" w:firstLineChars="20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szCs w:val="21"/>
              </w:rPr>
            </w:pPr>
            <w:r>
              <w:rPr>
                <w:rFonts w:hint="eastAsia"/>
                <w:szCs w:val="21"/>
              </w:rPr>
              <w:t>产品生命周期实施策划，明确说明产品在整个生命周期中涉及的主要环境因素，环境因素的控制过程贯穿整个过程的生命周期</w:t>
            </w:r>
          </w:p>
          <w:p>
            <w:pPr>
              <w:rPr>
                <w:rFonts w:hint="eastAsia" w:ascii="宋体" w:hAnsi="宋体"/>
                <w:b w:val="0"/>
                <w:bCs w:val="0"/>
                <w:szCs w:val="21"/>
              </w:rPr>
            </w:pPr>
            <w:r>
              <w:rPr>
                <w:rFonts w:hint="eastAsia"/>
              </w:rPr>
              <w:t>废水</w:t>
            </w:r>
            <w:r>
              <w:rPr>
                <w:rFonts w:hint="eastAsia"/>
                <w:lang w:val="en-US" w:eastAsia="zh-CN"/>
              </w:rPr>
              <w:t>管控：</w:t>
            </w: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val="en-US" w:eastAsia="zh-CN"/>
              </w:rPr>
              <w:t>物业</w:t>
            </w:r>
            <w:r>
              <w:rPr>
                <w:rFonts w:hint="eastAsia" w:ascii="宋体" w:hAnsi="宋体"/>
                <w:b w:val="0"/>
                <w:bCs w:val="0"/>
                <w:szCs w:val="21"/>
              </w:rPr>
              <w:t>管理</w:t>
            </w:r>
            <w:r>
              <w:rPr>
                <w:rFonts w:hint="eastAsia" w:ascii="宋体" w:hAnsi="宋体"/>
                <w:b w:val="0"/>
                <w:bCs w:val="0"/>
              </w:rPr>
              <w:t>不产生废水，办公用水最后排入市政管网。</w:t>
            </w:r>
          </w:p>
          <w:p>
            <w:pPr>
              <w:pStyle w:val="11"/>
              <w:rPr>
                <w:rFonts w:hint="eastAsia" w:ascii="宋体" w:hAnsi="宋体"/>
                <w:b w:val="0"/>
                <w:bCs w:val="0"/>
                <w:szCs w:val="21"/>
              </w:rPr>
            </w:pPr>
            <w:r>
              <w:rPr>
                <w:rFonts w:hint="eastAsia" w:ascii="宋体" w:hAnsi="宋体"/>
                <w:b w:val="0"/>
                <w:bCs w:val="0"/>
              </w:rPr>
              <w:t>废气</w:t>
            </w:r>
            <w:r>
              <w:rPr>
                <w:rFonts w:hint="eastAsia" w:ascii="宋体" w:hAnsi="宋体"/>
                <w:b w:val="0"/>
                <w:bCs w:val="0"/>
                <w:lang w:val="en-US" w:eastAsia="zh-CN"/>
              </w:rPr>
              <w:t>管控：</w:t>
            </w:r>
            <w:r>
              <w:rPr>
                <w:rFonts w:hint="eastAsia" w:ascii="宋体" w:hAnsi="宋体"/>
                <w:b w:val="0"/>
                <w:bCs w:val="0"/>
                <w:szCs w:val="21"/>
                <w:lang w:val="en-US" w:eastAsia="zh-CN"/>
              </w:rPr>
              <w:t>办公及物业</w:t>
            </w:r>
            <w:bookmarkStart w:id="0" w:name="_GoBack"/>
            <w:bookmarkEnd w:id="0"/>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11"/>
              <w:numPr>
                <w:ilvl w:val="0"/>
                <w:numId w:val="0"/>
              </w:numPr>
              <w:rPr>
                <w:rFonts w:hint="eastAsia" w:ascii="宋体" w:hAnsi="宋体"/>
                <w:b w:val="0"/>
                <w:bCs w:val="0"/>
                <w:szCs w:val="21"/>
              </w:rPr>
            </w:pPr>
            <w:r>
              <w:rPr>
                <w:rFonts w:hint="eastAsia" w:ascii="宋体" w:hAnsi="宋体"/>
                <w:b w:val="0"/>
                <w:bCs w:val="0"/>
              </w:rPr>
              <w:t>固废</w:t>
            </w:r>
            <w:r>
              <w:rPr>
                <w:rFonts w:hint="eastAsia" w:ascii="宋体" w:hAnsi="宋体"/>
                <w:b w:val="0"/>
                <w:bCs w:val="0"/>
                <w:lang w:val="en-US" w:eastAsia="zh-CN"/>
              </w:rPr>
              <w:t>管控：</w:t>
            </w:r>
            <w:r>
              <w:rPr>
                <w:rFonts w:hint="eastAsia" w:ascii="宋体" w:hAnsi="宋体"/>
                <w:b w:val="0"/>
                <w:bCs w:val="0"/>
                <w:szCs w:val="21"/>
                <w:lang w:val="en-US" w:eastAsia="zh-CN"/>
              </w:rPr>
              <w:t>物业</w:t>
            </w:r>
            <w:r>
              <w:rPr>
                <w:rFonts w:hint="eastAsia" w:ascii="宋体" w:hAnsi="宋体"/>
                <w:b w:val="0"/>
                <w:bCs w:val="0"/>
              </w:rPr>
              <w:t>过程中会产生废气的纸屑、果皮等垃圾，统一交环卫进行收集处理。</w:t>
            </w:r>
          </w:p>
          <w:p>
            <w:pPr>
              <w:pStyle w:val="11"/>
              <w:rPr>
                <w:rFonts w:hint="eastAsia" w:ascii="宋体" w:hAnsi="宋体"/>
                <w:b w:val="0"/>
                <w:bCs w:val="0"/>
              </w:rPr>
            </w:pPr>
            <w:r>
              <w:rPr>
                <w:rFonts w:hint="eastAsia" w:ascii="宋体" w:hAnsi="宋体"/>
                <w:b w:val="0"/>
                <w:bCs w:val="0"/>
              </w:rPr>
              <w:t>办公墨盒、电池等由厂家回收</w:t>
            </w:r>
          </w:p>
          <w:p>
            <w:pPr>
              <w:pStyle w:val="11"/>
              <w:rPr>
                <w:rFonts w:hint="eastAsia" w:cs="Lucida Sans"/>
                <w:bCs/>
              </w:rPr>
            </w:pPr>
            <w:r>
              <w:rPr>
                <w:rFonts w:hint="eastAsia" w:cs="Lucida Sans"/>
                <w:bCs/>
              </w:rPr>
              <w:t>能资源管理</w:t>
            </w:r>
            <w:r>
              <w:rPr>
                <w:rFonts w:hint="eastAsia" w:cs="Lucida Sans"/>
                <w:bCs/>
                <w:lang w:val="en-US" w:eastAsia="zh-CN"/>
              </w:rPr>
              <w:t>管控</w:t>
            </w:r>
            <w:r>
              <w:rPr>
                <w:rFonts w:hint="eastAsia" w:cs="Lucida Sans"/>
                <w:bCs/>
              </w:rPr>
              <w:t>：公司规定人走灯灭，人走关水等节能节水措施，并互相监督</w:t>
            </w:r>
          </w:p>
          <w:p>
            <w:r>
              <w:rPr>
                <w:rFonts w:hint="eastAsia"/>
              </w:rPr>
              <w:t>办公区域</w:t>
            </w:r>
            <w:r>
              <w:rPr>
                <w:rFonts w:hint="eastAsia"/>
                <w:lang w:val="en-US" w:eastAsia="zh-CN"/>
              </w:rPr>
              <w:t>观察</w:t>
            </w:r>
            <w:r>
              <w:rPr>
                <w:rFonts w:hint="eastAsia"/>
              </w:rPr>
              <w:t>:，现场查看办公区域环境整洁、宽敞、办公设备状态良好、工作时间平均每天不超过8小时。</w:t>
            </w:r>
          </w:p>
          <w:p>
            <w:pPr>
              <w:rPr>
                <w:rFonts w:hint="eastAsia"/>
              </w:rPr>
            </w:pPr>
            <w:r>
              <w:rPr>
                <w:rFonts w:hint="eastAsia"/>
              </w:rPr>
              <w:t>现场查看办公区域，整洁、光线充足、室内空气良好、配置有空调，办公条件较好，办公设备安全状态良好，教育员工正确使用办公设备，现场用电基本规范，无乱拉线现象，防止火灾发生。</w:t>
            </w:r>
          </w:p>
          <w:p>
            <w:pPr>
              <w:rPr>
                <w:rFonts w:hint="eastAsia"/>
              </w:rPr>
            </w:pPr>
            <w:r>
              <w:rPr>
                <w:rFonts w:hint="eastAsia"/>
                <w:lang w:val="en-US" w:eastAsia="zh-CN"/>
              </w:rPr>
              <w:t>其他方面：</w:t>
            </w:r>
            <w:r>
              <w:rPr>
                <w:rFonts w:hint="eastAsia"/>
              </w:rPr>
              <w:t>驾驶员要求遵守道路交通安全法规，不违章驾车，驾驶证和车辆定期年审，确保行车安全。</w:t>
            </w:r>
          </w:p>
          <w:p>
            <w:pPr>
              <w:pStyle w:val="11"/>
              <w:rPr>
                <w:rFonts w:hint="default" w:eastAsia="宋体"/>
                <w:color w:val="auto"/>
                <w:lang w:val="en-US" w:eastAsia="zh-CN"/>
              </w:rPr>
            </w:pPr>
            <w:r>
              <w:rPr>
                <w:rFonts w:hint="eastAsia"/>
                <w:color w:val="auto"/>
                <w:lang w:val="en-US" w:eastAsia="zh-CN"/>
              </w:rPr>
              <w:t>公司给员工每年进行体检，见到体检报告，给员工上社保，见到社保缴费记录</w:t>
            </w:r>
          </w:p>
          <w:p>
            <w:pPr>
              <w:rPr>
                <w:rFonts w:hint="eastAsia"/>
                <w:color w:val="auto"/>
                <w:lang w:val="en-US" w:eastAsia="zh-CN"/>
              </w:rPr>
            </w:pPr>
            <w:r>
              <w:rPr>
                <w:rFonts w:hint="eastAsia"/>
                <w:color w:val="auto"/>
                <w:lang w:val="en-US" w:eastAsia="zh-CN"/>
              </w:rPr>
              <w:t>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触电管理：随时对电气线路进行检查，防止因短路、过载和接触电阻过大等原因产生电火花或引起电线电缆温度过高而引发火灾。同时电动机机壳必须装有良好的接地保护;</w:t>
            </w:r>
          </w:p>
          <w:p>
            <w:pPr>
              <w:pStyle w:val="11"/>
              <w:rPr>
                <w:rFonts w:hint="eastAsia"/>
                <w:color w:val="auto"/>
                <w:lang w:val="en-US" w:eastAsia="zh-CN"/>
              </w:rPr>
            </w:pPr>
            <w:r>
              <w:rPr>
                <w:rFonts w:hint="eastAsia"/>
                <w:color w:val="auto"/>
                <w:lang w:val="en-US" w:eastAsia="zh-CN"/>
              </w:rPr>
              <w:t>意外伤害控制：工作时间不吸烟喝酒、不酒后驾车等，对员工开展安全教育</w:t>
            </w:r>
          </w:p>
          <w:p>
            <w:pPr>
              <w:rPr>
                <w:szCs w:val="21"/>
              </w:rPr>
            </w:pPr>
            <w:r>
              <w:rPr>
                <w:rFonts w:hint="eastAsia"/>
                <w:szCs w:val="21"/>
              </w:rPr>
              <w:t>为销售人员上人身意外险</w:t>
            </w:r>
          </w:p>
          <w:p>
            <w:pPr>
              <w:ind w:firstLine="420" w:firstLineChars="200"/>
              <w:rPr>
                <w:szCs w:val="21"/>
              </w:rPr>
            </w:pPr>
            <w:r>
              <w:rPr>
                <w:rFonts w:hint="eastAsia"/>
                <w:szCs w:val="21"/>
              </w:rPr>
              <w:t>查到公司为员工缴纳了养老、工伤、医疗等保险。</w:t>
            </w:r>
          </w:p>
          <w:p>
            <w:pPr>
              <w:ind w:firstLine="420" w:firstLineChars="200"/>
              <w:rPr>
                <w:szCs w:val="21"/>
              </w:rPr>
            </w:pPr>
            <w:r>
              <w:rPr>
                <w:rFonts w:hint="eastAsia"/>
                <w:szCs w:val="21"/>
              </w:rPr>
              <w:t>提供了缴纳保险的票据及社会保险在职人员信息统计表。</w:t>
            </w:r>
          </w:p>
          <w:p>
            <w:pPr>
              <w:ind w:firstLine="420" w:firstLineChars="200"/>
              <w:rPr>
                <w:szCs w:val="21"/>
              </w:rPr>
            </w:pPr>
            <w:r>
              <w:rPr>
                <w:rFonts w:hint="eastAsia"/>
                <w:szCs w:val="21"/>
              </w:rPr>
              <w:t>驾驶员要求遵守道路交通安全法，不违章驾车，驾驶证和车辆定期年审，确保行车安全。</w:t>
            </w:r>
          </w:p>
          <w:p>
            <w:pPr>
              <w:ind w:firstLine="420" w:firstLineChars="200"/>
              <w:rPr>
                <w:szCs w:val="21"/>
              </w:rPr>
            </w:pPr>
            <w:r>
              <w:rPr>
                <w:rFonts w:hint="eastAsia"/>
                <w:szCs w:val="21"/>
              </w:rPr>
              <w:t xml:space="preserve">公司无食堂  </w:t>
            </w:r>
          </w:p>
          <w:p>
            <w:pPr>
              <w:pStyle w:val="11"/>
              <w:ind w:firstLine="460" w:firstLineChars="200"/>
              <w:rPr>
                <w:szCs w:val="21"/>
              </w:rPr>
            </w:pPr>
          </w:p>
          <w:p>
            <w:pPr>
              <w:pStyle w:val="11"/>
              <w:ind w:firstLine="460" w:firstLineChars="200"/>
              <w:rPr>
                <w:szCs w:val="21"/>
              </w:rPr>
            </w:pPr>
            <w:r>
              <w:rPr>
                <w:rFonts w:hint="eastAsia"/>
                <w:szCs w:val="21"/>
              </w:rPr>
              <w:t>提供</w:t>
            </w:r>
            <w:r>
              <w:rPr>
                <w:rFonts w:hint="eastAsia"/>
                <w:szCs w:val="21"/>
                <w:lang w:eastAsia="zh-CN"/>
              </w:rPr>
              <w:t>2020</w:t>
            </w:r>
            <w:r>
              <w:rPr>
                <w:rFonts w:hint="eastAsia"/>
                <w:szCs w:val="21"/>
              </w:rPr>
              <w:t>年1月-11月财务环保及职业健康安全资金控制情况：</w:t>
            </w:r>
          </w:p>
          <w:p>
            <w:pPr>
              <w:pStyle w:val="11"/>
              <w:ind w:firstLine="460" w:firstLineChars="200"/>
            </w:pPr>
            <w:r>
              <w:rPr>
                <w:rFonts w:hint="eastAsia"/>
              </w:rPr>
              <w:t>项目</w:t>
            </w:r>
            <w:r>
              <w:rPr>
                <w:rFonts w:hint="eastAsia"/>
              </w:rPr>
              <w:tab/>
            </w:r>
            <w:r>
              <w:t xml:space="preserve"> </w:t>
            </w:r>
            <w:r>
              <w:rPr>
                <w:rFonts w:hint="eastAsia"/>
              </w:rPr>
              <w:t>金额</w:t>
            </w:r>
          </w:p>
          <w:p>
            <w:pPr>
              <w:pStyle w:val="11"/>
              <w:ind w:firstLine="460" w:firstLineChars="200"/>
            </w:pPr>
            <w:r>
              <w:rPr>
                <w:rFonts w:hint="eastAsia"/>
              </w:rPr>
              <w:t>垃圾清运等</w:t>
            </w:r>
            <w:r>
              <w:rPr>
                <w:rFonts w:hint="eastAsia"/>
              </w:rPr>
              <w:tab/>
            </w:r>
            <w:r>
              <w:rPr>
                <w:rFonts w:hint="eastAsia"/>
              </w:rPr>
              <w:t>350,000.00</w:t>
            </w:r>
          </w:p>
          <w:p>
            <w:pPr>
              <w:pStyle w:val="11"/>
              <w:ind w:firstLine="460" w:firstLineChars="200"/>
            </w:pPr>
            <w:r>
              <w:rPr>
                <w:rFonts w:hint="eastAsia"/>
              </w:rPr>
              <w:t>健康体检费</w:t>
            </w:r>
            <w:r>
              <w:rPr>
                <w:rFonts w:hint="eastAsia"/>
              </w:rPr>
              <w:tab/>
            </w:r>
            <w:r>
              <w:rPr>
                <w:rFonts w:hint="eastAsia"/>
              </w:rPr>
              <w:t>8,000.00</w:t>
            </w:r>
          </w:p>
          <w:p>
            <w:pPr>
              <w:pStyle w:val="11"/>
              <w:ind w:firstLine="460" w:firstLineChars="200"/>
            </w:pPr>
            <w:r>
              <w:rPr>
                <w:rFonts w:hint="eastAsia"/>
              </w:rPr>
              <w:t>消防汽车及设备</w:t>
            </w:r>
            <w:r>
              <w:rPr>
                <w:rFonts w:hint="eastAsia"/>
              </w:rPr>
              <w:tab/>
            </w:r>
            <w:r>
              <w:rPr>
                <w:rFonts w:hint="eastAsia"/>
              </w:rPr>
              <w:t>20,000.00</w:t>
            </w:r>
          </w:p>
          <w:p>
            <w:pPr>
              <w:pStyle w:val="11"/>
              <w:ind w:firstLine="460" w:firstLineChars="200"/>
            </w:pPr>
            <w:r>
              <w:rPr>
                <w:rFonts w:hint="eastAsia"/>
              </w:rPr>
              <w:t>公司的资金充足，能满足环境及职业健康安全的资金需求。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rPr>
                <w:rFonts w:cs="Lucida Sans"/>
              </w:rPr>
            </w:pPr>
            <w:r>
              <w:rPr>
                <w:rFonts w:hint="eastAsia" w:cs="Lucida Sans"/>
              </w:rPr>
              <w:t>公司制定《应急准备与响应控制程序》，预防或减少潜在安全事故或紧急情况造成的影响，对可能发生的各种重要环境危险源的紧急情况做出积极准备和响应，以减少事故造成的影响。</w:t>
            </w:r>
          </w:p>
          <w:p>
            <w:pPr>
              <w:rPr>
                <w:rFonts w:cs="Lucida Sans"/>
              </w:rPr>
            </w:pPr>
            <w:r>
              <w:rPr>
                <w:rFonts w:hint="eastAsia" w:cs="Lucida Sans"/>
              </w:rPr>
              <w:t>提供了《火灾应急预案》，《触电事故应急救援预案》包括发生火灾等紧急情况的处置和应急抢救方案等内容。</w:t>
            </w:r>
          </w:p>
          <w:p>
            <w:pPr>
              <w:rPr>
                <w:rFonts w:cs="Lucida Sans"/>
              </w:rPr>
            </w:pPr>
            <w:r>
              <w:rPr>
                <w:rFonts w:hint="eastAsia" w:cs="Lucida Sans"/>
              </w:rPr>
              <w:t>出示了“触电应急预案演练记录”</w:t>
            </w:r>
            <w:r>
              <w:rPr>
                <w:rFonts w:hint="eastAsia"/>
              </w:rPr>
              <w:t xml:space="preserve"> </w:t>
            </w:r>
            <w:r>
              <w:rPr>
                <w:rFonts w:hint="eastAsia" w:cs="Lucida Sans"/>
              </w:rPr>
              <w:t>2020年5月25日；火灾应急演习记录2</w:t>
            </w:r>
            <w:r>
              <w:rPr>
                <w:rFonts w:cs="Lucida Sans"/>
              </w:rPr>
              <w:t>020.05.18</w:t>
            </w:r>
          </w:p>
          <w:p>
            <w:pPr>
              <w:rPr>
                <w:rFonts w:cs="Lucida Sans"/>
              </w:rPr>
            </w:pPr>
            <w:r>
              <w:rPr>
                <w:rFonts w:hint="eastAsia" w:cs="Lucida Sans"/>
              </w:rPr>
              <w:t>组织部门：</w:t>
            </w:r>
            <w:r>
              <w:rPr>
                <w:rFonts w:hint="eastAsia" w:cs="Lucida Sans"/>
                <w:lang w:val="en-US" w:eastAsia="zh-CN"/>
              </w:rPr>
              <w:t>行政部</w:t>
            </w:r>
            <w:r>
              <w:rPr>
                <w:rFonts w:hint="eastAsia" w:cs="Lucida Sans"/>
              </w:rPr>
              <w:t xml:space="preserve">   演练主持人：</w:t>
            </w:r>
            <w:r>
              <w:rPr>
                <w:rFonts w:hint="eastAsia"/>
              </w:rPr>
              <w:t>张玲玲</w:t>
            </w:r>
            <w:r>
              <w:rPr>
                <w:rFonts w:hint="eastAsia" w:cs="Lucida Sans"/>
              </w:rPr>
              <w:t>，参加演练人员名单</w:t>
            </w:r>
            <w:r>
              <w:rPr>
                <w:rFonts w:hint="eastAsia" w:cs="Lucida Sans"/>
                <w:lang w:val="en-US" w:eastAsia="zh-CN"/>
              </w:rPr>
              <w:t>:</w:t>
            </w:r>
            <w:r>
              <w:t>孟建宁</w:t>
            </w:r>
            <w:r>
              <w:rPr>
                <w:rFonts w:hint="eastAsia"/>
              </w:rPr>
              <w:t>、</w:t>
            </w:r>
            <w:r>
              <w:t>张玲玲</w:t>
            </w:r>
            <w:r>
              <w:rPr>
                <w:rFonts w:hint="eastAsia"/>
              </w:rPr>
              <w:t>、</w:t>
            </w:r>
            <w:r>
              <w:t>陈丹</w:t>
            </w:r>
            <w:r>
              <w:rPr>
                <w:rFonts w:hint="eastAsia"/>
              </w:rPr>
              <w:t>、</w:t>
            </w:r>
            <w:r>
              <w:t>于长良</w:t>
            </w:r>
            <w:r>
              <w:rPr>
                <w:rFonts w:hint="eastAsia"/>
              </w:rPr>
              <w:t>、</w:t>
            </w:r>
            <w:r>
              <w:t>丁颖</w:t>
            </w:r>
            <w:r>
              <w:rPr>
                <w:rFonts w:hint="eastAsia"/>
              </w:rPr>
              <w:t>、</w:t>
            </w:r>
            <w:r>
              <w:t>皮玲</w:t>
            </w:r>
            <w:r>
              <w:rPr>
                <w:rFonts w:hint="eastAsia" w:cs="Lucida Sans"/>
                <w:lang w:val="en-US" w:eastAsia="zh-CN"/>
              </w:rPr>
              <w:t>全体</w:t>
            </w:r>
            <w:r>
              <w:rPr>
                <w:rFonts w:hint="eastAsia" w:cs="Lucida Sans"/>
              </w:rPr>
              <w:t xml:space="preserve">等公司全体人员。    </w:t>
            </w:r>
          </w:p>
          <w:p>
            <w:pPr>
              <w:rPr>
                <w:rFonts w:cs="Lucida Sans"/>
              </w:rPr>
            </w:pPr>
            <w:r>
              <w:rPr>
                <w:rFonts w:hint="eastAsia" w:cs="Lucida Sans"/>
              </w:rPr>
              <w:t>1.演练目的：演练目的、内容：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rPr>
                <w:rFonts w:cs="Lucida Sans"/>
              </w:rPr>
            </w:pPr>
            <w:r>
              <w:rPr>
                <w:rFonts w:hint="eastAsia" w:cs="Lucida Sans"/>
              </w:rPr>
              <w:t>3.存在的问题及整改措施：义务消防员应经常检查火灾隐患，发现问题及时整改，今后应定期进行火灾应急演练。争取得到周边单位的配合和参与。以提高公司员工的消防安全意识。</w:t>
            </w:r>
          </w:p>
          <w:p>
            <w:pPr>
              <w:rPr>
                <w:rFonts w:cs="Lucida Sans"/>
              </w:rPr>
            </w:pPr>
            <w:r>
              <w:rPr>
                <w:rFonts w:hint="eastAsia" w:cs="Lucida Sans"/>
              </w:rPr>
              <w:t>填写部门：行政部   填写日期：20</w:t>
            </w:r>
            <w:r>
              <w:rPr>
                <w:rFonts w:cs="Lucida Sans"/>
              </w:rPr>
              <w:t>20</w:t>
            </w:r>
            <w:r>
              <w:rPr>
                <w:rFonts w:hint="eastAsia" w:cs="Lucida Sans"/>
              </w:rPr>
              <w:t>年0</w:t>
            </w:r>
            <w:r>
              <w:rPr>
                <w:rFonts w:cs="Lucida Sans"/>
              </w:rPr>
              <w:t>5</w:t>
            </w:r>
            <w:r>
              <w:rPr>
                <w:rFonts w:hint="eastAsia" w:cs="Lucida Sans"/>
              </w:rPr>
              <w:t>月1</w:t>
            </w:r>
            <w:r>
              <w:rPr>
                <w:rFonts w:cs="Lucida Sans"/>
              </w:rPr>
              <w:t>8</w:t>
            </w:r>
            <w:r>
              <w:rPr>
                <w:rFonts w:hint="eastAsia" w:cs="Lucida Sans"/>
              </w:rPr>
              <w:t>日</w:t>
            </w:r>
          </w:p>
          <w:p>
            <w:pPr>
              <w:rPr>
                <w:rFonts w:cs="Lucida Sans"/>
              </w:rPr>
            </w:pPr>
            <w:r>
              <w:rPr>
                <w:rFonts w:hint="eastAsia" w:cs="Lucida Sans"/>
              </w:rPr>
              <w:t xml:space="preserve">提供了“应急预案评审记录”，演练后对预案适宜性充分性进行了评审，结论：预案适用无需修订。 </w:t>
            </w:r>
          </w:p>
          <w:p>
            <w:pPr>
              <w:pStyle w:val="11"/>
              <w:ind w:firstLine="460" w:firstLineChars="200"/>
              <w:rPr>
                <w:rFonts w:ascii="宋体" w:hAnsi="宋体" w:cs="宋体"/>
                <w:szCs w:val="21"/>
                <w:lang w:val="en-GB"/>
              </w:rPr>
            </w:pPr>
            <w:r>
              <w:rPr>
                <w:rFonts w:hint="eastAsia" w:ascii="楷体_GB2312"/>
                <w:szCs w:val="21"/>
              </w:rPr>
              <w:t>火灾应急预案具有适宜性</w:t>
            </w:r>
            <w:r>
              <w:rPr>
                <w:rFonts w:ascii="楷体_GB2312"/>
                <w:sz w:val="28"/>
                <w:szCs w:val="28"/>
              </w:rPr>
              <w:t>。</w:t>
            </w:r>
            <w:r>
              <w:rPr>
                <w:rFonts w:hint="eastAsia" w:ascii="宋体" w:hAnsi="宋体" w:cs="宋体"/>
                <w:szCs w:val="21"/>
                <w:lang w:val="en-GB"/>
              </w:rPr>
              <w:t>应急预案不重要修订。</w:t>
            </w:r>
            <w:r>
              <w:rPr>
                <w:rFonts w:hint="eastAsia" w:cs="楷体" w:asciiTheme="minorEastAsia" w:hAnsiTheme="minorEastAsia" w:eastAsiaTheme="minorEastAsia"/>
                <w:szCs w:val="24"/>
              </w:rPr>
              <w:t>自体系运行以来尚未发生紧急情况。</w:t>
            </w:r>
            <w:r>
              <w:rPr>
                <w:rFonts w:hint="eastAsia" w:ascii="宋体" w:hAnsi="宋体" w:cs="宋体"/>
                <w:szCs w:val="21"/>
                <w:lang w:val="en-GB"/>
              </w:rPr>
              <w:t xml:space="preserve">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szCs w:val="21"/>
              </w:rPr>
            </w:pPr>
            <w:r>
              <w:rPr>
                <w:rFonts w:hint="eastAsia" w:ascii="宋体" w:hAnsi="宋体" w:cs="宋体"/>
                <w:szCs w:val="21"/>
              </w:rPr>
              <w:t>绩效测量和监视</w:t>
            </w:r>
          </w:p>
        </w:tc>
        <w:tc>
          <w:tcPr>
            <w:tcW w:w="960" w:type="dxa"/>
            <w:vAlign w:val="center"/>
          </w:tcPr>
          <w:p>
            <w:pPr>
              <w:rPr>
                <w:rFonts w:hint="eastAsia" w:ascii="宋体" w:hAnsi="宋体" w:eastAsia="宋体" w:cs="宋体"/>
                <w:szCs w:val="21"/>
                <w:lang w:val="en-US" w:eastAsia="zh-CN"/>
              </w:rPr>
            </w:pPr>
            <w:r>
              <w:rPr>
                <w:rFonts w:ascii="宋体" w:hAnsi="宋体" w:cs="宋体"/>
                <w:szCs w:val="21"/>
              </w:rPr>
              <w:t>QE</w:t>
            </w:r>
            <w:r>
              <w:rPr>
                <w:rFonts w:hint="eastAsia" w:ascii="宋体" w:hAnsi="宋体" w:cs="宋体"/>
                <w:szCs w:val="21"/>
                <w:lang w:val="en-US" w:eastAsia="zh-CN"/>
              </w:rPr>
              <w:t>S</w:t>
            </w:r>
          </w:p>
          <w:p>
            <w:pPr>
              <w:rPr>
                <w:rFonts w:ascii="宋体" w:hAnsi="宋体" w:cs="宋体"/>
                <w:szCs w:val="21"/>
              </w:rPr>
            </w:pPr>
            <w:r>
              <w:rPr>
                <w:rFonts w:ascii="宋体" w:hAnsi="宋体" w:cs="宋体"/>
                <w:szCs w:val="21"/>
              </w:rPr>
              <w:t>9.1.1</w:t>
            </w:r>
          </w:p>
          <w:p>
            <w:pPr>
              <w:rPr>
                <w:szCs w:val="21"/>
              </w:rPr>
            </w:pPr>
          </w:p>
        </w:tc>
        <w:tc>
          <w:tcPr>
            <w:tcW w:w="10694" w:type="dxa"/>
            <w:vAlign w:val="center"/>
          </w:tcPr>
          <w:p>
            <w:pPr>
              <w:ind w:firstLine="420" w:firstLineChars="200"/>
              <w:rPr>
                <w:rFonts w:ascii="宋体" w:cs="宋体"/>
                <w:szCs w:val="21"/>
              </w:rPr>
            </w:pPr>
            <w:r>
              <w:rPr>
                <w:rFonts w:hint="eastAsia" w:ascii="宋体" w:hAnsi="宋体" w:cs="宋体"/>
                <w:szCs w:val="21"/>
              </w:rPr>
              <w:t>公司编制了《顾客满意度控制程序》，对销售服务的质量特性进行监视和测量，以验证其符合要求的程度，确保服务符合要求。</w:t>
            </w:r>
          </w:p>
          <w:p>
            <w:pPr>
              <w:ind w:firstLine="420" w:firstLineChars="200"/>
              <w:rPr>
                <w:rFonts w:ascii="宋体" w:cs="宋体"/>
                <w:szCs w:val="21"/>
              </w:rPr>
            </w:pPr>
            <w:r>
              <w:rPr>
                <w:rFonts w:hint="eastAsia" w:ascii="宋体" w:hAnsi="宋体" w:cs="宋体"/>
                <w:szCs w:val="21"/>
              </w:rPr>
              <w:t>公司制定《内部审核控制程序》</w:t>
            </w:r>
            <w:r>
              <w:rPr>
                <w:rFonts w:ascii="宋体" w:hAnsi="宋体" w:cs="宋体"/>
                <w:szCs w:val="21"/>
              </w:rPr>
              <w:t xml:space="preserve"> </w:t>
            </w:r>
            <w:r>
              <w:rPr>
                <w:rFonts w:hint="eastAsia" w:ascii="宋体" w:hAnsi="宋体" w:cs="宋体"/>
                <w:szCs w:val="21"/>
              </w:rPr>
              <w:t>、《管理评审控制程序》</w:t>
            </w:r>
            <w:r>
              <w:rPr>
                <w:rFonts w:ascii="宋体" w:hAnsi="宋体" w:cs="宋体"/>
                <w:szCs w:val="21"/>
              </w:rPr>
              <w:t xml:space="preserve"> </w:t>
            </w:r>
            <w:r>
              <w:rPr>
                <w:rFonts w:hint="eastAsia" w:ascii="宋体" w:hAnsi="宋体" w:cs="宋体"/>
                <w:szCs w:val="21"/>
              </w:rPr>
              <w:t>和《数据分析控制程序》为保证公司质量管理体系的有效运行，通过对管理绩效的监视与测量，确保体系运行的有效性。</w:t>
            </w:r>
          </w:p>
          <w:p>
            <w:pPr>
              <w:ind w:firstLine="420" w:firstLineChars="200"/>
              <w:rPr>
                <w:rFonts w:ascii="宋体" w:cs="宋体"/>
                <w:szCs w:val="21"/>
              </w:rPr>
            </w:pPr>
            <w:r>
              <w:rPr>
                <w:rFonts w:hint="eastAsia" w:ascii="宋体" w:hAnsi="宋体" w:cs="宋体"/>
                <w:szCs w:val="21"/>
              </w:rPr>
              <w:t>查阅“部门质量目标策划及考核记录表”，</w:t>
            </w:r>
          </w:p>
          <w:p>
            <w:pPr>
              <w:ind w:firstLine="420" w:firstLineChars="200"/>
              <w:rPr>
                <w:rFonts w:ascii="宋体" w:cs="宋体"/>
                <w:szCs w:val="21"/>
              </w:rPr>
            </w:pPr>
            <w:r>
              <w:rPr>
                <w:rFonts w:hint="eastAsia" w:ascii="宋体" w:hAnsi="宋体" w:cs="宋体"/>
                <w:szCs w:val="21"/>
              </w:rPr>
              <w:t>提供管理目标指标的检查考核工作，均完成目标考核要求。</w:t>
            </w:r>
          </w:p>
          <w:p>
            <w:pPr>
              <w:ind w:firstLine="420" w:firstLineChars="200"/>
              <w:rPr>
                <w:rFonts w:ascii="宋体" w:cs="宋体"/>
                <w:szCs w:val="21"/>
              </w:rPr>
            </w:pPr>
            <w:r>
              <w:rPr>
                <w:rFonts w:hint="eastAsia" w:ascii="宋体" w:hAnsi="宋体" w:cs="宋体"/>
                <w:szCs w:val="21"/>
              </w:rPr>
              <w:t>查阅“环境和职业健康安全目标指标完成情况检查表”，体系建立至今共进行的管理目标指标的检查考核工作，均完成目标考核要求。</w:t>
            </w:r>
          </w:p>
          <w:p>
            <w:pPr>
              <w:ind w:firstLine="420" w:firstLineChars="200"/>
              <w:rPr>
                <w:rFonts w:ascii="宋体" w:cs="宋体"/>
                <w:szCs w:val="21"/>
              </w:rPr>
            </w:pPr>
            <w:r>
              <w:rPr>
                <w:rFonts w:hint="eastAsia" w:ascii="宋体" w:hAnsi="宋体" w:cs="宋体"/>
                <w:szCs w:val="21"/>
              </w:rPr>
              <w:t>环境和职业健康安全运行管理检查情况：抽查</w:t>
            </w:r>
            <w:r>
              <w:rPr>
                <w:rFonts w:hint="eastAsia" w:ascii="宋体" w:hAnsi="宋体" w:cs="宋体"/>
                <w:szCs w:val="21"/>
                <w:lang w:eastAsia="zh-CN"/>
              </w:rPr>
              <w:t>2020</w:t>
            </w:r>
            <w:r>
              <w:rPr>
                <w:rFonts w:ascii="宋体" w:hAnsi="宋体" w:cs="宋体"/>
                <w:szCs w:val="21"/>
              </w:rPr>
              <w:t>.</w:t>
            </w:r>
            <w:r>
              <w:rPr>
                <w:rFonts w:hint="eastAsia" w:ascii="宋体" w:hAnsi="宋体" w:cs="宋体"/>
                <w:szCs w:val="21"/>
              </w:rPr>
              <w:t>8</w:t>
            </w:r>
            <w:r>
              <w:rPr>
                <w:rFonts w:ascii="宋体" w:hAnsi="宋体" w:cs="宋体"/>
                <w:szCs w:val="21"/>
              </w:rPr>
              <w:t>.</w:t>
            </w:r>
            <w:r>
              <w:rPr>
                <w:rFonts w:hint="eastAsia" w:ascii="宋体" w:hAnsi="宋体" w:cs="宋体"/>
                <w:szCs w:val="21"/>
              </w:rPr>
              <w:t>30安全环保行为检查记录，主控部门：行政部，检查人：沈克清，对固废收集、节约能源等方面进行检查、劳保用品发放、安全管理进行检查，一切正常。</w:t>
            </w:r>
          </w:p>
          <w:p>
            <w:pPr>
              <w:ind w:firstLine="420" w:firstLineChars="200"/>
              <w:rPr>
                <w:rFonts w:ascii="宋体" w:cs="宋体"/>
                <w:szCs w:val="21"/>
              </w:rPr>
            </w:pPr>
            <w:r>
              <w:rPr>
                <w:rFonts w:hint="eastAsia" w:ascii="宋体" w:hAnsi="宋体" w:cs="宋体"/>
                <w:szCs w:val="21"/>
              </w:rPr>
              <w:t>查公司每月为员工购买有养老等保险，提供保险单。</w:t>
            </w:r>
          </w:p>
          <w:p>
            <w:pPr>
              <w:ind w:firstLine="420" w:firstLineChars="200"/>
              <w:rPr>
                <w:rFonts w:ascii="宋体" w:cs="宋体"/>
                <w:szCs w:val="21"/>
              </w:rPr>
            </w:pPr>
            <w:r>
              <w:rPr>
                <w:rFonts w:hint="eastAsia" w:ascii="宋体" w:hAnsi="宋体" w:cs="宋体"/>
                <w:szCs w:val="21"/>
              </w:rPr>
              <w:t>外部对公司环境和安全管理要求一般口头交流；对供应商及客户等相关方有“相关方告知书”等。</w:t>
            </w:r>
          </w:p>
          <w:p>
            <w:pPr>
              <w:ind w:firstLine="420" w:firstLineChars="200"/>
              <w:rPr>
                <w:rFonts w:ascii="宋体" w:cs="宋体"/>
                <w:szCs w:val="21"/>
              </w:rPr>
            </w:pPr>
            <w:r>
              <w:rPr>
                <w:rFonts w:hint="eastAsia" w:ascii="宋体" w:hAnsi="宋体" w:cs="宋体"/>
                <w:szCs w:val="21"/>
              </w:rPr>
              <w:t>目前未发现公司出现违规现象。无被动性绩效的监视和测量。</w:t>
            </w:r>
          </w:p>
          <w:p>
            <w:pPr>
              <w:spacing w:line="400" w:lineRule="exact"/>
              <w:ind w:firstLine="420" w:firstLineChars="200"/>
              <w:rPr>
                <w:szCs w:val="21"/>
              </w:rPr>
            </w:pPr>
            <w:r>
              <w:rPr>
                <w:rFonts w:hint="eastAsia" w:ascii="宋体" w:hAnsi="宋体" w:cs="宋体"/>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hint="eastAsia" w:ascii="宋体" w:hAnsi="宋体" w:cs="宋体"/>
                <w:szCs w:val="21"/>
                <w:lang w:eastAsia="zh-CN"/>
              </w:rPr>
              <w:t>2020</w:t>
            </w:r>
            <w:r>
              <w:rPr>
                <w:rFonts w:hint="eastAsia" w:ascii="宋体" w:hAnsi="宋体" w:cs="宋体"/>
                <w:szCs w:val="21"/>
              </w:rPr>
              <w:t>年6月20日，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t>孟建宁</w:t>
            </w:r>
            <w:r>
              <w:rPr>
                <w:rFonts w:hint="eastAsia"/>
              </w:rPr>
              <w:t>、</w:t>
            </w:r>
            <w:r>
              <w:t>张玲玲</w:t>
            </w:r>
            <w:r>
              <w:rPr>
                <w:rFonts w:hint="eastAsia"/>
              </w:rPr>
              <w:t>、</w:t>
            </w:r>
            <w:r>
              <w:t>陈丹</w:t>
            </w:r>
            <w:r>
              <w:rPr>
                <w:rFonts w:hint="eastAsia"/>
              </w:rPr>
              <w:t>、</w:t>
            </w:r>
            <w:r>
              <w:t>于长良</w:t>
            </w:r>
            <w:r>
              <w:rPr>
                <w:rFonts w:hint="eastAsia"/>
              </w:rPr>
              <w:t>、</w:t>
            </w:r>
            <w:r>
              <w:t>丁颖</w:t>
            </w:r>
            <w:r>
              <w:rPr>
                <w:rFonts w:hint="eastAsia"/>
              </w:rPr>
              <w:t>、</w:t>
            </w:r>
            <w:r>
              <w:t>皮玲</w:t>
            </w:r>
            <w:r>
              <w:rPr>
                <w:rFonts w:hint="eastAsia"/>
                <w:color w:val="0C0C0C"/>
                <w:szCs w:val="21"/>
              </w:rPr>
              <w:t>等</w:t>
            </w:r>
          </w:p>
          <w:p>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年内部审核实施计划》，计划内容有：目的、范围、审核准则、审核时间</w:t>
            </w:r>
            <w:r>
              <w:rPr>
                <w:rFonts w:hint="eastAsia"/>
                <w:color w:val="000000"/>
                <w:szCs w:val="21"/>
                <w:lang w:eastAsia="zh-CN"/>
              </w:rPr>
              <w:t>2020</w:t>
            </w:r>
            <w:r>
              <w:rPr>
                <w:rFonts w:hint="eastAsia"/>
                <w:color w:val="000000"/>
                <w:szCs w:val="21"/>
              </w:rPr>
              <w:t>年9月20日</w:t>
            </w:r>
            <w:r>
              <w:rPr>
                <w:rFonts w:hint="eastAsia" w:ascii="宋体" w:hAnsi="宋体" w:cs="宋体"/>
                <w:szCs w:val="21"/>
              </w:rPr>
              <w:t>。</w:t>
            </w:r>
          </w:p>
          <w:p>
            <w:pPr>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numPr>
                <w:ilvl w:val="0"/>
                <w:numId w:val="2"/>
              </w:numPr>
              <w:rPr>
                <w:rStyle w:val="17"/>
                <w:rFonts w:ascii="宋体" w:hAnsi="宋体" w:cs="宋体"/>
                <w:szCs w:val="21"/>
              </w:rPr>
            </w:pPr>
            <w:r>
              <w:rPr>
                <w:rFonts w:hint="eastAsia" w:ascii="宋体" w:hAnsi="宋体" w:cs="宋体"/>
                <w:szCs w:val="21"/>
              </w:rPr>
              <w:t>提供了审核组名单：</w:t>
            </w:r>
            <w:r>
              <w:rPr>
                <w:rFonts w:hint="eastAsia"/>
                <w:color w:val="000000"/>
                <w:szCs w:val="21"/>
              </w:rPr>
              <w:t>组长：</w:t>
            </w:r>
            <w:r>
              <w:rPr>
                <w:rFonts w:hint="eastAsia"/>
              </w:rPr>
              <w:t>张玲玲</w:t>
            </w:r>
            <w:r>
              <w:rPr>
                <w:rFonts w:hint="eastAsia"/>
                <w:color w:val="000000"/>
                <w:szCs w:val="21"/>
              </w:rPr>
              <w:t xml:space="preserve">   组员</w:t>
            </w:r>
            <w:r>
              <w:rPr>
                <w:rFonts w:hint="eastAsia"/>
                <w:szCs w:val="21"/>
              </w:rPr>
              <w:t>：</w:t>
            </w:r>
            <w:r>
              <w:rPr>
                <w:rStyle w:val="17"/>
                <w:rFonts w:hint="eastAsia" w:ascii="Arial" w:hAnsi="Arial" w:cs="Arial"/>
                <w:color w:val="333333"/>
                <w:shd w:val="clear" w:color="auto" w:fill="FFFFFF"/>
              </w:rPr>
              <w:t>陈丹</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lang w:eastAsia="zh-CN"/>
              </w:rPr>
              <w:t>2020</w:t>
            </w:r>
            <w:r>
              <w:rPr>
                <w:rFonts w:hint="eastAsia"/>
                <w:color w:val="000000"/>
                <w:szCs w:val="21"/>
              </w:rPr>
              <w:t>年9月20日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要求及使用指南》、GB/T28001-2011《职业健康安全管理体系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1"/>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hint="default" w:ascii="宋体" w:hAnsi="宋体" w:eastAsia="宋体" w:cs="宋体"/>
                <w:szCs w:val="21"/>
                <w:lang w:val="en-US" w:eastAsia="zh-CN"/>
              </w:rPr>
            </w:pPr>
            <w:r>
              <w:rPr>
                <w:rFonts w:hint="eastAsia" w:ascii="宋体" w:hAnsi="宋体" w:cs="宋体"/>
                <w:szCs w:val="21"/>
              </w:rPr>
              <w:t>提供了《内审不合格报告》1份，</w:t>
            </w:r>
            <w:r>
              <w:rPr>
                <w:rFonts w:hint="eastAsia" w:ascii="宋体" w:hAnsi="宋体" w:cs="宋体"/>
                <w:szCs w:val="21"/>
                <w:lang w:val="en-US" w:eastAsia="zh-CN"/>
              </w:rPr>
              <w:t>经过整改已经关闭</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11"/>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lang w:val="en-US" w:eastAsia="zh-CN"/>
              </w:rPr>
              <w:t>S</w:t>
            </w:r>
            <w:r>
              <w:rPr>
                <w:szCs w:val="21"/>
              </w:rPr>
              <w:t>10.2</w:t>
            </w:r>
          </w:p>
          <w:p>
            <w:pPr>
              <w:pStyle w:val="11"/>
              <w:rPr>
                <w:bCs w:val="0"/>
                <w:spacing w:val="0"/>
                <w:szCs w:val="21"/>
              </w:rPr>
            </w:pPr>
          </w:p>
          <w:p>
            <w:pPr>
              <w:pStyle w:val="11"/>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公司研发及物业管理活动未发生过环境、安全等事故。</w:t>
            </w:r>
          </w:p>
          <w:p>
            <w:pPr>
              <w:pStyle w:val="11"/>
              <w:rPr>
                <w:bCs w:val="0"/>
                <w:spacing w:val="0"/>
                <w:szCs w:val="21"/>
              </w:rPr>
            </w:pPr>
            <w:r>
              <w:rPr>
                <w:rFonts w:hint="eastAsia"/>
              </w:rPr>
              <w:t xml:space="preserve"> </w:t>
            </w:r>
            <w:r>
              <w:t xml:space="preserve">  </w:t>
            </w:r>
            <w:r>
              <w:rPr>
                <w:rFonts w:hint="eastAsia"/>
                <w:bCs w:val="0"/>
                <w:spacing w:val="0"/>
                <w:szCs w:val="21"/>
              </w:rPr>
              <w:t>查持续改进：</w:t>
            </w:r>
          </w:p>
          <w:p>
            <w:pPr>
              <w:pStyle w:val="11"/>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1"/>
              <w:ind w:firstLine="420" w:firstLineChars="200"/>
              <w:rPr>
                <w:bCs w:val="0"/>
                <w:spacing w:val="0"/>
                <w:szCs w:val="21"/>
              </w:rPr>
            </w:pPr>
            <w:r>
              <w:rPr>
                <w:rFonts w:hint="eastAsia"/>
                <w:bCs w:val="0"/>
                <w:spacing w:val="0"/>
                <w:szCs w:val="21"/>
              </w:rPr>
              <w:t>b. 通过数据分析、纠正、预防措施实施达到持续改进；</w:t>
            </w:r>
          </w:p>
          <w:p>
            <w:pPr>
              <w:pStyle w:val="11"/>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11"/>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776E"/>
    <w:rsid w:val="00183660"/>
    <w:rsid w:val="001A2D7F"/>
    <w:rsid w:val="001E6B5E"/>
    <w:rsid w:val="001E6D15"/>
    <w:rsid w:val="00210366"/>
    <w:rsid w:val="00223D56"/>
    <w:rsid w:val="00226197"/>
    <w:rsid w:val="002D28F5"/>
    <w:rsid w:val="002E1F88"/>
    <w:rsid w:val="00322611"/>
    <w:rsid w:val="00337922"/>
    <w:rsid w:val="00340867"/>
    <w:rsid w:val="00380837"/>
    <w:rsid w:val="003A198A"/>
    <w:rsid w:val="00410914"/>
    <w:rsid w:val="00430287"/>
    <w:rsid w:val="00455EC4"/>
    <w:rsid w:val="00464DDE"/>
    <w:rsid w:val="00470352"/>
    <w:rsid w:val="0050465F"/>
    <w:rsid w:val="00536930"/>
    <w:rsid w:val="005528C2"/>
    <w:rsid w:val="00564E53"/>
    <w:rsid w:val="00587BAD"/>
    <w:rsid w:val="005A4840"/>
    <w:rsid w:val="005C145B"/>
    <w:rsid w:val="005C2F42"/>
    <w:rsid w:val="005D4A7E"/>
    <w:rsid w:val="0060324D"/>
    <w:rsid w:val="00644FE2"/>
    <w:rsid w:val="00662A0A"/>
    <w:rsid w:val="00674B11"/>
    <w:rsid w:val="0067640C"/>
    <w:rsid w:val="006773BC"/>
    <w:rsid w:val="006A2502"/>
    <w:rsid w:val="006E678B"/>
    <w:rsid w:val="007757F3"/>
    <w:rsid w:val="007A1541"/>
    <w:rsid w:val="007E6AEB"/>
    <w:rsid w:val="008973EE"/>
    <w:rsid w:val="008B325B"/>
    <w:rsid w:val="008F75B5"/>
    <w:rsid w:val="009211D5"/>
    <w:rsid w:val="00971600"/>
    <w:rsid w:val="00976228"/>
    <w:rsid w:val="00994316"/>
    <w:rsid w:val="009973B4"/>
    <w:rsid w:val="009C28C1"/>
    <w:rsid w:val="009D5F7B"/>
    <w:rsid w:val="009E5A60"/>
    <w:rsid w:val="009F7EED"/>
    <w:rsid w:val="00A02F21"/>
    <w:rsid w:val="00A61BC9"/>
    <w:rsid w:val="00A9365B"/>
    <w:rsid w:val="00AB2B25"/>
    <w:rsid w:val="00AD25BC"/>
    <w:rsid w:val="00AF0AAB"/>
    <w:rsid w:val="00B6150E"/>
    <w:rsid w:val="00B95A05"/>
    <w:rsid w:val="00BA56B0"/>
    <w:rsid w:val="00BB0BC9"/>
    <w:rsid w:val="00BB42FD"/>
    <w:rsid w:val="00BC6844"/>
    <w:rsid w:val="00BF597E"/>
    <w:rsid w:val="00C435A4"/>
    <w:rsid w:val="00C5177A"/>
    <w:rsid w:val="00C51A36"/>
    <w:rsid w:val="00C55228"/>
    <w:rsid w:val="00CD278B"/>
    <w:rsid w:val="00CE315A"/>
    <w:rsid w:val="00CE55ED"/>
    <w:rsid w:val="00D06F59"/>
    <w:rsid w:val="00D201B7"/>
    <w:rsid w:val="00D8388C"/>
    <w:rsid w:val="00DB30A3"/>
    <w:rsid w:val="00DD4CBE"/>
    <w:rsid w:val="00DF2EA5"/>
    <w:rsid w:val="00E217BD"/>
    <w:rsid w:val="00E25681"/>
    <w:rsid w:val="00E46343"/>
    <w:rsid w:val="00E80DFA"/>
    <w:rsid w:val="00E854E3"/>
    <w:rsid w:val="00E954C4"/>
    <w:rsid w:val="00EB0164"/>
    <w:rsid w:val="00ED0F62"/>
    <w:rsid w:val="00EF30F4"/>
    <w:rsid w:val="00F36FA5"/>
    <w:rsid w:val="02B84719"/>
    <w:rsid w:val="02FA6253"/>
    <w:rsid w:val="032C3757"/>
    <w:rsid w:val="036603D4"/>
    <w:rsid w:val="04617F72"/>
    <w:rsid w:val="04C04927"/>
    <w:rsid w:val="05B11F2A"/>
    <w:rsid w:val="06400A4B"/>
    <w:rsid w:val="06E01EC3"/>
    <w:rsid w:val="09535250"/>
    <w:rsid w:val="0979111F"/>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BF21307"/>
    <w:rsid w:val="1E295883"/>
    <w:rsid w:val="1E565434"/>
    <w:rsid w:val="1E90527F"/>
    <w:rsid w:val="21747ECE"/>
    <w:rsid w:val="22017E7F"/>
    <w:rsid w:val="23544896"/>
    <w:rsid w:val="235E7C88"/>
    <w:rsid w:val="246B6135"/>
    <w:rsid w:val="24FE116D"/>
    <w:rsid w:val="26E4625C"/>
    <w:rsid w:val="26FF7450"/>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ind w:firstLine="420"/>
      <w:jc w:val="left"/>
    </w:pPr>
    <w:rPr>
      <w:rFonts w:eastAsia="仿宋_GB2312"/>
      <w:color w:val="000000"/>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2"/>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1969</Words>
  <Characters>11227</Characters>
  <Lines>93</Lines>
  <Paragraphs>26</Paragraphs>
  <TotalTime>0</TotalTime>
  <ScaleCrop>false</ScaleCrop>
  <LinksUpToDate>false</LinksUpToDate>
  <CharactersWithSpaces>13170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2020-12-05T12:43:05Z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