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67" w:rsidRDefault="00846E94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0134-2018-2020</w:t>
      </w:r>
      <w:bookmarkEnd w:id="0"/>
    </w:p>
    <w:tbl>
      <w:tblPr>
        <w:tblStyle w:val="a6"/>
        <w:tblpPr w:leftFromText="180" w:rightFromText="180" w:vertAnchor="text" w:horzAnchor="margin" w:tblpXSpec="center" w:tblpY="1220"/>
        <w:tblW w:w="11232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B72267">
        <w:trPr>
          <w:trHeight w:val="628"/>
        </w:trPr>
        <w:tc>
          <w:tcPr>
            <w:tcW w:w="1276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B72267" w:rsidRDefault="00846E94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泰州石油化工有限责任公司</w:t>
            </w:r>
            <w:bookmarkEnd w:id="1"/>
          </w:p>
        </w:tc>
        <w:tc>
          <w:tcPr>
            <w:tcW w:w="1562" w:type="dxa"/>
            <w:vAlign w:val="center"/>
          </w:tcPr>
          <w:p w:rsidR="00B72267" w:rsidRDefault="00846E94">
            <w:pPr>
              <w:ind w:firstLineChars="50" w:firstLine="105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B72267" w:rsidRDefault="00773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叶明、张鹰、俞军</w:t>
            </w:r>
          </w:p>
        </w:tc>
      </w:tr>
      <w:tr w:rsidR="00B72267">
        <w:trPr>
          <w:trHeight w:val="628"/>
        </w:trPr>
        <w:tc>
          <w:tcPr>
            <w:tcW w:w="1276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B72267" w:rsidRDefault="00846E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B72267" w:rsidRDefault="00846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72267" w:rsidTr="006F28BD">
        <w:trPr>
          <w:trHeight w:val="566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常减压车间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超声波流量计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YA162289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ZCL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U=0.38%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k=2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二等金属量器标准装置</w:t>
            </w:r>
            <w:r>
              <w:rPr>
                <w:rFonts w:hint="eastAsia"/>
                <w:szCs w:val="21"/>
              </w:rPr>
              <w:t>MPE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2.5</w:t>
            </w:r>
            <w:r>
              <w:rPr>
                <w:rFonts w:ascii="宋体" w:eastAsia="宋体" w:hAnsi="宋体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10-4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46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石蜡车间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电子台秤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B321354454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TCS-60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石蜡车间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氨器报警器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6074679[AT-5020</w:t>
            </w:r>
            <w:r>
              <w:rPr>
                <w:szCs w:val="21"/>
              </w:rPr>
              <w:t>]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TS4000C-</w:t>
            </w:r>
            <w:r>
              <w:rPr>
                <w:rFonts w:ascii="宋体" w:eastAsia="宋体" w:hAnsi="宋体" w:hint="eastAsia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=2.3%,k=2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氨气标准气体</w:t>
            </w:r>
            <w:r>
              <w:rPr>
                <w:rFonts w:hint="eastAsia"/>
                <w:szCs w:val="21"/>
              </w:rPr>
              <w:t>2%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常减压车间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硫化氢报警器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6074630[AT-1008</w:t>
            </w:r>
            <w:r>
              <w:rPr>
                <w:szCs w:val="21"/>
              </w:rPr>
              <w:t>]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TS4000C-</w:t>
            </w:r>
            <w:r>
              <w:rPr>
                <w:rFonts w:ascii="宋体" w:eastAsia="宋体" w:hAnsi="宋体" w:hint="eastAsia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=3%,k=2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氮气中硫化氢</w:t>
            </w:r>
            <w:r>
              <w:rPr>
                <w:rFonts w:hint="eastAsia"/>
                <w:szCs w:val="21"/>
              </w:rPr>
              <w:t>2%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常减压车间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硫化氢报警器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6074626[AT-1004</w:t>
            </w:r>
            <w:r>
              <w:rPr>
                <w:szCs w:val="21"/>
              </w:rPr>
              <w:t>]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TS4000C-</w:t>
            </w:r>
            <w:r>
              <w:rPr>
                <w:rFonts w:ascii="宋体" w:eastAsia="宋体" w:hAnsi="宋体" w:hint="eastAsia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proofErr w:type="spellEnd"/>
            <w:r>
              <w:rPr>
                <w:rFonts w:hint="eastAsia"/>
                <w:szCs w:val="21"/>
              </w:rPr>
              <w:t>=3%,k=2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氮气中硫化氢</w:t>
            </w:r>
            <w:r>
              <w:rPr>
                <w:rFonts w:hint="eastAsia"/>
                <w:szCs w:val="21"/>
              </w:rPr>
              <w:t>2%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k=2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计量中心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电子汽车衡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105155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SCS-120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衡器检定装置</w:t>
            </w:r>
            <w:r>
              <w:rPr>
                <w:rFonts w:hint="eastAsia"/>
                <w:szCs w:val="21"/>
              </w:rPr>
              <w:t>M1</w:t>
            </w: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石蜡车间</w:t>
            </w:r>
          </w:p>
        </w:tc>
        <w:tc>
          <w:tcPr>
            <w:tcW w:w="99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压力表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Y0513-0004</w:t>
            </w:r>
          </w:p>
        </w:tc>
        <w:tc>
          <w:tcPr>
            <w:tcW w:w="1133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Y-100/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0~2.5</w:t>
            </w:r>
            <w:r>
              <w:rPr>
                <w:rFonts w:hint="eastAsia"/>
                <w:szCs w:val="21"/>
              </w:rPr>
              <w:t>）</w:t>
            </w:r>
            <w:proofErr w:type="spellStart"/>
            <w:r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精密压力表标准装置</w:t>
            </w:r>
            <w:r>
              <w:rPr>
                <w:rFonts w:hint="eastAsia"/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泰州市计量测试院</w:t>
            </w:r>
          </w:p>
        </w:tc>
        <w:tc>
          <w:tcPr>
            <w:tcW w:w="1276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B72267" w:rsidRDefault="00846E94" w:rsidP="006F28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B72267" w:rsidTr="006F28BD">
        <w:trPr>
          <w:trHeight w:val="568"/>
        </w:trPr>
        <w:tc>
          <w:tcPr>
            <w:tcW w:w="1276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B72267" w:rsidRDefault="00B72267" w:rsidP="006F28BD">
            <w:pPr>
              <w:rPr>
                <w:szCs w:val="21"/>
              </w:rPr>
            </w:pPr>
          </w:p>
        </w:tc>
      </w:tr>
      <w:tr w:rsidR="00B72267">
        <w:trPr>
          <w:trHeight w:val="2090"/>
        </w:trPr>
        <w:tc>
          <w:tcPr>
            <w:tcW w:w="11232" w:type="dxa"/>
            <w:gridSpan w:val="9"/>
          </w:tcPr>
          <w:p w:rsidR="00B72267" w:rsidRDefault="00846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B72267" w:rsidRDefault="00846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B72267" w:rsidRDefault="00846E9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企业建立了7项最高计量标准开展检定，其他测量设备送</w:t>
            </w:r>
            <w:r>
              <w:rPr>
                <w:rFonts w:hint="eastAsia"/>
                <w:szCs w:val="21"/>
              </w:rPr>
              <w:t>泰州市计量测试院检定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校准，现场抽查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测量设备，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校准满足要求。</w:t>
            </w:r>
          </w:p>
          <w:p w:rsidR="00B72267" w:rsidRDefault="00B72267">
            <w:pPr>
              <w:rPr>
                <w:rFonts w:ascii="宋体" w:hAnsi="宋体"/>
                <w:szCs w:val="21"/>
              </w:rPr>
            </w:pPr>
          </w:p>
          <w:p w:rsidR="00B72267" w:rsidRDefault="00B72267">
            <w:pPr>
              <w:rPr>
                <w:rFonts w:ascii="宋体" w:hAnsi="宋体"/>
                <w:szCs w:val="21"/>
              </w:rPr>
            </w:pPr>
          </w:p>
          <w:p w:rsidR="00B72267" w:rsidRDefault="00B72267">
            <w:pPr>
              <w:rPr>
                <w:szCs w:val="21"/>
              </w:rPr>
            </w:pPr>
          </w:p>
          <w:p w:rsidR="00B72267" w:rsidRDefault="00B7226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2267">
        <w:trPr>
          <w:trHeight w:val="557"/>
        </w:trPr>
        <w:tc>
          <w:tcPr>
            <w:tcW w:w="11232" w:type="dxa"/>
            <w:gridSpan w:val="9"/>
          </w:tcPr>
          <w:p w:rsidR="00B72267" w:rsidRDefault="00846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2"/>
          </w:p>
          <w:p w:rsidR="0077343F" w:rsidRDefault="0077343F">
            <w:pPr>
              <w:rPr>
                <w:rFonts w:ascii="宋体" w:eastAsia="宋体" w:hAnsi="宋体" w:cs="Times New Roman"/>
                <w:szCs w:val="21"/>
              </w:rPr>
            </w:pPr>
          </w:p>
          <w:p w:rsidR="00B72267" w:rsidRDefault="00846E9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7343F">
              <w:rPr>
                <w:rFonts w:hint="eastAsia"/>
                <w:szCs w:val="21"/>
              </w:rPr>
              <w:t>叶明、张鹰、俞军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77343F">
              <w:rPr>
                <w:rFonts w:ascii="Times New Roman" w:eastAsia="宋体" w:hAnsi="Times New Roman" w:cs="Times New Roman" w:hint="eastAsia"/>
                <w:szCs w:val="21"/>
              </w:rPr>
              <w:t>刘昌友</w:t>
            </w:r>
          </w:p>
          <w:p w:rsidR="00B72267" w:rsidRDefault="00B7226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72267" w:rsidRDefault="00846E94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R="00B72267" w:rsidSect="00A27F09">
      <w:headerReference w:type="default" r:id="rId8"/>
      <w:footerReference w:type="default" r:id="rId9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94" w:rsidRDefault="00846E94">
      <w:r>
        <w:separator/>
      </w:r>
    </w:p>
  </w:endnote>
  <w:endnote w:type="continuationSeparator" w:id="0">
    <w:p w:rsidR="00846E94" w:rsidRDefault="0084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18080"/>
    </w:sdtPr>
    <w:sdtEndPr/>
    <w:sdtContent>
      <w:p w:rsidR="00B72267" w:rsidRDefault="00A27F09">
        <w:pPr>
          <w:pStyle w:val="a4"/>
          <w:jc w:val="center"/>
        </w:pPr>
        <w:r>
          <w:fldChar w:fldCharType="begin"/>
        </w:r>
        <w:r w:rsidR="00846E94">
          <w:instrText>PAGE   \* MERGEFORMAT</w:instrText>
        </w:r>
        <w:r>
          <w:fldChar w:fldCharType="separate"/>
        </w:r>
        <w:r w:rsidR="004F0C79" w:rsidRPr="004F0C79">
          <w:rPr>
            <w:noProof/>
            <w:lang w:val="zh-CN"/>
          </w:rPr>
          <w:t>1</w:t>
        </w:r>
        <w:r>
          <w:fldChar w:fldCharType="end"/>
        </w:r>
      </w:p>
    </w:sdtContent>
  </w:sdt>
  <w:p w:rsidR="00B72267" w:rsidRDefault="00B722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94" w:rsidRDefault="00846E94">
      <w:r>
        <w:separator/>
      </w:r>
    </w:p>
  </w:footnote>
  <w:footnote w:type="continuationSeparator" w:id="0">
    <w:p w:rsidR="00846E94" w:rsidRDefault="0084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67" w:rsidRDefault="00846E94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72267" w:rsidRDefault="00846E94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72267" w:rsidRDefault="00F52A60">
    <w:pPr>
      <w:pStyle w:val="a5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/>
        <w:w w:val="80"/>
        <w:szCs w:val="21"/>
      </w:rPr>
      <w:t xml:space="preserve">         </w:t>
    </w:r>
    <w:r w:rsidR="004F0C79">
      <w:rPr>
        <w:rFonts w:ascii="Times New Roman" w:hAnsi="Times New Roman" w:cs="Times New Roman"/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66.5pt;margin-top:-.4pt;width:215.85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" stroked="f">
          <v:textbox>
            <w:txbxContent>
              <w:p w:rsidR="00B72267" w:rsidRDefault="00846E9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46E94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846E94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846E94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846E94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72267" w:rsidRDefault="004F0C79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4097" type="#_x0000_t32" style="position:absolute;left:0;text-align:left;margin-left:-.45pt;margin-top:3pt;width:47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EAB"/>
    <w:rsid w:val="000773E4"/>
    <w:rsid w:val="000C37F7"/>
    <w:rsid w:val="000E35AD"/>
    <w:rsid w:val="00294EA2"/>
    <w:rsid w:val="003434B1"/>
    <w:rsid w:val="0048271F"/>
    <w:rsid w:val="004F0C79"/>
    <w:rsid w:val="00566CF5"/>
    <w:rsid w:val="00595213"/>
    <w:rsid w:val="006D6521"/>
    <w:rsid w:val="006F28BD"/>
    <w:rsid w:val="0077343F"/>
    <w:rsid w:val="00846E94"/>
    <w:rsid w:val="00886DDF"/>
    <w:rsid w:val="00981A09"/>
    <w:rsid w:val="009B42E6"/>
    <w:rsid w:val="00A27F09"/>
    <w:rsid w:val="00A4374E"/>
    <w:rsid w:val="00A92405"/>
    <w:rsid w:val="00AD591E"/>
    <w:rsid w:val="00B72267"/>
    <w:rsid w:val="00E93714"/>
    <w:rsid w:val="00F52A60"/>
    <w:rsid w:val="00FB3EAB"/>
    <w:rsid w:val="35E0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5:docId w15:val="{9FE02AD9-DB42-4B91-8E2D-0B50739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2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2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27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27F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27F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7F09"/>
    <w:pPr>
      <w:ind w:firstLineChars="200" w:firstLine="420"/>
    </w:pPr>
  </w:style>
  <w:style w:type="character" w:customStyle="1" w:styleId="CharChar1">
    <w:name w:val="Char Char1"/>
    <w:qFormat/>
    <w:locked/>
    <w:rsid w:val="00A27F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27F09"/>
    <w:rPr>
      <w:kern w:val="2"/>
      <w:sz w:val="18"/>
      <w:szCs w:val="18"/>
    </w:rPr>
  </w:style>
  <w:style w:type="character" w:customStyle="1" w:styleId="FontStyle99">
    <w:name w:val="Font Style99"/>
    <w:qFormat/>
    <w:rsid w:val="00A27F09"/>
    <w:rPr>
      <w:rFonts w:ascii="黑体" w:eastAsia="黑体" w:cs="黑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99A85-B8C1-4102-A415-47AA9129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39</cp:revision>
  <cp:lastPrinted>2020-11-20T07:19:00Z</cp:lastPrinted>
  <dcterms:created xsi:type="dcterms:W3CDTF">2015-11-02T14:51:00Z</dcterms:created>
  <dcterms:modified xsi:type="dcterms:W3CDTF">2020-12-04T13:36:00Z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