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   主管领导：</w:t>
            </w:r>
            <w:r>
              <w:rPr>
                <w:rFonts w:hint="eastAsia"/>
              </w:rPr>
              <w:t>王琳</w:t>
            </w:r>
            <w:r>
              <w:rPr>
                <w:rFonts w:hint="eastAsia"/>
                <w:sz w:val="24"/>
                <w:szCs w:val="24"/>
              </w:rPr>
              <w:t xml:space="preserve">         陪同人员：</w:t>
            </w:r>
            <w:r>
              <w:rPr>
                <w:rFonts w:hint="eastAsia"/>
                <w:sz w:val="24"/>
                <w:szCs w:val="24"/>
                <w:lang w:val="en-US" w:eastAsia="zh-CN"/>
              </w:rPr>
              <w:t>高</w:t>
            </w:r>
            <w:r>
              <w:rPr>
                <w:rFonts w:hint="eastAsia"/>
              </w:rPr>
              <w:t>丽洁</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val="en-US" w:eastAsia="zh-CN"/>
              </w:rPr>
              <w:t>李雅静</w:t>
            </w:r>
            <w:r>
              <w:rPr>
                <w:rFonts w:hint="eastAsia"/>
                <w:sz w:val="24"/>
                <w:szCs w:val="24"/>
              </w:rPr>
              <w:t xml:space="preserve">         审核时间：20</w:t>
            </w:r>
            <w:r>
              <w:rPr>
                <w:rFonts w:hint="eastAsia"/>
                <w:sz w:val="24"/>
                <w:szCs w:val="24"/>
                <w:lang w:val="en-US" w:eastAsia="zh-CN"/>
              </w:rPr>
              <w:t>20</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hint="eastAsia"/>
                <w:sz w:val="24"/>
                <w:szCs w:val="24"/>
              </w:rPr>
            </w:pPr>
            <w:r>
              <w:rPr>
                <w:rFonts w:hint="eastAsia"/>
                <w:sz w:val="24"/>
                <w:szCs w:val="24"/>
              </w:rPr>
              <w:t>审核条款：</w:t>
            </w:r>
          </w:p>
          <w:p>
            <w:pPr>
              <w:rPr>
                <w:rFonts w:ascii="宋体" w:hAnsi="宋体"/>
                <w:sz w:val="18"/>
                <w:szCs w:val="22"/>
              </w:rPr>
            </w:pPr>
            <w:r>
              <w:rPr>
                <w:rFonts w:hint="eastAsia" w:ascii="宋体" w:hAnsi="宋体"/>
                <w:sz w:val="18"/>
                <w:szCs w:val="22"/>
              </w:rPr>
              <w:t>Q:5.3/6.2/7.1.2/7.1.3/7.2/7.3/7.4/7.5/9.1.3/9.2/10.2</w:t>
            </w:r>
          </w:p>
          <w:p>
            <w:pPr>
              <w:rPr>
                <w:rFonts w:ascii="宋体" w:hAnsi="宋体"/>
                <w:sz w:val="18"/>
                <w:szCs w:val="22"/>
              </w:rPr>
            </w:pPr>
            <w:r>
              <w:rPr>
                <w:rFonts w:ascii="宋体" w:hAnsi="宋体"/>
                <w:sz w:val="18"/>
                <w:szCs w:val="22"/>
              </w:rPr>
              <w:t>E:5.3/6.1.2/6.1.3</w:t>
            </w:r>
            <w:r>
              <w:rPr>
                <w:rFonts w:hint="eastAsia" w:ascii="宋体" w:hAnsi="宋体"/>
                <w:sz w:val="18"/>
                <w:szCs w:val="22"/>
              </w:rPr>
              <w:t>/</w:t>
            </w:r>
            <w:r>
              <w:rPr>
                <w:rFonts w:ascii="宋体" w:hAnsi="宋体"/>
                <w:sz w:val="18"/>
                <w:szCs w:val="22"/>
              </w:rPr>
              <w:t>6.2/7.2/7.3/7.4/7.5/8.1/8.2/9.2/10.1/10.2</w:t>
            </w:r>
          </w:p>
          <w:p>
            <w:pPr>
              <w:rPr>
                <w:sz w:val="24"/>
                <w:szCs w:val="24"/>
              </w:rPr>
            </w:pPr>
            <w:r>
              <w:rPr>
                <w:rFonts w:hint="eastAsia" w:ascii="宋体" w:hAnsi="宋体"/>
                <w:sz w:val="18"/>
                <w:szCs w:val="22"/>
                <w:lang w:val="en-US" w:eastAsia="zh-CN"/>
              </w:rPr>
              <w:t>S</w:t>
            </w:r>
            <w:r>
              <w:rPr>
                <w:rFonts w:hint="eastAsia" w:ascii="宋体" w:hAnsi="宋体"/>
                <w:sz w:val="18"/>
                <w:szCs w:val="22"/>
              </w:rPr>
              <w:t>:</w:t>
            </w:r>
            <w:r>
              <w:rPr>
                <w:rFonts w:ascii="宋体" w:hAnsi="宋体"/>
                <w:sz w:val="18"/>
                <w:szCs w:val="22"/>
              </w:rPr>
              <w:t>5.3/6.1.2/6.1.3</w:t>
            </w:r>
            <w:r>
              <w:rPr>
                <w:rFonts w:hint="eastAsia" w:ascii="宋体" w:hAnsi="宋体"/>
                <w:sz w:val="18"/>
                <w:szCs w:val="22"/>
              </w:rPr>
              <w:t>/</w:t>
            </w:r>
            <w:r>
              <w:rPr>
                <w:rFonts w:ascii="宋体" w:hAnsi="宋体"/>
                <w:sz w:val="18"/>
                <w:szCs w:val="22"/>
              </w:rPr>
              <w:t>6.2/7.2/7.3/7.4/7.5/8.1/8.2/9.2/10.1/10.2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5.3</w:t>
            </w:r>
          </w:p>
          <w:p>
            <w:pPr>
              <w:rPr>
                <w:szCs w:val="21"/>
              </w:rPr>
            </w:pPr>
          </w:p>
          <w:p>
            <w:pPr>
              <w:pStyle w:val="2"/>
            </w:pPr>
          </w:p>
        </w:tc>
        <w:tc>
          <w:tcPr>
            <w:tcW w:w="10694" w:type="dxa"/>
            <w:vAlign w:val="center"/>
          </w:tcPr>
          <w:p>
            <w:pPr>
              <w:ind w:firstLine="420" w:firstLineChars="200"/>
            </w:pPr>
            <w:r>
              <w:rPr>
                <w:rFonts w:hint="eastAsia"/>
              </w:rPr>
              <w:t>部门负责人：王琳</w:t>
            </w:r>
            <w:r>
              <w:rPr>
                <w:rFonts w:hint="eastAsia"/>
                <w:sz w:val="24"/>
                <w:szCs w:val="24"/>
              </w:rPr>
              <w:t xml:space="preserve">  </w:t>
            </w:r>
          </w:p>
          <w:p>
            <w:pPr>
              <w:ind w:firstLine="420" w:firstLineChars="200"/>
            </w:pPr>
            <w:r>
              <w:rPr>
                <w:rFonts w:hint="eastAsia"/>
              </w:rPr>
              <w:t>询问主要职责：</w:t>
            </w:r>
          </w:p>
          <w:p>
            <w:pPr>
              <w:ind w:firstLine="420" w:firstLineChars="200"/>
            </w:pPr>
            <w:r>
              <w:rPr>
                <w:rFonts w:hint="eastAsia"/>
              </w:rPr>
              <w:t>1）贯彻落实GB/T19001-2016标准、GB/T24001-2016标准、</w:t>
            </w:r>
            <w:r>
              <w:rPr>
                <w:rFonts w:hint="eastAsia"/>
                <w:lang w:eastAsia="zh-CN"/>
              </w:rPr>
              <w:t>GB/T45001-2020</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6.2</w:t>
            </w:r>
            <w:r>
              <w:rPr>
                <w:szCs w:val="21"/>
              </w:rPr>
              <w:t xml:space="preserve">  </w:t>
            </w: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ind w:left="210" w:leftChars="100" w:firstLine="210" w:firstLineChars="100"/>
              <w:rPr>
                <w:rFonts w:ascii="宋体" w:hAnsi="宋体" w:cs="宋体"/>
                <w:szCs w:val="21"/>
              </w:rPr>
            </w:pPr>
            <w:r>
              <w:rPr>
                <w:rFonts w:hint="eastAsia" w:ascii="宋体" w:hAnsi="宋体" w:cs="宋体"/>
                <w:szCs w:val="21"/>
              </w:rPr>
              <w:t>人员培训率</w:t>
            </w:r>
            <w:r>
              <w:rPr>
                <w:rFonts w:hint="eastAsia" w:ascii="宋体" w:hAnsi="宋体" w:cs="宋体"/>
                <w:szCs w:val="21"/>
              </w:rPr>
              <w:tab/>
            </w:r>
            <w:r>
              <w:rPr>
                <w:rFonts w:hint="eastAsia" w:ascii="宋体" w:hAnsi="宋体" w:cs="宋体"/>
                <w:szCs w:val="21"/>
              </w:rPr>
              <w:t xml:space="preserve">100%                                       </w:t>
            </w:r>
          </w:p>
          <w:p>
            <w:pPr>
              <w:ind w:left="210" w:leftChars="100" w:firstLine="210" w:firstLineChars="100"/>
              <w:rPr>
                <w:rFonts w:ascii="宋体" w:hAnsi="宋体" w:cs="宋体"/>
                <w:szCs w:val="21"/>
              </w:rPr>
            </w:pPr>
            <w:r>
              <w:rPr>
                <w:rFonts w:hint="eastAsia" w:ascii="宋体" w:hAnsi="宋体" w:cs="宋体"/>
                <w:szCs w:val="21"/>
              </w:rPr>
              <w:t>文件受控率</w:t>
            </w:r>
            <w:r>
              <w:rPr>
                <w:rFonts w:hint="eastAsia" w:ascii="宋体" w:hAnsi="宋体" w:cs="宋体"/>
                <w:szCs w:val="21"/>
              </w:rPr>
              <w:tab/>
            </w:r>
            <w:r>
              <w:rPr>
                <w:rFonts w:hint="eastAsia" w:ascii="宋体" w:hAnsi="宋体" w:cs="宋体"/>
                <w:szCs w:val="21"/>
              </w:rPr>
              <w:t xml:space="preserve">100%                                      </w:t>
            </w:r>
          </w:p>
          <w:p>
            <w:pPr>
              <w:ind w:left="210" w:leftChars="100" w:firstLine="210" w:firstLineChars="100"/>
              <w:rPr>
                <w:rFonts w:ascii="宋体" w:hAnsi="宋体" w:cs="宋体"/>
                <w:szCs w:val="21"/>
              </w:rPr>
            </w:pPr>
            <w:r>
              <w:rPr>
                <w:rFonts w:hint="eastAsia" w:ascii="宋体" w:hAnsi="宋体" w:cs="宋体"/>
                <w:szCs w:val="21"/>
              </w:rPr>
              <w:t>火灾、安全事故发生次数</w:t>
            </w:r>
            <w:r>
              <w:rPr>
                <w:rFonts w:hint="eastAsia" w:ascii="宋体" w:hAnsi="宋体" w:cs="宋体"/>
                <w:szCs w:val="21"/>
              </w:rPr>
              <w:tab/>
            </w:r>
            <w:r>
              <w:rPr>
                <w:rFonts w:hint="eastAsia" w:ascii="宋体" w:hAnsi="宋体" w:cs="宋体"/>
                <w:szCs w:val="21"/>
              </w:rPr>
              <w:t xml:space="preserve">0                              </w:t>
            </w:r>
          </w:p>
          <w:p>
            <w:pPr>
              <w:ind w:left="210" w:leftChars="100" w:firstLine="210" w:firstLineChars="100"/>
              <w:rPr>
                <w:rFonts w:ascii="宋体" w:hAnsi="宋体" w:cs="宋体"/>
                <w:szCs w:val="21"/>
              </w:rPr>
            </w:pPr>
            <w:r>
              <w:rPr>
                <w:rFonts w:hint="eastAsia" w:ascii="宋体" w:hAnsi="宋体" w:cs="宋体"/>
                <w:szCs w:val="21"/>
              </w:rPr>
              <w:t>环保及职业健康安全资金按时落实率</w:t>
            </w:r>
            <w:r>
              <w:rPr>
                <w:rFonts w:hint="eastAsia" w:ascii="宋体" w:hAnsi="宋体" w:cs="宋体"/>
                <w:szCs w:val="21"/>
              </w:rPr>
              <w:tab/>
            </w:r>
            <w:r>
              <w:rPr>
                <w:rFonts w:hint="eastAsia" w:ascii="宋体" w:hAnsi="宋体" w:cs="宋体"/>
                <w:szCs w:val="21"/>
              </w:rPr>
              <w:t xml:space="preserve">100%             </w:t>
            </w:r>
          </w:p>
          <w:p>
            <w:pPr>
              <w:ind w:left="210" w:leftChars="100" w:firstLine="210" w:firstLineChars="100"/>
              <w:rPr>
                <w:rFonts w:ascii="宋体" w:hAnsi="宋体" w:cs="宋体"/>
                <w:szCs w:val="21"/>
              </w:rPr>
            </w:pPr>
            <w:r>
              <w:rPr>
                <w:rFonts w:hint="eastAsia" w:ascii="宋体" w:hAnsi="宋体" w:cs="宋体"/>
                <w:szCs w:val="21"/>
              </w:rPr>
              <w:t>固废集中处置率</w:t>
            </w:r>
            <w:r>
              <w:rPr>
                <w:rFonts w:hint="eastAsia" w:ascii="宋体" w:hAnsi="宋体" w:cs="宋体"/>
                <w:szCs w:val="21"/>
              </w:rPr>
              <w:tab/>
            </w:r>
            <w:r>
              <w:rPr>
                <w:rFonts w:hint="eastAsia" w:ascii="宋体" w:hAnsi="宋体" w:cs="宋体"/>
                <w:szCs w:val="21"/>
              </w:rPr>
              <w:t xml:space="preserve">100%                                 </w:t>
            </w:r>
          </w:p>
          <w:p>
            <w:pPr>
              <w:ind w:left="210" w:leftChars="100" w:firstLine="210" w:firstLineChars="100"/>
              <w:rPr>
                <w:rFonts w:ascii="宋体" w:hAnsi="宋体" w:cs="宋体"/>
                <w:szCs w:val="21"/>
              </w:rPr>
            </w:pPr>
            <w:r>
              <w:rPr>
                <w:rFonts w:hint="eastAsia" w:ascii="宋体" w:hAnsi="宋体" w:cs="宋体"/>
                <w:szCs w:val="21"/>
              </w:rPr>
              <w:t>火灾、安全事故</w:t>
            </w:r>
            <w:r>
              <w:rPr>
                <w:rFonts w:hint="eastAsia" w:ascii="宋体" w:hAnsi="宋体" w:cs="宋体"/>
                <w:szCs w:val="21"/>
              </w:rPr>
              <w:tab/>
            </w:r>
            <w:r>
              <w:rPr>
                <w:rFonts w:hint="eastAsia" w:ascii="宋体" w:hAnsi="宋体" w:cs="宋体"/>
                <w:szCs w:val="21"/>
              </w:rPr>
              <w:t xml:space="preserve">0                                      </w:t>
            </w:r>
          </w:p>
          <w:p>
            <w:pPr>
              <w:ind w:firstLine="420" w:firstLineChars="200"/>
              <w:rPr>
                <w:rFonts w:hint="eastAsia"/>
                <w:szCs w:val="21"/>
              </w:rPr>
            </w:pPr>
            <w:r>
              <w:rPr>
                <w:rFonts w:hint="eastAsia"/>
                <w:szCs w:val="21"/>
                <w:lang w:val="en-US" w:eastAsia="zh-CN"/>
              </w:rPr>
              <w:t>提供2020年1-10月目标完成情况统计，</w:t>
            </w:r>
            <w:r>
              <w:rPr>
                <w:rFonts w:hint="eastAsia"/>
                <w:szCs w:val="21"/>
              </w:rPr>
              <w:t>考核人：</w:t>
            </w:r>
            <w:r>
              <w:rPr>
                <w:rFonts w:hint="eastAsia"/>
                <w:lang w:eastAsia="zh-CN"/>
              </w:rPr>
              <w:t>谈阳</w:t>
            </w:r>
            <w:r>
              <w:tab/>
            </w:r>
            <w:r>
              <w:rPr>
                <w:rFonts w:hint="eastAsia"/>
                <w:szCs w:val="21"/>
              </w:rPr>
              <w:t>，质量、环境、职业健康安全目标均完成，目标适宜。</w:t>
            </w:r>
          </w:p>
          <w:p>
            <w:pPr>
              <w:pStyle w:val="2"/>
              <w:rPr>
                <w:rFonts w:hint="default" w:eastAsia="宋体"/>
                <w:lang w:val="en-US" w:eastAsia="zh-CN"/>
              </w:rPr>
            </w:pPr>
            <w:r>
              <w:rPr>
                <w:rFonts w:hint="eastAsia"/>
                <w:szCs w:val="21"/>
                <w:lang w:val="en-US" w:eastAsia="zh-CN"/>
              </w:rPr>
              <w:t>提供有环境、职业健康安全管理方案：</w:t>
            </w:r>
          </w:p>
          <w:p>
            <w:pPr>
              <w:ind w:left="210" w:leftChars="100" w:firstLine="210" w:firstLineChars="100"/>
              <w:rPr>
                <w:rFonts w:ascii="宋体" w:hAnsi="宋体" w:cs="宋体"/>
                <w:szCs w:val="21"/>
              </w:rPr>
            </w:pP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rPr>
              <w:t>谈阳</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8</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rPr>
              <w:t>谈阳</w:t>
            </w:r>
            <w:r>
              <w:rPr>
                <w:rFonts w:hint="eastAsia"/>
                <w:lang w:val="en-US" w:eastAsia="zh-CN"/>
              </w:rPr>
              <w:t xml:space="preserve">  </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8</w:t>
            </w:r>
            <w:r>
              <w:rPr>
                <w:rFonts w:hint="eastAsia" w:ascii="宋体" w:hAnsi="宋体"/>
                <w:szCs w:val="21"/>
              </w:rPr>
              <w:t>月-2020年12月。</w:t>
            </w:r>
          </w:p>
          <w:p>
            <w:pPr>
              <w:ind w:firstLine="420" w:firstLineChars="200"/>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20</w:t>
            </w:r>
            <w:r>
              <w:rPr>
                <w:rFonts w:hint="eastAsia" w:ascii="宋体" w:hAnsi="宋体" w:cs="宋体"/>
                <w:szCs w:val="21"/>
              </w:rPr>
              <w:t>年第</w:t>
            </w:r>
            <w:r>
              <w:rPr>
                <w:rFonts w:hint="eastAsia" w:ascii="宋体" w:hAnsi="宋体" w:cs="宋体"/>
                <w:szCs w:val="21"/>
                <w:lang w:val="en-US" w:eastAsia="zh-CN"/>
              </w:rPr>
              <w:t>2、3</w:t>
            </w:r>
            <w:r>
              <w:rPr>
                <w:rFonts w:hint="eastAsia" w:ascii="宋体" w:hAnsi="宋体" w:cs="宋体"/>
                <w:szCs w:val="21"/>
              </w:rPr>
              <w:t>季度进行考核，考核结果：全部达标，检查人：</w:t>
            </w:r>
            <w:r>
              <w:rPr>
                <w:rFonts w:hint="eastAsia"/>
              </w:rPr>
              <w:t>谈阳</w:t>
            </w:r>
            <w:r>
              <w:rPr>
                <w:rFonts w:hint="eastAsia" w:ascii="宋体" w:hAnsi="宋体" w:cs="宋体"/>
                <w:szCs w:val="21"/>
              </w:rPr>
              <w:t xml:space="preserve">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szCs w:val="21"/>
              </w:rPr>
            </w:pPr>
            <w:r>
              <w:rPr>
                <w:rFonts w:hint="eastAsia"/>
                <w:szCs w:val="21"/>
              </w:rPr>
              <w:t>合规义务、法律法规及其他要求</w:t>
            </w:r>
          </w:p>
        </w:tc>
        <w:tc>
          <w:tcPr>
            <w:tcW w:w="960" w:type="dxa"/>
            <w:vAlign w:val="center"/>
          </w:tcPr>
          <w:p>
            <w:pPr>
              <w:rPr>
                <w:szCs w:val="21"/>
              </w:rPr>
            </w:pPr>
            <w:r>
              <w:rPr>
                <w:rFonts w:hint="eastAsia"/>
                <w:szCs w:val="21"/>
              </w:rPr>
              <w:t>ES6.1.3</w:t>
            </w:r>
          </w:p>
          <w:p>
            <w:pPr>
              <w:rPr>
                <w:szCs w:val="21"/>
              </w:rPr>
            </w:pPr>
          </w:p>
        </w:tc>
        <w:tc>
          <w:tcPr>
            <w:tcW w:w="10694" w:type="dxa"/>
            <w:vAlign w:val="center"/>
          </w:tcPr>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根据《法律法规和其他要求获取与识别控制程序》要求，随时对法律法规的更新进行跟踪，并进行补充。于2019年</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0日识别了法律法规清单。获取渠道，网络和期刊等。</w:t>
            </w:r>
          </w:p>
          <w:p>
            <w:pPr>
              <w:spacing w:line="400" w:lineRule="exact"/>
              <w:ind w:firstLine="420" w:firstLineChars="200"/>
              <w:rPr>
                <w:rFonts w:asciiTheme="minorEastAsia" w:hAnsiTheme="minorEastAsia" w:eastAsiaTheme="minorEastAsia"/>
                <w:szCs w:val="21"/>
              </w:rPr>
            </w:pPr>
            <w:r>
              <w:rPr>
                <w:rFonts w:hint="eastAsia"/>
                <w:szCs w:val="21"/>
              </w:rPr>
              <w:t>编制了《</w:t>
            </w:r>
            <w:r>
              <w:rPr>
                <w:rFonts w:hint="eastAsia" w:ascii="宋体" w:hAnsi="宋体"/>
                <w:iCs/>
              </w:rPr>
              <w:t>合规</w:t>
            </w:r>
            <w:r>
              <w:rPr>
                <w:rFonts w:hint="eastAsia" w:ascii="宋体" w:hAnsi="宋体"/>
                <w:iCs/>
                <w:szCs w:val="21"/>
              </w:rPr>
              <w:t>性评价控制程序</w:t>
            </w:r>
            <w:r>
              <w:rPr>
                <w:rFonts w:hint="eastAsia"/>
                <w:szCs w:val="21"/>
              </w:rPr>
              <w:t>》，</w:t>
            </w:r>
            <w:r>
              <w:rPr>
                <w:rFonts w:hint="eastAsia" w:asciiTheme="minorEastAsia" w:hAnsiTheme="minorEastAsia" w:eastAsiaTheme="minorEastAsia"/>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中华人民共和国环境保护法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中华人民共和国环境噪声污染防治法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中华人民共和国大气污染防治法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《中华人民共和国水污染防治法》实施细则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中华人民共和国固体废物污染环境防治法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中华人民共和国节约能源法</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地表水环境质量标准GB3838-2002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声环境质量标准GB3096-2008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工业企业厂界环境噪声排放标准GB12348-2008</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环境空气质量标准GB3095-2012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大气污染物综合排放标准GB16297-1996</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土壤环境质量标准GB15618-1995</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污水综合排放标准GB 8978-1996</w:t>
            </w:r>
          </w:p>
          <w:p>
            <w:pPr>
              <w:ind w:firstLine="420" w:firstLineChars="200"/>
              <w:rPr>
                <w:rFonts w:hint="eastAsia" w:ascii="宋体" w:hAnsi="宋体" w:eastAsia="宋体"/>
                <w:szCs w:val="21"/>
              </w:rPr>
            </w:pPr>
            <w:r>
              <w:rPr>
                <w:rFonts w:hint="eastAsia" w:ascii="宋体" w:hAnsi="宋体" w:eastAsia="宋体"/>
                <w:szCs w:val="21"/>
              </w:rPr>
              <w:t>北京市环境噪声污染防治办法</w:t>
            </w:r>
            <w:r>
              <w:rPr>
                <w:rFonts w:hint="eastAsia" w:ascii="宋体" w:hAnsi="宋体" w:eastAsia="宋体"/>
                <w:szCs w:val="21"/>
              </w:rPr>
              <w:tab/>
            </w:r>
            <w:r>
              <w:rPr>
                <w:rFonts w:hint="eastAsia" w:ascii="宋体" w:hAnsi="宋体" w:eastAsia="宋体"/>
                <w:szCs w:val="21"/>
              </w:rPr>
              <w:t>北京市人民政府</w:t>
            </w:r>
            <w:r>
              <w:rPr>
                <w:rFonts w:hint="eastAsia" w:ascii="宋体" w:hAnsi="宋体" w:eastAsia="宋体"/>
                <w:szCs w:val="21"/>
              </w:rPr>
              <w:tab/>
            </w:r>
            <w:r>
              <w:rPr>
                <w:rFonts w:hint="eastAsia" w:ascii="宋体" w:hAnsi="宋体" w:eastAsia="宋体"/>
                <w:szCs w:val="21"/>
              </w:rPr>
              <w:t>2007.1.1</w:t>
            </w:r>
          </w:p>
          <w:p>
            <w:pPr>
              <w:ind w:firstLine="420" w:firstLineChars="200"/>
              <w:rPr>
                <w:rFonts w:hint="eastAsia" w:ascii="宋体" w:hAnsi="宋体" w:eastAsia="宋体"/>
                <w:szCs w:val="21"/>
              </w:rPr>
            </w:pPr>
            <w:r>
              <w:rPr>
                <w:rFonts w:hint="eastAsia" w:ascii="宋体" w:hAnsi="宋体" w:eastAsia="宋体"/>
                <w:szCs w:val="21"/>
              </w:rPr>
              <w:t>北京市节约能源条例</w:t>
            </w:r>
            <w:r>
              <w:rPr>
                <w:rFonts w:hint="eastAsia" w:ascii="宋体" w:hAnsi="宋体" w:eastAsia="宋体"/>
                <w:szCs w:val="21"/>
              </w:rPr>
              <w:tab/>
            </w:r>
            <w:r>
              <w:rPr>
                <w:rFonts w:hint="eastAsia" w:ascii="宋体" w:hAnsi="宋体" w:eastAsia="宋体"/>
                <w:szCs w:val="21"/>
              </w:rPr>
              <w:t>北京市人大常委公告第13号</w:t>
            </w:r>
            <w:r>
              <w:rPr>
                <w:rFonts w:hint="eastAsia" w:ascii="宋体" w:hAnsi="宋体" w:eastAsia="宋体"/>
                <w:szCs w:val="21"/>
              </w:rPr>
              <w:tab/>
            </w:r>
            <w:r>
              <w:rPr>
                <w:rFonts w:hint="eastAsia" w:ascii="宋体" w:hAnsi="宋体" w:eastAsia="宋体"/>
                <w:szCs w:val="21"/>
              </w:rPr>
              <w:t>2008.7.22</w:t>
            </w:r>
          </w:p>
          <w:p>
            <w:pPr>
              <w:ind w:firstLine="420" w:firstLineChars="200"/>
              <w:rPr>
                <w:rFonts w:hint="eastAsia" w:ascii="宋体" w:hAnsi="宋体" w:eastAsia="宋体"/>
                <w:szCs w:val="21"/>
              </w:rPr>
            </w:pPr>
            <w:r>
              <w:rPr>
                <w:rFonts w:hint="eastAsia" w:ascii="宋体" w:hAnsi="宋体" w:eastAsia="宋体"/>
                <w:szCs w:val="21"/>
              </w:rPr>
              <w:t>北京市水污染防治管理办法</w:t>
            </w:r>
            <w:r>
              <w:rPr>
                <w:rFonts w:hint="eastAsia" w:ascii="宋体" w:hAnsi="宋体" w:eastAsia="宋体"/>
                <w:szCs w:val="21"/>
              </w:rPr>
              <w:tab/>
            </w:r>
            <w:r>
              <w:rPr>
                <w:rFonts w:hint="eastAsia" w:ascii="宋体" w:hAnsi="宋体" w:eastAsia="宋体"/>
                <w:szCs w:val="21"/>
              </w:rPr>
              <w:t>常务委员会第二十一次会议</w:t>
            </w:r>
            <w:r>
              <w:rPr>
                <w:rFonts w:hint="eastAsia" w:ascii="宋体" w:hAnsi="宋体" w:eastAsia="宋体"/>
                <w:szCs w:val="21"/>
              </w:rPr>
              <w:tab/>
            </w:r>
            <w:r>
              <w:rPr>
                <w:rFonts w:hint="eastAsia" w:ascii="宋体" w:hAnsi="宋体" w:eastAsia="宋体"/>
                <w:szCs w:val="21"/>
              </w:rPr>
              <w:t>2011.11.19</w:t>
            </w:r>
          </w:p>
          <w:p>
            <w:pPr>
              <w:ind w:firstLine="420" w:firstLineChars="200"/>
              <w:rPr>
                <w:rFonts w:hint="eastAsia" w:ascii="宋体" w:hAnsi="宋体" w:eastAsia="宋体"/>
                <w:szCs w:val="21"/>
              </w:rPr>
            </w:pPr>
            <w:r>
              <w:rPr>
                <w:rFonts w:hint="eastAsia" w:ascii="宋体" w:hAnsi="宋体" w:eastAsia="宋体"/>
                <w:szCs w:val="21"/>
              </w:rPr>
              <w:t>北京市城市节约用水条例</w:t>
            </w:r>
            <w:r>
              <w:rPr>
                <w:rFonts w:hint="eastAsia" w:ascii="宋体" w:hAnsi="宋体" w:eastAsia="宋体"/>
                <w:szCs w:val="21"/>
              </w:rPr>
              <w:tab/>
            </w:r>
            <w:r>
              <w:rPr>
                <w:rFonts w:hint="eastAsia" w:ascii="宋体" w:hAnsi="宋体" w:eastAsia="宋体"/>
                <w:szCs w:val="21"/>
              </w:rPr>
              <w:t>北京市人大常委公告第29号</w:t>
            </w:r>
            <w:r>
              <w:rPr>
                <w:rFonts w:hint="eastAsia" w:ascii="宋体" w:hAnsi="宋体" w:eastAsia="宋体"/>
                <w:szCs w:val="21"/>
              </w:rPr>
              <w:tab/>
            </w:r>
            <w:r>
              <w:rPr>
                <w:rFonts w:hint="eastAsia" w:ascii="宋体" w:hAnsi="宋体" w:eastAsia="宋体"/>
                <w:szCs w:val="21"/>
              </w:rPr>
              <w:t>1991.11.1</w:t>
            </w:r>
          </w:p>
          <w:p>
            <w:pPr>
              <w:ind w:firstLine="420" w:firstLineChars="200"/>
              <w:rPr>
                <w:rFonts w:hint="eastAsia" w:ascii="宋体" w:hAnsi="宋体" w:eastAsia="宋体"/>
                <w:szCs w:val="21"/>
              </w:rPr>
            </w:pPr>
            <w:r>
              <w:rPr>
                <w:rFonts w:hint="eastAsia" w:ascii="宋体" w:hAnsi="宋体" w:eastAsia="宋体"/>
                <w:szCs w:val="21"/>
              </w:rPr>
              <w:t>北京市防火安全责任制暂行规定</w:t>
            </w:r>
            <w:r>
              <w:rPr>
                <w:rFonts w:hint="eastAsia" w:ascii="宋体" w:hAnsi="宋体" w:eastAsia="宋体"/>
                <w:szCs w:val="21"/>
              </w:rPr>
              <w:tab/>
            </w:r>
            <w:r>
              <w:rPr>
                <w:rFonts w:hint="eastAsia" w:ascii="宋体" w:hAnsi="宋体" w:eastAsia="宋体"/>
                <w:szCs w:val="21"/>
              </w:rPr>
              <w:t>北京市防火安全责任制暂行规定</w:t>
            </w:r>
            <w:r>
              <w:rPr>
                <w:rFonts w:hint="eastAsia" w:ascii="宋体" w:hAnsi="宋体" w:eastAsia="宋体"/>
                <w:szCs w:val="21"/>
              </w:rPr>
              <w:tab/>
            </w:r>
            <w:r>
              <w:rPr>
                <w:rFonts w:hint="eastAsia" w:ascii="宋体" w:hAnsi="宋体" w:eastAsia="宋体"/>
                <w:szCs w:val="21"/>
              </w:rPr>
              <w:t>2003.3.13</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北京市人大常委公告第17号</w:t>
            </w:r>
            <w:r>
              <w:rPr>
                <w:rFonts w:hint="eastAsia" w:ascii="宋体" w:hAnsi="宋体" w:eastAsia="宋体"/>
                <w:szCs w:val="21"/>
              </w:rPr>
              <w:tab/>
            </w:r>
            <w:r>
              <w:rPr>
                <w:rFonts w:hint="eastAsia" w:ascii="宋体" w:hAnsi="宋体" w:eastAsia="宋体"/>
                <w:szCs w:val="21"/>
              </w:rPr>
              <w:t>2011.9.1</w:t>
            </w:r>
          </w:p>
          <w:p>
            <w:pPr>
              <w:ind w:firstLine="420" w:firstLineChars="200"/>
              <w:rPr>
                <w:rFonts w:hint="eastAsia" w:ascii="宋体" w:hAnsi="宋体" w:eastAsia="宋体"/>
                <w:szCs w:val="21"/>
              </w:rPr>
            </w:pPr>
            <w:r>
              <w:rPr>
                <w:rFonts w:hint="eastAsia" w:ascii="宋体" w:hAnsi="宋体" w:eastAsia="宋体"/>
                <w:szCs w:val="21"/>
              </w:rPr>
              <w:t>北京市大气污染防治条例</w:t>
            </w:r>
            <w:r>
              <w:rPr>
                <w:rFonts w:hint="eastAsia" w:ascii="宋体" w:hAnsi="宋体" w:eastAsia="宋体"/>
                <w:szCs w:val="21"/>
              </w:rPr>
              <w:tab/>
            </w:r>
            <w:r>
              <w:rPr>
                <w:rFonts w:hint="eastAsia" w:ascii="宋体" w:hAnsi="宋体" w:eastAsia="宋体"/>
                <w:szCs w:val="21"/>
              </w:rPr>
              <w:t>市政府</w:t>
            </w:r>
            <w:r>
              <w:rPr>
                <w:rFonts w:hint="eastAsia" w:ascii="宋体" w:hAnsi="宋体" w:eastAsia="宋体"/>
                <w:szCs w:val="21"/>
              </w:rPr>
              <w:tab/>
            </w:r>
            <w:r>
              <w:rPr>
                <w:rFonts w:hint="eastAsia" w:ascii="宋体" w:hAnsi="宋体" w:eastAsia="宋体"/>
                <w:szCs w:val="21"/>
              </w:rPr>
              <w:t>2014.3.1</w:t>
            </w:r>
          </w:p>
          <w:p>
            <w:pPr>
              <w:ind w:firstLine="420" w:firstLineChars="200"/>
              <w:rPr>
                <w:rFonts w:hint="eastAsia" w:ascii="宋体" w:hAnsi="宋体" w:eastAsia="宋体"/>
                <w:szCs w:val="21"/>
              </w:rPr>
            </w:pPr>
            <w:r>
              <w:rPr>
                <w:rFonts w:hint="eastAsia" w:ascii="宋体" w:hAnsi="宋体" w:eastAsia="宋体"/>
                <w:szCs w:val="21"/>
              </w:rPr>
              <w:t>北京市生活垃圾管理条例</w:t>
            </w:r>
            <w:r>
              <w:rPr>
                <w:rFonts w:hint="eastAsia" w:ascii="宋体" w:hAnsi="宋体" w:eastAsia="宋体"/>
                <w:szCs w:val="21"/>
              </w:rPr>
              <w:tab/>
            </w:r>
            <w:r>
              <w:rPr>
                <w:rFonts w:hint="eastAsia" w:ascii="宋体" w:hAnsi="宋体" w:eastAsia="宋体"/>
                <w:szCs w:val="21"/>
              </w:rPr>
              <w:t>常务委员会</w:t>
            </w:r>
            <w:r>
              <w:rPr>
                <w:rFonts w:hint="eastAsia" w:ascii="宋体" w:hAnsi="宋体" w:eastAsia="宋体"/>
                <w:szCs w:val="21"/>
              </w:rPr>
              <w:tab/>
            </w:r>
            <w:r>
              <w:rPr>
                <w:rFonts w:hint="eastAsia" w:ascii="宋体" w:hAnsi="宋体" w:eastAsia="宋体"/>
                <w:szCs w:val="21"/>
              </w:rPr>
              <w:t>2012.3.1</w:t>
            </w:r>
          </w:p>
          <w:p>
            <w:pPr>
              <w:ind w:firstLine="420" w:firstLineChars="200"/>
              <w:rPr>
                <w:rFonts w:hint="eastAsia" w:ascii="宋体" w:hAnsi="宋体" w:eastAsia="宋体"/>
                <w:szCs w:val="21"/>
              </w:rPr>
            </w:pPr>
            <w:r>
              <w:rPr>
                <w:rFonts w:hint="eastAsia" w:ascii="宋体" w:hAnsi="宋体" w:eastAsia="宋体"/>
                <w:szCs w:val="21"/>
              </w:rPr>
              <w:t>北京市安全生产条例</w:t>
            </w:r>
            <w:r>
              <w:rPr>
                <w:rFonts w:hint="eastAsia" w:ascii="宋体" w:hAnsi="宋体" w:eastAsia="宋体"/>
                <w:szCs w:val="21"/>
              </w:rPr>
              <w:tab/>
            </w:r>
            <w:r>
              <w:rPr>
                <w:rFonts w:hint="eastAsia" w:ascii="宋体" w:hAnsi="宋体" w:eastAsia="宋体"/>
                <w:szCs w:val="21"/>
              </w:rPr>
              <w:t>常务委员会第十三次会议</w:t>
            </w:r>
            <w:r>
              <w:rPr>
                <w:rFonts w:hint="eastAsia" w:ascii="宋体" w:hAnsi="宋体" w:eastAsia="宋体"/>
                <w:szCs w:val="21"/>
              </w:rPr>
              <w:tab/>
            </w:r>
            <w:r>
              <w:rPr>
                <w:rFonts w:hint="eastAsia" w:ascii="宋体" w:hAnsi="宋体" w:eastAsia="宋体"/>
                <w:szCs w:val="21"/>
              </w:rPr>
              <w:t>2004.7.29</w:t>
            </w:r>
          </w:p>
          <w:p>
            <w:pPr>
              <w:ind w:firstLine="420" w:firstLineChars="200"/>
              <w:rPr>
                <w:rFonts w:hint="eastAsia" w:ascii="宋体" w:hAnsi="宋体" w:eastAsia="宋体"/>
                <w:szCs w:val="21"/>
              </w:rPr>
            </w:pPr>
            <w:r>
              <w:rPr>
                <w:rFonts w:hint="eastAsia" w:ascii="宋体" w:hAnsi="宋体" w:eastAsia="宋体"/>
                <w:szCs w:val="21"/>
              </w:rPr>
              <w:t>北京市企业劳动者工伤报告和工</w:t>
            </w:r>
          </w:p>
          <w:p>
            <w:pPr>
              <w:ind w:firstLine="420" w:firstLineChars="200"/>
              <w:rPr>
                <w:rFonts w:hint="eastAsia" w:ascii="宋体" w:hAnsi="宋体" w:eastAsia="宋体"/>
                <w:szCs w:val="21"/>
              </w:rPr>
            </w:pPr>
            <w:r>
              <w:rPr>
                <w:rFonts w:hint="eastAsia" w:ascii="宋体" w:hAnsi="宋体" w:eastAsia="宋体"/>
                <w:szCs w:val="21"/>
              </w:rPr>
              <w:t>伤认定办法</w:t>
            </w:r>
            <w:r>
              <w:rPr>
                <w:rFonts w:hint="eastAsia" w:ascii="宋体" w:hAnsi="宋体" w:eastAsia="宋体"/>
                <w:szCs w:val="21"/>
              </w:rPr>
              <w:tab/>
            </w:r>
            <w:r>
              <w:rPr>
                <w:rFonts w:hint="eastAsia" w:ascii="宋体" w:hAnsi="宋体" w:eastAsia="宋体"/>
                <w:szCs w:val="21"/>
              </w:rPr>
              <w:t>市劳动和社会保障局</w:t>
            </w:r>
            <w:r>
              <w:rPr>
                <w:rFonts w:hint="eastAsia" w:ascii="宋体" w:hAnsi="宋体" w:eastAsia="宋体"/>
                <w:szCs w:val="21"/>
              </w:rPr>
              <w:tab/>
            </w:r>
            <w:r>
              <w:rPr>
                <w:rFonts w:hint="eastAsia" w:ascii="宋体" w:hAnsi="宋体" w:eastAsia="宋体"/>
                <w:szCs w:val="21"/>
              </w:rPr>
              <w:t>2009.12.10</w:t>
            </w:r>
          </w:p>
          <w:p>
            <w:pPr>
              <w:ind w:firstLine="420" w:firstLineChars="200"/>
              <w:rPr>
                <w:rFonts w:hint="eastAsia" w:ascii="宋体" w:hAnsi="宋体" w:eastAsia="宋体"/>
                <w:szCs w:val="21"/>
              </w:rPr>
            </w:pPr>
            <w:r>
              <w:rPr>
                <w:rFonts w:hint="eastAsia" w:ascii="宋体" w:hAnsi="宋体" w:eastAsia="宋体"/>
                <w:szCs w:val="21"/>
              </w:rPr>
              <w:t>北京市消防条例</w:t>
            </w:r>
            <w:r>
              <w:rPr>
                <w:rFonts w:hint="eastAsia" w:ascii="宋体" w:hAnsi="宋体" w:eastAsia="宋体"/>
                <w:szCs w:val="21"/>
              </w:rPr>
              <w:tab/>
            </w:r>
            <w:r>
              <w:rPr>
                <w:rFonts w:hint="eastAsia" w:ascii="宋体" w:hAnsi="宋体" w:eastAsia="宋体"/>
                <w:szCs w:val="21"/>
              </w:rPr>
              <w:t>北京市第十三届人民代表大会常务委员会</w:t>
            </w:r>
            <w:r>
              <w:rPr>
                <w:rFonts w:hint="eastAsia" w:ascii="宋体" w:hAnsi="宋体" w:eastAsia="宋体"/>
                <w:szCs w:val="21"/>
              </w:rPr>
              <w:tab/>
            </w:r>
            <w:r>
              <w:rPr>
                <w:rFonts w:hint="eastAsia" w:ascii="宋体" w:hAnsi="宋体" w:eastAsia="宋体"/>
                <w:szCs w:val="21"/>
              </w:rPr>
              <w:t>2011.5.27</w:t>
            </w:r>
          </w:p>
          <w:p>
            <w:pPr>
              <w:ind w:firstLine="420" w:firstLineChars="200"/>
              <w:rPr>
                <w:rFonts w:hint="eastAsia" w:ascii="宋体" w:hAnsi="宋体" w:eastAsia="宋体"/>
                <w:szCs w:val="21"/>
              </w:rPr>
            </w:pPr>
            <w:r>
              <w:rPr>
                <w:rFonts w:hint="eastAsia" w:ascii="宋体" w:hAnsi="宋体" w:eastAsia="宋体"/>
                <w:szCs w:val="21"/>
              </w:rPr>
              <w:t>北京市实施《工伤保险条例》若干规定</w:t>
            </w:r>
            <w:r>
              <w:rPr>
                <w:rFonts w:hint="eastAsia" w:ascii="宋体" w:hAnsi="宋体" w:eastAsia="宋体"/>
                <w:szCs w:val="21"/>
              </w:rPr>
              <w:tab/>
            </w:r>
            <w:r>
              <w:rPr>
                <w:rFonts w:hint="eastAsia" w:ascii="宋体" w:hAnsi="宋体" w:eastAsia="宋体"/>
                <w:szCs w:val="21"/>
              </w:rPr>
              <w:t>北京市人民政府令第242号</w:t>
            </w:r>
            <w:r>
              <w:rPr>
                <w:rFonts w:hint="eastAsia" w:ascii="宋体" w:hAnsi="宋体" w:eastAsia="宋体"/>
                <w:szCs w:val="21"/>
              </w:rPr>
              <w:tab/>
            </w:r>
            <w:r>
              <w:rPr>
                <w:rFonts w:hint="eastAsia" w:ascii="宋体" w:hAnsi="宋体" w:eastAsia="宋体"/>
                <w:szCs w:val="21"/>
              </w:rPr>
              <w:t>2011.12.5</w:t>
            </w:r>
          </w:p>
          <w:p>
            <w:pPr>
              <w:ind w:firstLine="420" w:firstLineChars="200"/>
              <w:rPr>
                <w:rFonts w:hint="eastAsia" w:ascii="宋体" w:hAnsi="宋体" w:eastAsia="宋体"/>
                <w:szCs w:val="21"/>
              </w:rPr>
            </w:pPr>
            <w:r>
              <w:rPr>
                <w:rFonts w:hint="eastAsia" w:ascii="宋体" w:hAnsi="宋体" w:eastAsia="宋体"/>
                <w:szCs w:val="21"/>
              </w:rPr>
              <w:t>北京市职业病防治卫生监督条例</w:t>
            </w:r>
            <w:r>
              <w:rPr>
                <w:rFonts w:hint="eastAsia" w:ascii="宋体" w:hAnsi="宋体" w:eastAsia="宋体"/>
                <w:szCs w:val="21"/>
              </w:rPr>
              <w:tab/>
            </w:r>
            <w:r>
              <w:rPr>
                <w:rFonts w:hint="eastAsia" w:ascii="宋体" w:hAnsi="宋体" w:eastAsia="宋体"/>
                <w:szCs w:val="21"/>
              </w:rPr>
              <w:t>北京市第十届人民代表大会常务委员会第十次会</w:t>
            </w:r>
            <w:r>
              <w:rPr>
                <w:rFonts w:hint="eastAsia" w:ascii="宋体" w:hAnsi="宋体" w:eastAsia="宋体"/>
                <w:szCs w:val="21"/>
              </w:rPr>
              <w:tab/>
            </w:r>
            <w:r>
              <w:rPr>
                <w:rFonts w:hint="eastAsia" w:ascii="宋体" w:hAnsi="宋体" w:eastAsia="宋体"/>
                <w:szCs w:val="21"/>
              </w:rPr>
              <w:t>1994.10.1</w:t>
            </w:r>
          </w:p>
          <w:p>
            <w:pPr>
              <w:pStyle w:val="2"/>
              <w:rPr>
                <w:rFonts w:hint="eastAsia" w:ascii="宋体" w:hAnsi="宋体" w:eastAsia="宋体"/>
                <w:szCs w:val="21"/>
              </w:rPr>
            </w:pPr>
            <w:r>
              <w:rPr>
                <w:rFonts w:hint="eastAsia" w:ascii="宋体" w:hAnsi="宋体" w:eastAsia="宋体"/>
                <w:szCs w:val="21"/>
              </w:rPr>
              <w:t>北京市劳动保障监察管辖办法</w:t>
            </w:r>
            <w:r>
              <w:rPr>
                <w:rFonts w:hint="eastAsia" w:ascii="宋体" w:hAnsi="宋体" w:eastAsia="宋体"/>
                <w:szCs w:val="21"/>
              </w:rPr>
              <w:tab/>
            </w:r>
            <w:r>
              <w:rPr>
                <w:rFonts w:hint="eastAsia" w:ascii="宋体" w:hAnsi="宋体" w:eastAsia="宋体"/>
                <w:szCs w:val="21"/>
              </w:rPr>
              <w:t>北京市劳动和社会保障局</w:t>
            </w:r>
            <w:r>
              <w:rPr>
                <w:rFonts w:hint="eastAsia" w:ascii="宋体" w:hAnsi="宋体" w:eastAsia="宋体"/>
                <w:szCs w:val="21"/>
              </w:rPr>
              <w:tab/>
            </w:r>
            <w:r>
              <w:rPr>
                <w:rFonts w:hint="eastAsia" w:ascii="宋体" w:hAnsi="宋体" w:eastAsia="宋体"/>
                <w:szCs w:val="21"/>
              </w:rPr>
              <w:t>2005.9.1</w:t>
            </w:r>
          </w:p>
          <w:p>
            <w:pPr>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szCs w:val="21"/>
              </w:rPr>
            </w:pPr>
            <w:r>
              <w:rPr>
                <w:rFonts w:hint="eastAsia"/>
                <w:szCs w:val="21"/>
              </w:rPr>
              <w:t>评价结论：法律法规和其它要求得到遵守和执行，法律法规适宜。</w:t>
            </w:r>
          </w:p>
          <w:p>
            <w:r>
              <w:rPr>
                <w:rFonts w:hint="eastAsia" w:asciiTheme="minorEastAsia" w:hAnsiTheme="minorEastAsia" w:eastAsiaTheme="minorEastAsia"/>
                <w:szCs w:val="21"/>
              </w:rPr>
              <w:t>评价人：</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asciiTheme="minorEastAsia" w:hAnsiTheme="minorEastAsia" w:eastAsiaTheme="minorEastAsia"/>
                <w:szCs w:val="21"/>
              </w:rPr>
              <w:t>等，批准：</w:t>
            </w:r>
            <w:r>
              <w:rPr>
                <w:rFonts w:hint="eastAsia"/>
              </w:rPr>
              <w:t>王建华</w:t>
            </w:r>
          </w:p>
          <w:p>
            <w:pPr>
              <w:ind w:firstLine="420" w:firstLineChars="200"/>
            </w:pPr>
            <w:r>
              <w:rPr>
                <w:rFonts w:hint="eastAsia" w:asciiTheme="minorEastAsia" w:hAnsiTheme="minorEastAsia" w:eastAsiaTheme="minorEastAsia"/>
                <w:szCs w:val="21"/>
              </w:rPr>
              <w:t>以上评价，明确了法律法规及其他要求对公司环境因素、危险源的应用，明确了相应的适用条款。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s="Lucida Sans"/>
                <w:b/>
              </w:rPr>
            </w:pPr>
          </w:p>
          <w:p>
            <w:pPr>
              <w:rPr>
                <w:rFonts w:hint="eastAsia" w:cs="Lucida Sans"/>
                <w:b/>
              </w:rPr>
            </w:pPr>
          </w:p>
          <w:p>
            <w:pPr>
              <w:rPr>
                <w:rFonts w:hint="eastAsia" w:cs="Lucida Sans"/>
                <w:b/>
              </w:rPr>
            </w:pPr>
          </w:p>
          <w:p>
            <w:pPr>
              <w:rPr>
                <w:rFonts w:hint="eastAsia" w:ascii="Times New Roman" w:hAnsi="Times New Roman" w:eastAsia="宋体" w:cs="Times New Roman"/>
                <w:kern w:val="2"/>
                <w:sz w:val="21"/>
                <w:szCs w:val="21"/>
                <w:lang w:val="en-US" w:eastAsia="zh-CN" w:bidi="ar-SA"/>
              </w:rPr>
            </w:pPr>
            <w:r>
              <w:rPr>
                <w:rFonts w:hint="eastAsia" w:cs="Lucida Sans"/>
                <w:b/>
              </w:rPr>
              <w:t>基础设施</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cs="Lucida Sans"/>
                <w:b/>
              </w:rPr>
              <w:t>Q</w:t>
            </w:r>
            <w:r>
              <w:rPr>
                <w:rFonts w:cs="Lucida Sans"/>
                <w:b/>
              </w:rPr>
              <w:t>7.1.3</w:t>
            </w:r>
          </w:p>
        </w:tc>
        <w:tc>
          <w:tcPr>
            <w:tcW w:w="10694" w:type="dxa"/>
            <w:vAlign w:val="center"/>
          </w:tcPr>
          <w:p>
            <w:pPr>
              <w:rPr>
                <w:rFonts w:cs="Lucida Sans"/>
                <w:b w:val="0"/>
                <w:bCs/>
              </w:rPr>
            </w:pPr>
          </w:p>
          <w:p>
            <w:pPr>
              <w:rPr>
                <w:rFonts w:cs="Lucida Sans"/>
                <w:b w:val="0"/>
                <w:bCs/>
              </w:rPr>
            </w:pPr>
            <w:r>
              <w:rPr>
                <w:rFonts w:cs="Lucida Sans"/>
                <w:b w:val="0"/>
                <w:bCs/>
              </w:rPr>
              <w:t>7.1.3基础设施</w:t>
            </w:r>
          </w:p>
          <w:p>
            <w:pPr>
              <w:rPr>
                <w:rStyle w:val="17"/>
                <w:rFonts w:ascii="Arial" w:hAnsi="Arial" w:cs="Arial"/>
                <w:b w:val="0"/>
                <w:bCs/>
                <w:color w:val="333333"/>
                <w:shd w:val="clear" w:color="auto" w:fill="FFFFFF"/>
              </w:rPr>
            </w:pPr>
            <w:r>
              <w:rPr>
                <w:rStyle w:val="17"/>
                <w:rFonts w:hint="eastAsia" w:ascii="Arial" w:hAnsi="Arial" w:cs="Arial"/>
                <w:b w:val="0"/>
                <w:bCs/>
                <w:color w:val="333333"/>
                <w:shd w:val="clear" w:color="auto" w:fill="FFFFFF"/>
              </w:rPr>
              <w:t>办公设备：电脑、电话、打印机等</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环保设备：垃圾桶</w:t>
            </w:r>
          </w:p>
          <w:p>
            <w:pPr>
              <w:pStyle w:val="2"/>
              <w:rPr>
                <w:rStyle w:val="17"/>
                <w:rFonts w:ascii="Arial" w:hAnsi="Arial" w:cs="Arial"/>
                <w:b w:val="0"/>
                <w:bCs/>
                <w:color w:val="333333"/>
                <w:spacing w:val="0"/>
                <w:shd w:val="clear" w:color="auto" w:fill="FFFFFF"/>
              </w:rPr>
            </w:pPr>
            <w:r>
              <w:rPr>
                <w:rStyle w:val="17"/>
                <w:rFonts w:hint="eastAsia" w:ascii="Arial" w:hAnsi="Arial" w:cs="Arial"/>
                <w:b w:val="0"/>
                <w:bCs/>
                <w:color w:val="333333"/>
                <w:spacing w:val="0"/>
                <w:shd w:val="clear" w:color="auto" w:fill="FFFFFF"/>
              </w:rPr>
              <w:t>消防设施：消防栓、应急灯等</w:t>
            </w:r>
          </w:p>
          <w:p>
            <w:pPr>
              <w:rPr>
                <w:rFonts w:cs="Lucida Sans"/>
                <w:b w:val="0"/>
                <w:bCs/>
                <w:color w:val="FF0000"/>
              </w:rPr>
            </w:pPr>
            <w:r>
              <w:rPr>
                <w:rFonts w:hint="eastAsia" w:cs="Lucida Sans"/>
                <w:b w:val="0"/>
                <w:bCs/>
              </w:rPr>
              <w:t>期维护与保养。公司根据办公的需要，配备了办公用房及通讯、信息系统等基础设施</w:t>
            </w:r>
            <w:r>
              <w:rPr>
                <w:rFonts w:cs="Lucida Sans"/>
                <w:b w:val="0"/>
                <w:bCs/>
              </w:rPr>
              <w:t>。公司编制了《</w:t>
            </w:r>
            <w:r>
              <w:rPr>
                <w:rFonts w:hint="eastAsia" w:ascii="宋体" w:hAnsi="宋体" w:cs="宋体"/>
                <w:b w:val="0"/>
                <w:bCs/>
                <w:sz w:val="24"/>
              </w:rPr>
              <w:t>基础设施控制程序</w:t>
            </w:r>
            <w:r>
              <w:rPr>
                <w:rFonts w:cs="Lucida Sans"/>
                <w:b w:val="0"/>
                <w:bCs/>
              </w:rPr>
              <w:t>》 并配备有办</w:t>
            </w:r>
            <w:r>
              <w:rPr>
                <w:rFonts w:hint="eastAsia" w:cs="Lucida Sans"/>
                <w:b w:val="0"/>
                <w:bCs/>
              </w:rPr>
              <w:t>公桌椅，水电、空调、会议室、消防设施设备，并有电脑、打印机、电话、传真机、复印机等办公设备；满足办公需要。</w:t>
            </w:r>
          </w:p>
          <w:p>
            <w:pPr>
              <w:ind w:firstLine="420" w:firstLineChars="200"/>
              <w:rPr>
                <w:rFonts w:cs="Lucida Sans"/>
                <w:b w:val="0"/>
                <w:bCs/>
              </w:rPr>
            </w:pPr>
            <w:r>
              <w:rPr>
                <w:rFonts w:hint="eastAsia" w:cs="Lucida Sans"/>
                <w:b w:val="0"/>
                <w:bCs/>
              </w:rPr>
              <w:t>抽：《设备维修保养计划》</w:t>
            </w:r>
          </w:p>
          <w:p>
            <w:pPr>
              <w:ind w:firstLine="420" w:firstLineChars="200"/>
              <w:rPr>
                <w:rFonts w:cs="Lucida Sans"/>
                <w:b/>
              </w:rPr>
            </w:pPr>
            <w:r>
              <w:rPr>
                <w:rFonts w:hint="eastAsia" w:cs="Lucida Sans"/>
                <w:b w:val="0"/>
                <w:bCs/>
              </w:rPr>
              <w:t>依照计划进行设备设施的升级、维护、更换、配备，相关设施配备和管理比较完善。提供电脑打印机设备清单及维修保养记录。保养人：</w:t>
            </w:r>
            <w:r>
              <w:rPr>
                <w:rFonts w:hint="eastAsia"/>
              </w:rPr>
              <w:t>谈阳</w:t>
            </w:r>
            <w:r>
              <w:rPr>
                <w:rFonts w:hint="eastAsia" w:cs="Lucida Sans"/>
                <w:b/>
              </w:rPr>
              <w:t>。</w:t>
            </w:r>
          </w:p>
          <w:p>
            <w:pPr>
              <w:spacing w:before="120" w:line="160" w:lineRule="exact"/>
              <w:rPr>
                <w:rFonts w:ascii="方正仿宋简体" w:eastAsia="方正仿宋简体"/>
                <w:b/>
                <w:color w:val="FF0000"/>
              </w:rPr>
            </w:pPr>
            <w:r>
              <w:rPr>
                <w:rFonts w:hint="eastAsia" w:ascii="方正仿宋简体" w:eastAsia="方正仿宋简体"/>
                <w:b/>
                <w:color w:val="FF0000"/>
              </w:rPr>
              <w:t>查综合部办公现场，办公室没有配置灭火器，不符合</w:t>
            </w:r>
          </w:p>
          <w:p>
            <w:pPr>
              <w:pStyle w:val="5"/>
              <w:widowControl/>
              <w:ind w:firstLine="420" w:firstLineChars="200"/>
              <w:rPr>
                <w:rFonts w:hint="eastAsia" w:ascii="Times New Roman" w:hAnsi="Times New Roman" w:eastAsia="宋体" w:cs="Times New Roman"/>
                <w:kern w:val="2"/>
                <w:sz w:val="21"/>
                <w:szCs w:val="21"/>
                <w:lang w:val="en-US" w:eastAsia="zh-CN" w:bidi="ar-S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2"/>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w:t>
            </w:r>
            <w:r>
              <w:rPr>
                <w:rFonts w:hint="eastAsia" w:ascii="宋体" w:hAnsi="宋体"/>
                <w:szCs w:val="21"/>
              </w:rPr>
              <w:t>环保工程（废气综合治理）技术咨询</w:t>
            </w:r>
            <w:r>
              <w:rPr>
                <w:rFonts w:hint="eastAsia" w:ascii="Times New Roman" w:hAnsi="Times New Roman"/>
                <w:sz w:val="21"/>
                <w:szCs w:val="21"/>
              </w:rPr>
              <w:t>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编制《人力资源管理规划》等三层作业文件，部门又根据自己部门的特点提供《各部门负责人职责和任职要求》及《绩效考核规定》，对员工的绩效进行考核，并与员工的工资相挂钩，查2019年</w:t>
            </w:r>
            <w:r>
              <w:rPr>
                <w:rFonts w:hint="eastAsia" w:ascii="Times New Roman" w:hAnsi="Times New Roman"/>
                <w:sz w:val="21"/>
                <w:szCs w:val="21"/>
                <w:lang w:val="en-US" w:eastAsia="zh-CN"/>
              </w:rPr>
              <w:t>12</w:t>
            </w:r>
            <w:r>
              <w:rPr>
                <w:rFonts w:hint="eastAsia" w:ascii="Times New Roman" w:hAnsi="Times New Roman"/>
                <w:sz w:val="21"/>
                <w:szCs w:val="21"/>
              </w:rPr>
              <w:t>月的考核记录，考核结果基本达成设定的目标值，考核基本与办法保持一致。编制《岗位工作人员任职资格》，对总经理、管代、内审员、</w:t>
            </w:r>
            <w:r>
              <w:rPr>
                <w:rFonts w:hint="eastAsia" w:ascii="宋体" w:hAnsi="宋体"/>
                <w:szCs w:val="21"/>
              </w:rPr>
              <w:t>环保工程（废气综合治理）技术</w:t>
            </w:r>
            <w:r>
              <w:rPr>
                <w:rFonts w:hint="eastAsia" w:ascii="Times New Roman" w:hAnsi="Times New Roman"/>
                <w:sz w:val="21"/>
                <w:szCs w:val="21"/>
                <w:lang w:eastAsia="zh-CN"/>
              </w:rPr>
              <w:t>咨询</w:t>
            </w:r>
            <w:r>
              <w:rPr>
                <w:rFonts w:hint="eastAsia" w:ascii="Times New Roman" w:hAnsi="Times New Roman"/>
                <w:sz w:val="21"/>
                <w:szCs w:val="21"/>
              </w:rPr>
              <w:t>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ascii="Times New Roman" w:hAnsi="Times New Roman"/>
                <w:sz w:val="21"/>
                <w:szCs w:val="21"/>
              </w:rPr>
              <w:t>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2019</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w:t>
            </w:r>
            <w:r>
              <w:rPr>
                <w:rFonts w:hint="eastAsia" w:ascii="Times New Roman" w:hAnsi="Times New Roman"/>
                <w:sz w:val="21"/>
                <w:szCs w:val="21"/>
                <w:lang w:val="en-US" w:eastAsia="zh-CN"/>
              </w:rPr>
              <w:t>20</w:t>
            </w:r>
            <w:r>
              <w:rPr>
                <w:rFonts w:hint="eastAsia" w:ascii="Times New Roman" w:hAnsi="Times New Roman"/>
                <w:sz w:val="21"/>
                <w:szCs w:val="21"/>
              </w:rPr>
              <w:t xml:space="preserve">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20年1月</w:t>
            </w:r>
            <w:r>
              <w:rPr>
                <w:rFonts w:hint="eastAsia" w:ascii="Times New Roman" w:hAnsi="Times New Roman"/>
                <w:sz w:val="21"/>
                <w:szCs w:val="21"/>
              </w:rPr>
              <w:tab/>
            </w:r>
            <w:r>
              <w:rPr>
                <w:rFonts w:hint="eastAsia" w:ascii="Times New Roman" w:hAnsi="Times New Roman"/>
                <w:sz w:val="21"/>
                <w:szCs w:val="21"/>
              </w:rPr>
              <w:t>三标体系标准培训</w:t>
            </w:r>
            <w:r>
              <w:rPr>
                <w:rFonts w:hint="eastAsia" w:ascii="Times New Roman" w:hAnsi="Times New Roman"/>
                <w:sz w:val="21"/>
                <w:szCs w:val="21"/>
              </w:rPr>
              <w:tab/>
            </w:r>
            <w:r>
              <w:rPr>
                <w:rFonts w:hint="eastAsia" w:ascii="Times New Roman" w:hAnsi="Times New Roman"/>
                <w:sz w:val="21"/>
                <w:szCs w:val="21"/>
              </w:rPr>
              <w:t>咨询老师</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20年3月</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管代</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20年4月</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总经理</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20年5月</w:t>
            </w:r>
            <w:r>
              <w:rPr>
                <w:rFonts w:hint="eastAsia" w:ascii="Times New Roman" w:hAnsi="Times New Roman"/>
                <w:sz w:val="21"/>
                <w:szCs w:val="21"/>
              </w:rPr>
              <w:tab/>
            </w:r>
            <w:r>
              <w:rPr>
                <w:rFonts w:hint="eastAsia" w:ascii="Times New Roman" w:hAnsi="Times New Roman"/>
                <w:sz w:val="21"/>
                <w:szCs w:val="21"/>
              </w:rPr>
              <w:t>服务人员培训</w:t>
            </w:r>
            <w:r>
              <w:rPr>
                <w:rFonts w:hint="eastAsia" w:ascii="Times New Roman" w:hAnsi="Times New Roman"/>
                <w:sz w:val="21"/>
                <w:szCs w:val="21"/>
              </w:rPr>
              <w:tab/>
            </w:r>
            <w:r>
              <w:rPr>
                <w:rFonts w:hint="eastAsia" w:ascii="Times New Roman" w:hAnsi="Times New Roman"/>
                <w:sz w:val="21"/>
                <w:szCs w:val="21"/>
              </w:rPr>
              <w:t>总经理</w:t>
            </w:r>
            <w:r>
              <w:rPr>
                <w:rFonts w:hint="eastAsia" w:ascii="Times New Roman" w:hAnsi="Times New Roman"/>
                <w:sz w:val="21"/>
                <w:szCs w:val="21"/>
              </w:rPr>
              <w:tab/>
            </w:r>
            <w:r>
              <w:rPr>
                <w:rFonts w:hint="eastAsia" w:ascii="Times New Roman" w:hAnsi="Times New Roman"/>
                <w:sz w:val="21"/>
                <w:szCs w:val="21"/>
              </w:rPr>
              <w:t>服务人员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20年6月</w:t>
            </w:r>
            <w:r>
              <w:rPr>
                <w:rFonts w:hint="eastAsia" w:ascii="Times New Roman" w:hAnsi="Times New Roman"/>
                <w:sz w:val="21"/>
                <w:szCs w:val="21"/>
              </w:rPr>
              <w:tab/>
            </w:r>
            <w:r>
              <w:rPr>
                <w:rFonts w:hint="eastAsia" w:ascii="Times New Roman" w:hAnsi="Times New Roman"/>
                <w:sz w:val="21"/>
                <w:szCs w:val="21"/>
              </w:rPr>
              <w:t>应急预案与响应培训</w:t>
            </w:r>
            <w:r>
              <w:rPr>
                <w:rFonts w:hint="eastAsia" w:ascii="Times New Roman" w:hAnsi="Times New Roman"/>
                <w:sz w:val="21"/>
                <w:szCs w:val="21"/>
              </w:rPr>
              <w:tab/>
            </w:r>
            <w:r>
              <w:rPr>
                <w:rFonts w:hint="eastAsia" w:ascii="Times New Roman" w:hAnsi="Times New Roman"/>
                <w:sz w:val="21"/>
                <w:szCs w:val="21"/>
              </w:rPr>
              <w:t>综合部经理</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听课、演练</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 xml:space="preserve">    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20年7月</w:t>
            </w:r>
            <w:r>
              <w:rPr>
                <w:rFonts w:hint="eastAsia" w:ascii="Times New Roman" w:hAnsi="Times New Roman"/>
                <w:sz w:val="21"/>
                <w:szCs w:val="21"/>
              </w:rPr>
              <w:tab/>
            </w:r>
            <w:r>
              <w:rPr>
                <w:rFonts w:hint="eastAsia" w:ascii="Times New Roman" w:hAnsi="Times New Roman"/>
                <w:sz w:val="21"/>
                <w:szCs w:val="21"/>
              </w:rPr>
              <w:t>三标体系标准培训</w:t>
            </w:r>
            <w:r>
              <w:rPr>
                <w:rFonts w:hint="eastAsia" w:ascii="Times New Roman" w:hAnsi="Times New Roman"/>
                <w:sz w:val="21"/>
                <w:szCs w:val="21"/>
              </w:rPr>
              <w:tab/>
            </w:r>
            <w:r>
              <w:rPr>
                <w:rFonts w:hint="eastAsia" w:ascii="Times New Roman" w:hAnsi="Times New Roman"/>
                <w:sz w:val="21"/>
                <w:szCs w:val="21"/>
              </w:rPr>
              <w:t>咨询老师</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回答提问</w:t>
            </w:r>
            <w:r>
              <w:rPr>
                <w:rFonts w:hint="eastAsia" w:ascii="Times New Roman" w:hAnsi="Times New Roman"/>
                <w:sz w:val="21"/>
                <w:szCs w:val="21"/>
              </w:rPr>
              <w:tab/>
            </w:r>
            <w:r>
              <w:rPr>
                <w:rFonts w:hint="eastAsia" w:ascii="Times New Roman" w:hAnsi="Times New Roman"/>
                <w:sz w:val="21"/>
                <w:szCs w:val="21"/>
              </w:rPr>
              <w:t>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7</w:t>
            </w:r>
            <w:r>
              <w:rPr>
                <w:rFonts w:hint="eastAsia" w:ascii="Times New Roman" w:hAnsi="Times New Roman"/>
                <w:sz w:val="21"/>
                <w:szCs w:val="21"/>
              </w:rPr>
              <w:tab/>
            </w:r>
            <w:r>
              <w:rPr>
                <w:rFonts w:hint="eastAsia" w:ascii="Times New Roman" w:hAnsi="Times New Roman"/>
                <w:sz w:val="21"/>
                <w:szCs w:val="21"/>
              </w:rPr>
              <w:t>20年8月</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管代</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 xml:space="preserve">    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8</w:t>
            </w:r>
            <w:r>
              <w:rPr>
                <w:rFonts w:hint="eastAsia" w:ascii="Times New Roman" w:hAnsi="Times New Roman"/>
                <w:sz w:val="21"/>
                <w:szCs w:val="21"/>
              </w:rPr>
              <w:tab/>
            </w:r>
            <w:r>
              <w:rPr>
                <w:rFonts w:hint="eastAsia" w:ascii="Times New Roman" w:hAnsi="Times New Roman"/>
                <w:sz w:val="21"/>
                <w:szCs w:val="21"/>
              </w:rPr>
              <w:t>20年9月</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咨询老师</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9</w:t>
            </w:r>
            <w:r>
              <w:rPr>
                <w:rFonts w:hint="eastAsia" w:ascii="Times New Roman" w:hAnsi="Times New Roman"/>
                <w:sz w:val="21"/>
                <w:szCs w:val="21"/>
              </w:rPr>
              <w:tab/>
            </w:r>
            <w:r>
              <w:rPr>
                <w:rFonts w:hint="eastAsia" w:ascii="Times New Roman" w:hAnsi="Times New Roman"/>
                <w:sz w:val="21"/>
                <w:szCs w:val="21"/>
              </w:rPr>
              <w:t>20年10月</w:t>
            </w:r>
            <w:r>
              <w:rPr>
                <w:rFonts w:hint="eastAsia" w:ascii="Times New Roman" w:hAnsi="Times New Roman"/>
                <w:sz w:val="21"/>
                <w:szCs w:val="21"/>
              </w:rPr>
              <w:tab/>
            </w:r>
            <w:r>
              <w:rPr>
                <w:rFonts w:hint="eastAsia" w:ascii="Times New Roman" w:hAnsi="Times New Roman"/>
                <w:sz w:val="21"/>
                <w:szCs w:val="21"/>
              </w:rPr>
              <w:t>服务人员培训</w:t>
            </w:r>
            <w:r>
              <w:rPr>
                <w:rFonts w:hint="eastAsia" w:ascii="Times New Roman" w:hAnsi="Times New Roman"/>
                <w:sz w:val="21"/>
                <w:szCs w:val="21"/>
              </w:rPr>
              <w:tab/>
            </w:r>
            <w:r>
              <w:rPr>
                <w:rFonts w:hint="eastAsia" w:ascii="Times New Roman" w:hAnsi="Times New Roman"/>
                <w:sz w:val="21"/>
                <w:szCs w:val="21"/>
              </w:rPr>
              <w:t>总经理</w:t>
            </w:r>
            <w:r>
              <w:rPr>
                <w:rFonts w:hint="eastAsia" w:ascii="Times New Roman" w:hAnsi="Times New Roman"/>
                <w:sz w:val="21"/>
                <w:szCs w:val="21"/>
              </w:rPr>
              <w:tab/>
            </w:r>
            <w:r>
              <w:rPr>
                <w:rFonts w:hint="eastAsia" w:ascii="Times New Roman" w:hAnsi="Times New Roman"/>
                <w:sz w:val="21"/>
                <w:szCs w:val="21"/>
              </w:rPr>
              <w:t>服务人员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 xml:space="preserve">    否</w:t>
            </w:r>
            <w:r>
              <w:rPr>
                <w:rFonts w:hint="eastAsia" w:ascii="Times New Roman" w:hAnsi="Times New Roman"/>
                <w:sz w:val="21"/>
                <w:szCs w:val="21"/>
              </w:rPr>
              <w:tab/>
            </w:r>
            <w:r>
              <w:rPr>
                <w:rFonts w:hint="eastAsia" w:ascii="Times New Roman" w:hAnsi="Times New Roman"/>
                <w:sz w:val="21"/>
                <w:szCs w:val="21"/>
              </w:rPr>
              <w:t>已完成</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10</w:t>
            </w:r>
            <w:r>
              <w:rPr>
                <w:rFonts w:hint="eastAsia" w:ascii="Times New Roman" w:hAnsi="Times New Roman"/>
                <w:sz w:val="21"/>
                <w:szCs w:val="21"/>
              </w:rPr>
              <w:tab/>
            </w:r>
            <w:r>
              <w:rPr>
                <w:rFonts w:hint="eastAsia" w:ascii="Times New Roman" w:hAnsi="Times New Roman"/>
                <w:sz w:val="21"/>
                <w:szCs w:val="21"/>
              </w:rPr>
              <w:t>20年11月</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总经理</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 xml:space="preserve">    否</w:t>
            </w:r>
            <w:r>
              <w:rPr>
                <w:rFonts w:hint="eastAsia" w:ascii="Times New Roman" w:hAnsi="Times New Roman"/>
                <w:sz w:val="21"/>
                <w:szCs w:val="21"/>
              </w:rPr>
              <w:tab/>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11</w:t>
            </w:r>
            <w:r>
              <w:rPr>
                <w:rFonts w:hint="eastAsia" w:ascii="Times New Roman" w:hAnsi="Times New Roman"/>
                <w:sz w:val="21"/>
                <w:szCs w:val="21"/>
              </w:rPr>
              <w:tab/>
            </w:r>
            <w:r>
              <w:rPr>
                <w:rFonts w:hint="eastAsia" w:ascii="Times New Roman" w:hAnsi="Times New Roman"/>
                <w:sz w:val="21"/>
                <w:szCs w:val="21"/>
              </w:rPr>
              <w:t>20年12月</w:t>
            </w:r>
            <w:r>
              <w:rPr>
                <w:rFonts w:hint="eastAsia" w:ascii="Times New Roman" w:hAnsi="Times New Roman"/>
                <w:sz w:val="21"/>
                <w:szCs w:val="21"/>
              </w:rPr>
              <w:tab/>
            </w:r>
            <w:r>
              <w:rPr>
                <w:rFonts w:hint="eastAsia" w:ascii="Times New Roman" w:hAnsi="Times New Roman"/>
                <w:sz w:val="21"/>
                <w:szCs w:val="21"/>
              </w:rPr>
              <w:t>服务人员培训</w:t>
            </w:r>
            <w:r>
              <w:rPr>
                <w:rFonts w:hint="eastAsia" w:ascii="Times New Roman" w:hAnsi="Times New Roman"/>
                <w:sz w:val="21"/>
                <w:szCs w:val="21"/>
              </w:rPr>
              <w:tab/>
            </w:r>
            <w:r>
              <w:rPr>
                <w:rFonts w:hint="eastAsia" w:ascii="Times New Roman" w:hAnsi="Times New Roman"/>
                <w:sz w:val="21"/>
                <w:szCs w:val="21"/>
              </w:rPr>
              <w:t>总经理</w:t>
            </w:r>
            <w:r>
              <w:rPr>
                <w:rFonts w:hint="eastAsia" w:ascii="Times New Roman" w:hAnsi="Times New Roman"/>
                <w:sz w:val="21"/>
                <w:szCs w:val="21"/>
              </w:rPr>
              <w:tab/>
            </w:r>
            <w:r>
              <w:rPr>
                <w:rFonts w:hint="eastAsia" w:ascii="Times New Roman" w:hAnsi="Times New Roman"/>
                <w:sz w:val="21"/>
                <w:szCs w:val="21"/>
              </w:rPr>
              <w:t>服务人员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回答问题</w:t>
            </w:r>
            <w:r>
              <w:rPr>
                <w:rFonts w:hint="eastAsia" w:ascii="Times New Roman" w:hAnsi="Times New Roman"/>
                <w:sz w:val="21"/>
                <w:szCs w:val="21"/>
              </w:rPr>
              <w:tab/>
            </w:r>
            <w:r>
              <w:rPr>
                <w:rFonts w:hint="eastAsia" w:ascii="Times New Roman" w:hAnsi="Times New Roman"/>
                <w:sz w:val="21"/>
                <w:szCs w:val="21"/>
              </w:rPr>
              <w:t xml:space="preserve">    否</w:t>
            </w:r>
            <w:r>
              <w:rPr>
                <w:rFonts w:hint="eastAsia" w:ascii="Times New Roman" w:hAnsi="Times New Roman"/>
                <w:sz w:val="21"/>
                <w:szCs w:val="21"/>
              </w:rPr>
              <w:tab/>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12</w:t>
            </w:r>
            <w:r>
              <w:rPr>
                <w:rFonts w:hint="eastAsia" w:ascii="Times New Roman" w:hAnsi="Times New Roman"/>
                <w:sz w:val="21"/>
                <w:szCs w:val="21"/>
              </w:rPr>
              <w:tab/>
            </w:r>
            <w:r>
              <w:rPr>
                <w:rFonts w:hint="eastAsia" w:ascii="Times New Roman" w:hAnsi="Times New Roman"/>
                <w:sz w:val="21"/>
                <w:szCs w:val="21"/>
              </w:rPr>
              <w:t>随时</w:t>
            </w:r>
            <w:r>
              <w:rPr>
                <w:rFonts w:hint="eastAsia" w:ascii="Times New Roman" w:hAnsi="Times New Roman"/>
                <w:sz w:val="21"/>
                <w:szCs w:val="21"/>
              </w:rPr>
              <w:tab/>
            </w:r>
            <w:r>
              <w:rPr>
                <w:rFonts w:hint="eastAsia" w:ascii="Times New Roman" w:hAnsi="Times New Roman"/>
                <w:sz w:val="21"/>
                <w:szCs w:val="21"/>
              </w:rPr>
              <w:t>新员工入职培训</w:t>
            </w:r>
            <w:r>
              <w:rPr>
                <w:rFonts w:hint="eastAsia" w:ascii="Times New Roman" w:hAnsi="Times New Roman"/>
                <w:sz w:val="21"/>
                <w:szCs w:val="21"/>
              </w:rPr>
              <w:tab/>
            </w:r>
            <w:r>
              <w:rPr>
                <w:rFonts w:hint="eastAsia" w:ascii="Times New Roman" w:hAnsi="Times New Roman"/>
                <w:sz w:val="21"/>
                <w:szCs w:val="21"/>
              </w:rPr>
              <w:t>综合部经理</w:t>
            </w:r>
            <w:r>
              <w:rPr>
                <w:rFonts w:hint="eastAsia" w:ascii="Times New Roman" w:hAnsi="Times New Roman"/>
                <w:sz w:val="21"/>
                <w:szCs w:val="21"/>
              </w:rPr>
              <w:tab/>
            </w:r>
            <w:r>
              <w:rPr>
                <w:rFonts w:hint="eastAsia" w:ascii="Times New Roman" w:hAnsi="Times New Roman"/>
                <w:sz w:val="21"/>
                <w:szCs w:val="21"/>
              </w:rPr>
              <w:t>新员工</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试卷答题</w:t>
            </w:r>
            <w:r>
              <w:rPr>
                <w:rFonts w:hint="eastAsia" w:ascii="Times New Roman" w:hAnsi="Times New Roman"/>
                <w:sz w:val="21"/>
                <w:szCs w:val="21"/>
              </w:rPr>
              <w:tab/>
            </w:r>
            <w:r>
              <w:rPr>
                <w:rFonts w:hint="eastAsia" w:ascii="Times New Roman" w:hAnsi="Times New Roman"/>
                <w:sz w:val="21"/>
                <w:szCs w:val="21"/>
              </w:rPr>
              <w:t xml:space="preserve">    否</w:t>
            </w:r>
            <w:r>
              <w:rPr>
                <w:rFonts w:hint="eastAsia" w:ascii="Times New Roman" w:hAnsi="Times New Roman"/>
                <w:sz w:val="21"/>
                <w:szCs w:val="21"/>
              </w:rPr>
              <w:tab/>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编制/日期：综合部   审核/日期：</w:t>
            </w:r>
            <w:r>
              <w:rPr>
                <w:rFonts w:hint="eastAsia"/>
              </w:rPr>
              <w:t>谈阳</w:t>
            </w:r>
            <w:r>
              <w:rPr>
                <w:rFonts w:hint="eastAsia" w:ascii="Times New Roman" w:hAnsi="Times New Roman"/>
                <w:sz w:val="21"/>
                <w:szCs w:val="21"/>
              </w:rPr>
              <w:t xml:space="preserve">          批准/日期：</w:t>
            </w:r>
            <w:r>
              <w:rPr>
                <w:rFonts w:hint="eastAsia"/>
              </w:rPr>
              <w:t xml:space="preserve">王建华 </w:t>
            </w:r>
            <w:r>
              <w:rPr>
                <w:rFonts w:hint="eastAsia" w:ascii="Times New Roman" w:hAnsi="Times New Roman"/>
                <w:sz w:val="21"/>
                <w:szCs w:val="21"/>
              </w:rPr>
              <w:t>20</w:t>
            </w:r>
            <w:r>
              <w:rPr>
                <w:rFonts w:hint="eastAsia" w:ascii="Times New Roman" w:hAnsi="Times New Roman"/>
                <w:sz w:val="21"/>
                <w:szCs w:val="21"/>
                <w:lang w:val="en-US" w:eastAsia="zh-CN"/>
              </w:rPr>
              <w:t>20.1</w:t>
            </w:r>
            <w:r>
              <w:rPr>
                <w:rFonts w:hint="eastAsia" w:ascii="Times New Roman" w:hAnsi="Times New Roman"/>
                <w:sz w:val="21"/>
                <w:szCs w:val="21"/>
              </w:rPr>
              <w:t xml:space="preserve"> </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控制培训、意识教育、新员工等培训。编制：综合部，批准：</w:t>
            </w:r>
            <w:r>
              <w:rPr>
                <w:rFonts w:hint="eastAsia"/>
                <w:lang w:eastAsia="zh-CN"/>
              </w:rPr>
              <w:t xml:space="preserve">王建华 </w:t>
            </w:r>
            <w:r>
              <w:rPr>
                <w:rFonts w:hint="eastAsia" w:ascii="Times New Roman" w:hAnsi="Times New Roman"/>
                <w:sz w:val="21"/>
                <w:szCs w:val="21"/>
              </w:rPr>
              <w:t xml:space="preserve">  ，日期：</w:t>
            </w:r>
            <w:r>
              <w:rPr>
                <w:rFonts w:hint="eastAsia" w:ascii="Times New Roman" w:hAnsi="Times New Roman"/>
                <w:sz w:val="21"/>
                <w:szCs w:val="21"/>
                <w:lang w:val="en-US" w:eastAsia="zh-CN"/>
              </w:rPr>
              <w:t>2020</w:t>
            </w:r>
            <w:r>
              <w:rPr>
                <w:rFonts w:hint="eastAsia" w:ascii="Times New Roman" w:hAnsi="Times New Roman"/>
                <w:sz w:val="21"/>
                <w:szCs w:val="21"/>
              </w:rPr>
              <w:t>.</w:t>
            </w:r>
            <w:r>
              <w:rPr>
                <w:rFonts w:hint="eastAsia" w:ascii="Times New Roman" w:hAnsi="Times New Roman"/>
                <w:sz w:val="21"/>
                <w:szCs w:val="21"/>
                <w:lang w:val="en-US" w:eastAsia="zh-CN"/>
              </w:rPr>
              <w:t>1</w:t>
            </w:r>
            <w:r>
              <w:rPr>
                <w:rFonts w:hint="eastAsia" w:ascii="Times New Roman" w:hAnsi="Times New Roman"/>
                <w:sz w:val="21"/>
                <w:szCs w:val="21"/>
              </w:rPr>
              <w:t>.20。</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ascii="宋体" w:cs="宋体"/>
                <w:color w:val="000000"/>
                <w:kern w:val="0"/>
                <w:sz w:val="24"/>
              </w:rPr>
              <w:t>20</w:t>
            </w:r>
            <w:r>
              <w:rPr>
                <w:rFonts w:hint="eastAsia" w:ascii="宋体" w:cs="宋体"/>
                <w:color w:val="000000"/>
                <w:kern w:val="0"/>
                <w:sz w:val="24"/>
                <w:lang w:val="en-US" w:eastAsia="zh-CN"/>
              </w:rPr>
              <w:t>20</w:t>
            </w:r>
            <w:r>
              <w:rPr>
                <w:rFonts w:ascii="宋体" w:cs="宋体"/>
                <w:color w:val="000000"/>
                <w:kern w:val="0"/>
                <w:sz w:val="24"/>
              </w:rPr>
              <w:t>.</w:t>
            </w:r>
            <w:r>
              <w:rPr>
                <w:rFonts w:hint="eastAsia" w:ascii="宋体" w:cs="宋体"/>
                <w:color w:val="000000"/>
                <w:kern w:val="0"/>
                <w:sz w:val="24"/>
                <w:lang w:val="en-US" w:eastAsia="zh-CN"/>
              </w:rPr>
              <w:t>1</w:t>
            </w:r>
            <w:r>
              <w:rPr>
                <w:rFonts w:ascii="宋体" w:cs="宋体"/>
                <w:color w:val="000000"/>
                <w:kern w:val="0"/>
                <w:sz w:val="24"/>
              </w:rPr>
              <w:t>.</w:t>
            </w:r>
            <w:r>
              <w:rPr>
                <w:rFonts w:hint="eastAsia" w:ascii="宋体" w:cs="宋体"/>
                <w:color w:val="000000"/>
                <w:kern w:val="0"/>
                <w:sz w:val="24"/>
                <w:lang w:val="en-US" w:eastAsia="zh-CN"/>
              </w:rPr>
              <w:t>14</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pPr>
              <w:pStyle w:val="2"/>
              <w:rPr>
                <w:rFonts w:hint="eastAsia" w:eastAsia="宋体"/>
                <w:lang w:eastAsia="zh-CN"/>
              </w:rPr>
            </w:pPr>
            <w:r>
              <w:rPr>
                <w:rFonts w:hint="eastAsia"/>
              </w:rPr>
              <w:t>培训参加人员王建华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lang w:val="en-US" w:eastAsia="zh-CN"/>
              </w:rPr>
              <w:t>等</w:t>
            </w:r>
            <w:r>
              <w:rPr>
                <w:rFonts w:hint="eastAsia"/>
              </w:rPr>
              <w:t xml:space="preserve"> </w:t>
            </w:r>
          </w:p>
          <w:p>
            <w:r>
              <w:rPr>
                <w:rFonts w:hint="eastAsia"/>
              </w:rPr>
              <w:t>培训内容：</w:t>
            </w:r>
          </w:p>
          <w:p>
            <w:r>
              <w:rPr>
                <w:rFonts w:hint="eastAsia"/>
              </w:rPr>
              <w:t>1、GB/T 19001-2019  质量管理体系 要求</w:t>
            </w:r>
          </w:p>
          <w:p>
            <w:r>
              <w:rPr>
                <w:rFonts w:hint="eastAsia"/>
              </w:rPr>
              <w:t>2、GB/T 19000-2019  质量管理体系  基础和术语</w:t>
            </w:r>
          </w:p>
          <w:p>
            <w:r>
              <w:rPr>
                <w:rFonts w:hint="eastAsia"/>
              </w:rPr>
              <w:t>3、GB/T 24001-2019/ ISO14001:2015  环境管理体系  要求</w:t>
            </w:r>
          </w:p>
          <w:p>
            <w:r>
              <w:rPr>
                <w:rFonts w:hint="eastAsia"/>
              </w:rPr>
              <w:t>4、ISO45001-2018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lang w:eastAsia="zh-CN"/>
              </w:rPr>
              <w:t xml:space="preserve">王建华 </w:t>
            </w:r>
            <w:r>
              <w:rPr>
                <w:rFonts w:hint="eastAsia"/>
              </w:rPr>
              <w:t xml:space="preserve">              时间：</w:t>
            </w:r>
            <w:r>
              <w:rPr>
                <w:rFonts w:ascii="宋体" w:cs="宋体"/>
                <w:color w:val="000000"/>
                <w:kern w:val="0"/>
                <w:sz w:val="24"/>
              </w:rPr>
              <w:t>20</w:t>
            </w:r>
            <w:r>
              <w:rPr>
                <w:rFonts w:hint="eastAsia" w:ascii="宋体" w:cs="宋体"/>
                <w:color w:val="000000"/>
                <w:kern w:val="0"/>
                <w:sz w:val="24"/>
                <w:lang w:val="en-US" w:eastAsia="zh-CN"/>
              </w:rPr>
              <w:t>20</w:t>
            </w:r>
            <w:r>
              <w:rPr>
                <w:rFonts w:ascii="宋体" w:cs="宋体"/>
                <w:color w:val="000000"/>
                <w:kern w:val="0"/>
                <w:sz w:val="24"/>
              </w:rPr>
              <w:t>.</w:t>
            </w:r>
            <w:r>
              <w:rPr>
                <w:rFonts w:hint="eastAsia" w:ascii="宋体" w:cs="宋体"/>
                <w:color w:val="000000"/>
                <w:kern w:val="0"/>
                <w:sz w:val="24"/>
                <w:lang w:val="en-US" w:eastAsia="zh-CN"/>
              </w:rPr>
              <w:t>1</w:t>
            </w:r>
            <w:r>
              <w:rPr>
                <w:rFonts w:ascii="宋体" w:cs="宋体"/>
                <w:color w:val="000000"/>
                <w:kern w:val="0"/>
                <w:sz w:val="24"/>
              </w:rPr>
              <w:t>.</w:t>
            </w:r>
            <w:r>
              <w:rPr>
                <w:rFonts w:hint="eastAsia" w:ascii="宋体" w:cs="宋体"/>
                <w:color w:val="000000"/>
                <w:kern w:val="0"/>
                <w:sz w:val="24"/>
                <w:lang w:val="en-US" w:eastAsia="zh-CN"/>
              </w:rPr>
              <w:t>14</w:t>
            </w:r>
          </w:p>
          <w:p/>
          <w:p>
            <w:r>
              <w:rPr>
                <w:rFonts w:hint="eastAsia"/>
              </w:rPr>
              <w:t>抽2：培 训 实 施 记 录</w:t>
            </w:r>
          </w:p>
          <w:p>
            <w:r>
              <w:rPr>
                <w:rFonts w:hint="eastAsia"/>
              </w:rPr>
              <w:t>培训时间</w:t>
            </w:r>
            <w:r>
              <w:rPr>
                <w:rFonts w:hint="eastAsia"/>
              </w:rPr>
              <w:tab/>
            </w:r>
            <w:r>
              <w:rPr>
                <w:rFonts w:hint="eastAsia"/>
                <w:lang w:val="en-US" w:eastAsia="zh-CN"/>
              </w:rPr>
              <w:t>2020.3.24</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lang w:eastAsia="zh-CN"/>
              </w:rPr>
              <w:t xml:space="preserve">王建华 </w:t>
            </w:r>
            <w:r>
              <w:rPr>
                <w:rFonts w:hint="eastAsia"/>
              </w:rPr>
              <w:t xml:space="preserve">  </w:t>
            </w:r>
          </w:p>
          <w:p>
            <w:pPr>
              <w:pStyle w:val="2"/>
            </w:pPr>
            <w:r>
              <w:rPr>
                <w:rFonts w:hint="eastAsia"/>
              </w:rPr>
              <w:t>培训参加人员王建华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 等公司人员</w:t>
            </w:r>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pPr>
              <w:rPr>
                <w:rFonts w:hint="default" w:eastAsia="宋体"/>
                <w:lang w:val="en-US" w:eastAsia="zh-CN"/>
              </w:rPr>
            </w:pPr>
            <w:r>
              <w:rPr>
                <w:rFonts w:hint="eastAsia"/>
              </w:rPr>
              <w:t>评价人：</w:t>
            </w:r>
            <w:r>
              <w:rPr>
                <w:rFonts w:hint="eastAsia"/>
                <w:lang w:eastAsia="zh-CN"/>
              </w:rPr>
              <w:t xml:space="preserve">王建华 </w:t>
            </w:r>
            <w:r>
              <w:rPr>
                <w:rFonts w:hint="eastAsia"/>
              </w:rPr>
              <w:t xml:space="preserve">                 时间：</w:t>
            </w:r>
            <w:r>
              <w:rPr>
                <w:rFonts w:hint="eastAsia"/>
                <w:lang w:val="en-US" w:eastAsia="zh-CN"/>
              </w:rPr>
              <w:t>2020.3.24</w:t>
            </w:r>
          </w:p>
          <w:p/>
          <w:p>
            <w:r>
              <w:rPr>
                <w:rFonts w:hint="eastAsia"/>
              </w:rPr>
              <w:t xml:space="preserve">抽3：培 训 实 施 记 录                                                  </w:t>
            </w:r>
          </w:p>
          <w:p>
            <w:r>
              <w:rPr>
                <w:rFonts w:hint="eastAsia"/>
              </w:rPr>
              <w:t>培训时间</w:t>
            </w:r>
            <w:r>
              <w:rPr>
                <w:rFonts w:hint="eastAsia"/>
              </w:rPr>
              <w:tab/>
            </w:r>
            <w:r>
              <w:rPr>
                <w:rFonts w:hint="eastAsia"/>
                <w:lang w:val="en-US" w:eastAsia="zh-CN"/>
              </w:rPr>
              <w:t>2020.9</w:t>
            </w:r>
            <w:r>
              <w:rPr>
                <w:rFonts w:hint="eastAsia"/>
              </w:rPr>
              <w:t>.6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张老师  </w:t>
            </w:r>
          </w:p>
          <w:p>
            <w:pPr>
              <w:pStyle w:val="2"/>
            </w:pPr>
            <w:r>
              <w:rPr>
                <w:rFonts w:hint="eastAsia"/>
              </w:rPr>
              <w:t>培训参加人员王建华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任亚丹等公司人员</w:t>
            </w:r>
          </w:p>
          <w:p>
            <w:r>
              <w:rPr>
                <w:rFonts w:hint="eastAsia"/>
              </w:rPr>
              <w:t>培训内容：</w:t>
            </w:r>
          </w:p>
          <w:p>
            <w:r>
              <w:rPr>
                <w:rFonts w:hint="eastAsia"/>
              </w:rPr>
              <w:t>1、公司管理制度</w:t>
            </w:r>
          </w:p>
          <w:p>
            <w:r>
              <w:rPr>
                <w:rFonts w:hint="eastAsia"/>
              </w:rPr>
              <w:t>3、  环境管理制度</w:t>
            </w:r>
          </w:p>
          <w:p>
            <w:r>
              <w:rPr>
                <w:rFonts w:hint="eastAsia"/>
              </w:rPr>
              <w:t>4、  安全管理制度</w:t>
            </w:r>
          </w:p>
          <w:p>
            <w:r>
              <w:rPr>
                <w:rFonts w:hint="eastAsia"/>
              </w:rPr>
              <w:t>培训及考核结果记录：</w:t>
            </w:r>
          </w:p>
          <w:p>
            <w:r>
              <w:rPr>
                <w:rFonts w:hint="eastAsia"/>
              </w:rPr>
              <w:t>培训结束进行了口头考核，参加人员基本掌握了培训要求</w:t>
            </w:r>
          </w:p>
          <w:p>
            <w:pPr>
              <w:rPr>
                <w:rFonts w:hint="eastAsia"/>
              </w:rPr>
            </w:pPr>
            <w:r>
              <w:rPr>
                <w:rFonts w:hint="eastAsia"/>
              </w:rPr>
              <w:t>评价人：</w:t>
            </w:r>
            <w:r>
              <w:rPr>
                <w:rFonts w:hint="eastAsia"/>
                <w:lang w:eastAsia="zh-CN"/>
              </w:rPr>
              <w:t xml:space="preserve">王建华 </w:t>
            </w:r>
            <w:r>
              <w:rPr>
                <w:rFonts w:hint="eastAsia"/>
              </w:rPr>
              <w:t xml:space="preserve">               时间：20</w:t>
            </w:r>
            <w:r>
              <w:rPr>
                <w:rFonts w:hint="eastAsia"/>
                <w:lang w:val="en-US" w:eastAsia="zh-CN"/>
              </w:rPr>
              <w:t>20</w:t>
            </w:r>
            <w:r>
              <w:rPr>
                <w:rFonts w:hint="eastAsia"/>
              </w:rPr>
              <w:t>.</w:t>
            </w:r>
            <w:r>
              <w:rPr>
                <w:rFonts w:hint="eastAsia"/>
                <w:lang w:val="en-US" w:eastAsia="zh-CN"/>
              </w:rPr>
              <w:t>9</w:t>
            </w:r>
            <w:r>
              <w:rPr>
                <w:rFonts w:hint="eastAsia"/>
              </w:rPr>
              <w:t>.6</w:t>
            </w:r>
          </w:p>
          <w:p>
            <w:pPr>
              <w:pStyle w:val="2"/>
            </w:pPr>
          </w:p>
          <w:p>
            <w:r>
              <w:rPr>
                <w:rFonts w:hint="eastAsia"/>
              </w:rPr>
              <w:t>查本公司人员稳定，无新进员工，无新员工三级教育培训记录</w:t>
            </w:r>
          </w:p>
          <w:p>
            <w:pPr>
              <w:rPr>
                <w:color w:val="FF0000"/>
              </w:rPr>
            </w:pPr>
          </w:p>
          <w:p>
            <w:pPr>
              <w:rPr>
                <w:b/>
                <w:bCs/>
                <w:szCs w:val="21"/>
              </w:rPr>
            </w:pPr>
            <w:r>
              <w:rPr>
                <w:rFonts w:hint="eastAsia"/>
                <w:b/>
                <w:bCs/>
                <w:szCs w:val="21"/>
              </w:rPr>
              <w:t>查</w:t>
            </w:r>
            <w:r>
              <w:rPr>
                <w:rFonts w:hint="eastAsia"/>
                <w:b/>
                <w:bCs/>
                <w:szCs w:val="21"/>
                <w:lang w:val="en-US" w:eastAsia="zh-CN"/>
              </w:rPr>
              <w:t>人员能力证书</w:t>
            </w:r>
            <w:r>
              <w:rPr>
                <w:rFonts w:hint="eastAsia"/>
                <w:b/>
                <w:bCs/>
                <w:szCs w:val="21"/>
              </w:rPr>
              <w:t>：</w:t>
            </w:r>
          </w:p>
          <w:p>
            <w:pPr>
              <w:numPr>
                <w:ilvl w:val="0"/>
                <w:numId w:val="0"/>
              </w:numPr>
              <w:rPr>
                <w:rFonts w:hint="eastAsia" w:ascii="华文中宋" w:hAnsi="华文中宋" w:eastAsia="华文中宋" w:cs="宋体"/>
                <w:color w:val="000000"/>
              </w:rPr>
            </w:pPr>
            <w:r>
              <w:rPr>
                <w:rFonts w:hint="eastAsia" w:ascii="华文中宋" w:hAnsi="华文中宋" w:eastAsia="华文中宋" w:cs="宋体"/>
                <w:color w:val="000000"/>
              </w:rPr>
              <w:t>高丽洁  环境科学 学士   河北科技大学  2014.6.20</w:t>
            </w:r>
          </w:p>
          <w:p>
            <w:pPr>
              <w:numPr>
                <w:ilvl w:val="0"/>
                <w:numId w:val="0"/>
              </w:numPr>
              <w:rPr>
                <w:rFonts w:hint="eastAsia" w:ascii="华文中宋" w:hAnsi="华文中宋" w:eastAsia="华文中宋" w:cs="宋体"/>
                <w:color w:val="000000"/>
              </w:rPr>
            </w:pPr>
            <w:r>
              <w:rPr>
                <w:rFonts w:hint="eastAsia" w:ascii="华文中宋" w:hAnsi="华文中宋" w:eastAsia="华文中宋" w:cs="宋体"/>
                <w:color w:val="000000"/>
              </w:rPr>
              <w:t>谈阳  应用电子技术    河北工程技术高等专科学校   2010.7.1</w:t>
            </w:r>
          </w:p>
          <w:p>
            <w:pPr>
              <w:pStyle w:val="2"/>
              <w:ind w:firstLine="400"/>
              <w:rPr>
                <w:rFonts w:hint="eastAsia"/>
              </w:rPr>
            </w:pPr>
          </w:p>
          <w:p>
            <w:r>
              <w:rPr>
                <w:rFonts w:hint="eastAsia"/>
              </w:rPr>
              <w:t>提供了人员：王琳</w:t>
            </w:r>
            <w:r>
              <w:rPr>
                <w:rFonts w:hint="eastAsia"/>
                <w:lang w:eastAsia="zh-CN"/>
              </w:rPr>
              <w:t>、</w:t>
            </w:r>
            <w:r>
              <w:rPr>
                <w:rFonts w:hint="eastAsia"/>
              </w:rPr>
              <w:t>谈阳</w:t>
            </w:r>
            <w:r>
              <w:rPr>
                <w:rFonts w:hint="eastAsia"/>
                <w:lang w:eastAsia="zh-CN"/>
              </w:rPr>
              <w:t>、</w:t>
            </w:r>
            <w:r>
              <w:rPr>
                <w:rFonts w:hint="eastAsia"/>
              </w:rPr>
              <w:t>任亚丹等人岗位资格</w:t>
            </w:r>
          </w:p>
          <w:p>
            <w:r>
              <w:rPr>
                <w:rFonts w:hint="eastAsia"/>
              </w:rPr>
              <w:t>--抽王琳</w:t>
            </w:r>
            <w:r>
              <w:rPr>
                <w:rFonts w:hint="eastAsia"/>
                <w:lang w:eastAsia="zh-CN"/>
              </w:rPr>
              <w:t>、</w:t>
            </w:r>
            <w:r>
              <w:rPr>
                <w:rFonts w:hint="eastAsia"/>
              </w:rPr>
              <w:t>谈阳</w:t>
            </w:r>
            <w:r>
              <w:rPr>
                <w:rFonts w:hint="eastAsia"/>
                <w:lang w:eastAsia="zh-CN"/>
              </w:rPr>
              <w:t>、</w:t>
            </w:r>
            <w:r>
              <w:rPr>
                <w:rFonts w:hint="eastAsia"/>
              </w:rPr>
              <w:t>任亚丹 岗位人员资格认定表</w:t>
            </w:r>
          </w:p>
          <w:p>
            <w:pPr>
              <w:pStyle w:val="2"/>
              <w:ind w:firstLine="400"/>
            </w:pPr>
            <w:r>
              <w:rPr>
                <w:rFonts w:hint="eastAsia"/>
              </w:rPr>
              <w:t>考核内容有:</w:t>
            </w:r>
          </w:p>
          <w:p>
            <w:pPr>
              <w:pStyle w:val="2"/>
              <w:ind w:firstLine="400"/>
            </w:pPr>
            <w:r>
              <w:rPr>
                <w:rFonts w:hint="eastAsia"/>
              </w:rPr>
              <w:t>是否符合公司岗位任职条件的规定</w:t>
            </w:r>
          </w:p>
          <w:p>
            <w:pPr>
              <w:pStyle w:val="2"/>
              <w:ind w:firstLine="400"/>
            </w:pPr>
            <w:r>
              <w:rPr>
                <w:rFonts w:hint="eastAsia"/>
              </w:rPr>
              <w:t>对岗位职责是否清楚</w:t>
            </w:r>
          </w:p>
          <w:p>
            <w:pPr>
              <w:pStyle w:val="2"/>
              <w:ind w:firstLine="400"/>
            </w:pPr>
            <w:r>
              <w:rPr>
                <w:rFonts w:hint="eastAsia"/>
              </w:rPr>
              <w:t>对本岗位使用的工作文件是否清楚</w:t>
            </w:r>
          </w:p>
          <w:p>
            <w:pPr>
              <w:pStyle w:val="2"/>
              <w:ind w:firstLine="400"/>
            </w:pPr>
            <w:r>
              <w:rPr>
                <w:rFonts w:hint="eastAsia"/>
              </w:rPr>
              <w:t>是否清楚岗位与其他岗位的工作关系</w:t>
            </w:r>
          </w:p>
          <w:p>
            <w:pPr>
              <w:pStyle w:val="2"/>
              <w:ind w:firstLine="400"/>
            </w:pPr>
            <w:r>
              <w:rPr>
                <w:rFonts w:hint="eastAsia"/>
              </w:rPr>
              <w:t>质量意识\工作主动行如何</w:t>
            </w:r>
          </w:p>
          <w:p>
            <w:pPr>
              <w:pStyle w:val="2"/>
              <w:ind w:firstLine="400"/>
            </w:pPr>
            <w:r>
              <w:rPr>
                <w:rFonts w:hint="eastAsia"/>
              </w:rPr>
              <w:t>与公司其他部门的配合如何</w:t>
            </w:r>
          </w:p>
          <w:p>
            <w:pPr>
              <w:pStyle w:val="2"/>
              <w:ind w:firstLine="400"/>
            </w:pPr>
            <w:r>
              <w:rPr>
                <w:rFonts w:hint="eastAsia"/>
              </w:rPr>
              <w:t>是否主动学习,提供工作技能</w:t>
            </w:r>
          </w:p>
          <w:p>
            <w:pPr>
              <w:pStyle w:val="2"/>
              <w:ind w:firstLine="400"/>
            </w:pPr>
            <w:r>
              <w:rPr>
                <w:rFonts w:hint="eastAsia"/>
              </w:rPr>
              <w:t>是否能高效率完成岗位工作</w:t>
            </w:r>
          </w:p>
          <w:p>
            <w:pPr>
              <w:pStyle w:val="2"/>
              <w:ind w:firstLine="400"/>
            </w:pPr>
            <w:r>
              <w:rPr>
                <w:rFonts w:hint="eastAsia"/>
              </w:rPr>
              <w:t>是否具有岗位所需技能</w:t>
            </w:r>
          </w:p>
          <w:p>
            <w:pPr>
              <w:pStyle w:val="2"/>
              <w:ind w:firstLine="400"/>
            </w:pPr>
            <w:r>
              <w:rPr>
                <w:rFonts w:hint="eastAsia"/>
              </w:rPr>
              <w:t>是否提出有效的合理化建议</w:t>
            </w:r>
          </w:p>
          <w:p>
            <w:pPr>
              <w:pStyle w:val="2"/>
              <w:ind w:firstLine="400"/>
            </w:pPr>
            <w:r>
              <w:rPr>
                <w:rFonts w:hint="eastAsia"/>
              </w:rPr>
              <w:t>考核得分99</w:t>
            </w:r>
          </w:p>
          <w:p>
            <w:pPr>
              <w:pStyle w:val="2"/>
              <w:ind w:firstLine="400"/>
              <w:rPr>
                <w:rFonts w:hint="default" w:eastAsia="宋体"/>
                <w:lang w:val="en-US" w:eastAsia="zh-CN"/>
              </w:rPr>
            </w:pPr>
            <w:r>
              <w:rPr>
                <w:rFonts w:hint="eastAsia"/>
              </w:rPr>
              <w:t xml:space="preserve">考核结论:具备岗位资格   考核人: </w:t>
            </w:r>
            <w:r>
              <w:rPr>
                <w:rFonts w:hint="eastAsia"/>
                <w:lang w:eastAsia="zh-CN"/>
              </w:rPr>
              <w:t xml:space="preserve">王建华 </w:t>
            </w:r>
            <w:r>
              <w:rPr>
                <w:rFonts w:hint="eastAsia"/>
              </w:rPr>
              <w:t xml:space="preserve"> </w:t>
            </w:r>
            <w:r>
              <w:rPr>
                <w:rFonts w:hint="eastAsia"/>
                <w:lang w:val="en-US" w:eastAsia="zh-CN"/>
              </w:rPr>
              <w:t>2020.6.5</w:t>
            </w:r>
          </w:p>
          <w:p>
            <w:pPr>
              <w:pStyle w:val="2"/>
              <w:rPr>
                <w:color w:val="FF0000"/>
              </w:rPr>
            </w:pPr>
            <w:r>
              <w:rPr>
                <w:rFonts w:hint="eastAsia"/>
                <w:color w:val="FF0000"/>
              </w:rPr>
              <w:tab/>
            </w:r>
          </w:p>
          <w:p>
            <w:pPr>
              <w:pStyle w:val="2"/>
              <w:rPr>
                <w:color w:val="0C0C0C"/>
                <w:szCs w:val="21"/>
              </w:rPr>
            </w:pPr>
            <w:r>
              <w:rPr>
                <w:rFonts w:hint="eastAsia"/>
                <w:color w:val="0C0C0C"/>
                <w:szCs w:val="21"/>
              </w:rPr>
              <w:t>人力资源控制基本满足要求。</w:t>
            </w:r>
          </w:p>
          <w:p>
            <w:pPr>
              <w:pStyle w:val="2"/>
              <w:rPr>
                <w:rFonts w:hint="eastAsia"/>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ascii="宋体" w:hAnsi="宋体"/>
                <w:szCs w:val="21"/>
              </w:rPr>
              <w:t>环保工程（废气综合治理）技术咨询及相关技术活动</w:t>
            </w:r>
            <w:r>
              <w:rPr>
                <w:rFonts w:hint="eastAsia"/>
                <w:szCs w:val="21"/>
              </w:rPr>
              <w:t>及办公人员自身工作对环境、安全目标的影响，以及如何通过培训和互相交流提高环境绩效，不符合质量管理体系要求的后果等。</w:t>
            </w:r>
          </w:p>
          <w:p>
            <w:pPr>
              <w:pStyle w:val="2"/>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w:t>
            </w:r>
            <w:r>
              <w:rPr>
                <w:rFonts w:hint="eastAsia"/>
                <w:szCs w:val="21"/>
                <w:lang w:val="en-US" w:eastAsia="zh-CN"/>
              </w:rPr>
              <w:t>S</w:t>
            </w:r>
            <w:r>
              <w:rPr>
                <w:rFonts w:hint="eastAsia"/>
                <w:szCs w:val="21"/>
              </w:rPr>
              <w:t>7.4</w:t>
            </w:r>
          </w:p>
          <w:p>
            <w:pPr>
              <w:pStyle w:val="2"/>
            </w:pPr>
          </w:p>
        </w:tc>
        <w:tc>
          <w:tcPr>
            <w:tcW w:w="10694" w:type="dxa"/>
            <w:vAlign w:val="center"/>
          </w:tcPr>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综合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szCs w:val="21"/>
              </w:rPr>
            </w:pPr>
            <w:r>
              <w:rPr>
                <w:rFonts w:hint="eastAsia"/>
                <w:szCs w:val="21"/>
              </w:rPr>
              <w:t>目前各项沟通都较为及时、顺畅、效果较好。</w:t>
            </w:r>
          </w:p>
          <w:p>
            <w:pPr>
              <w:rPr>
                <w:szCs w:val="21"/>
              </w:rPr>
            </w:pPr>
            <w:r>
              <w:rPr>
                <w:rFonts w:hint="eastAsia"/>
                <w:b/>
                <w:bCs/>
                <w:szCs w:val="21"/>
              </w:rPr>
              <w:t>经全体员工大会选举，任命公司</w:t>
            </w:r>
            <w:r>
              <w:rPr>
                <w:rFonts w:hint="eastAsia"/>
              </w:rPr>
              <w:t>任亚丹</w:t>
            </w:r>
            <w:r>
              <w:rPr>
                <w:rFonts w:hint="eastAsia"/>
                <w:b/>
                <w:bCs/>
                <w:szCs w:val="21"/>
              </w:rPr>
              <w:t>同志为公司安全事务代表。</w:t>
            </w:r>
            <w:r>
              <w:rPr>
                <w:rFonts w:hint="eastAsia"/>
                <w:szCs w:val="21"/>
              </w:rPr>
              <w:t xml:space="preserve"> 与</w:t>
            </w:r>
            <w:r>
              <w:rPr>
                <w:rFonts w:hint="eastAsia"/>
              </w:rPr>
              <w:t>任亚丹</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2"/>
            </w:pPr>
          </w:p>
        </w:tc>
        <w:tc>
          <w:tcPr>
            <w:tcW w:w="10694" w:type="dxa"/>
            <w:vAlign w:val="center"/>
          </w:tcPr>
          <w:p>
            <w:pPr>
              <w:ind w:firstLine="420" w:firstLineChars="200"/>
            </w:pPr>
            <w:r>
              <w:rPr>
                <w:rFonts w:hint="eastAsia"/>
              </w:rPr>
              <w:t>受审核方建立的管理体系文件包括：</w:t>
            </w:r>
          </w:p>
          <w:p>
            <w:pPr>
              <w:numPr>
                <w:ilvl w:val="0"/>
                <w:numId w:val="1"/>
              </w:numPr>
              <w:rPr>
                <w:rFonts w:asciiTheme="minorEastAsia" w:hAnsiTheme="minorEastAsia" w:eastAsiaTheme="minorEastAsia" w:cstheme="minorEastAsia"/>
                <w:szCs w:val="21"/>
              </w:rPr>
            </w:pPr>
            <w:r>
              <w:rPr>
                <w:rFonts w:hint="eastAsia"/>
              </w:rPr>
              <w:t>管理手册</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 xml:space="preserve">ZSZY-SC-2019 </w:t>
            </w:r>
            <w:r>
              <w:rPr>
                <w:rFonts w:hint="eastAsia" w:asciiTheme="minorEastAsia" w:hAnsiTheme="minorEastAsia" w:eastAsiaTheme="minorEastAsia" w:cstheme="minorEastAsia"/>
                <w:szCs w:val="21"/>
              </w:rPr>
              <w:t>版</w:t>
            </w:r>
            <w:r>
              <w:rPr>
                <w:rFonts w:asciiTheme="minorEastAsia" w:hAnsiTheme="minorEastAsia" w:eastAsiaTheme="minorEastAsia" w:cstheme="minorEastAsia"/>
                <w:szCs w:val="21"/>
              </w:rPr>
              <w:t>A</w:t>
            </w:r>
            <w:r>
              <w:rPr>
                <w:rFonts w:hint="eastAsia" w:asciiTheme="minorEastAsia" w:hAnsiTheme="minorEastAsia" w:eastAsiaTheme="minorEastAsia" w:cstheme="minorEastAsia"/>
                <w:szCs w:val="21"/>
              </w:rPr>
              <w:t>/0，发布时间：2019年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日    实施时间：2019年</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 xml:space="preserve">日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2.程序文件，含</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sz w:val="21"/>
                <w:szCs w:val="21"/>
              </w:rPr>
              <w:t>管理制度、合同管理制定等文件。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外来文件清单未识别化粪池销售的相关的国家标准。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ind w:firstLine="460" w:firstLineChars="200"/>
            </w:pPr>
            <w:r>
              <w:rPr>
                <w:rFonts w:hint="eastAsia"/>
              </w:rPr>
              <w:t>其他自初审后无变化</w:t>
            </w:r>
          </w:p>
          <w:p>
            <w:pPr>
              <w:ind w:firstLine="420" w:firstLineChars="200"/>
              <w:rPr>
                <w:rFonts w:hint="default" w:eastAsia="宋体"/>
                <w:lang w:val="en-US" w:eastAsia="zh-CN"/>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w:t>
            </w:r>
            <w:r>
              <w:rPr>
                <w:rFonts w:hint="eastAsia"/>
              </w:rPr>
              <w:t xml:space="preserve">王建华 </w:t>
            </w:r>
            <w:r>
              <w:rPr>
                <w:rFonts w:hint="eastAsia"/>
                <w:szCs w:val="21"/>
              </w:rPr>
              <w:t>时间：2019.</w:t>
            </w:r>
            <w:r>
              <w:rPr>
                <w:rFonts w:hint="eastAsia"/>
                <w:szCs w:val="21"/>
                <w:lang w:val="en-US" w:eastAsia="zh-CN"/>
              </w:rPr>
              <w:t>8.10</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w:t>
            </w:r>
            <w:r>
              <w:rPr>
                <w:rFonts w:hint="eastAsia"/>
                <w:szCs w:val="21"/>
                <w:lang w:val="en-US" w:eastAsia="zh-CN"/>
              </w:rPr>
              <w:t>S</w:t>
            </w:r>
            <w:r>
              <w:rPr>
                <w:rFonts w:hint="eastAsia"/>
                <w:szCs w:val="21"/>
              </w:rPr>
              <w:t>8.1</w:t>
            </w:r>
          </w:p>
          <w:p/>
        </w:tc>
        <w:tc>
          <w:tcPr>
            <w:tcW w:w="10694"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w:t>
            </w:r>
            <w:r>
              <w:rPr>
                <w:rFonts w:hint="eastAsia" w:ascii="宋体" w:hAnsi="宋体" w:cs="宋体"/>
                <w:szCs w:val="21"/>
                <w:lang w:val="en-US" w:eastAsia="zh-CN"/>
              </w:rPr>
              <w:t>20</w:t>
            </w:r>
            <w:r>
              <w:rPr>
                <w:rFonts w:hint="eastAsia" w:ascii="宋体" w:hAnsi="宋体" w:cs="宋体"/>
                <w:szCs w:val="21"/>
                <w:lang w:val="en-GB"/>
              </w:rPr>
              <w:t>.</w:t>
            </w:r>
            <w:r>
              <w:rPr>
                <w:rFonts w:hint="eastAsia" w:ascii="宋体" w:hAnsi="宋体" w:cs="宋体"/>
                <w:szCs w:val="21"/>
                <w:lang w:val="en-US" w:eastAsia="zh-CN"/>
              </w:rPr>
              <w:t>8</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rPr>
                <w:rFonts w:hint="eastAsia"/>
                <w:szCs w:val="21"/>
              </w:rPr>
            </w:pPr>
            <w:r>
              <w:rPr>
                <w:rFonts w:hint="eastAsia" w:ascii="宋体" w:hAnsi="宋体" w:cs="宋体"/>
                <w:bCs w:val="0"/>
                <w:spacing w:val="0"/>
                <w:szCs w:val="21"/>
              </w:rPr>
              <w:t>提供了20</w:t>
            </w:r>
            <w:r>
              <w:rPr>
                <w:rFonts w:hint="eastAsia" w:ascii="宋体" w:hAnsi="宋体" w:cs="宋体"/>
                <w:bCs w:val="0"/>
                <w:spacing w:val="0"/>
                <w:szCs w:val="21"/>
                <w:lang w:val="en-US" w:eastAsia="zh-CN"/>
              </w:rPr>
              <w:t>20</w:t>
            </w:r>
            <w:r>
              <w:rPr>
                <w:rFonts w:hint="eastAsia" w:ascii="宋体" w:hAnsi="宋体" w:cs="宋体"/>
                <w:bCs w:val="0"/>
                <w:spacing w:val="0"/>
                <w:szCs w:val="21"/>
              </w:rPr>
              <w:t>年</w:t>
            </w:r>
            <w:r>
              <w:rPr>
                <w:rFonts w:hint="eastAsia" w:ascii="宋体" w:hAnsi="宋体" w:cs="宋体"/>
                <w:bCs w:val="0"/>
                <w:spacing w:val="0"/>
                <w:szCs w:val="21"/>
                <w:lang w:val="en-US" w:eastAsia="zh-CN"/>
              </w:rPr>
              <w:t>3</w:t>
            </w:r>
            <w:r>
              <w:rPr>
                <w:rFonts w:hint="eastAsia" w:ascii="宋体" w:hAnsi="宋体" w:cs="宋体"/>
                <w:bCs w:val="0"/>
                <w:spacing w:val="0"/>
                <w:szCs w:val="21"/>
              </w:rPr>
              <w:t>季度工作环境检查表，抽查： 20</w:t>
            </w:r>
            <w:r>
              <w:rPr>
                <w:rFonts w:hint="eastAsia" w:ascii="宋体" w:hAnsi="宋体" w:cs="宋体"/>
                <w:bCs w:val="0"/>
                <w:spacing w:val="0"/>
                <w:szCs w:val="21"/>
                <w:lang w:val="en-US" w:eastAsia="zh-CN"/>
              </w:rPr>
              <w:t>20</w:t>
            </w:r>
            <w:r>
              <w:rPr>
                <w:rFonts w:hint="eastAsia" w:ascii="宋体" w:hAnsi="宋体" w:cs="宋体"/>
                <w:bCs w:val="0"/>
                <w:spacing w:val="0"/>
                <w:szCs w:val="21"/>
              </w:rPr>
              <w:t>.</w:t>
            </w:r>
            <w:r>
              <w:rPr>
                <w:rFonts w:hint="eastAsia" w:ascii="宋体" w:hAnsi="宋体" w:cs="宋体"/>
                <w:bCs w:val="0"/>
                <w:spacing w:val="0"/>
                <w:szCs w:val="21"/>
                <w:lang w:val="en-US" w:eastAsia="zh-CN"/>
              </w:rPr>
              <w:t>8</w:t>
            </w:r>
            <w:r>
              <w:rPr>
                <w:rFonts w:hint="eastAsia" w:ascii="宋体" w:hAnsi="宋体" w:cs="宋体"/>
                <w:bCs w:val="0"/>
                <w:spacing w:val="0"/>
                <w:szCs w:val="21"/>
              </w:rPr>
              <w:t>.</w:t>
            </w:r>
            <w:r>
              <w:rPr>
                <w:rFonts w:hint="eastAsia" w:ascii="宋体" w:hAnsi="宋体" w:cs="宋体"/>
                <w:bCs w:val="0"/>
                <w:spacing w:val="0"/>
                <w:szCs w:val="21"/>
                <w:lang w:val="en-US" w:eastAsia="zh-CN"/>
              </w:rPr>
              <w:t>30</w:t>
            </w:r>
            <w:r>
              <w:rPr>
                <w:rFonts w:hint="eastAsia" w:ascii="宋体" w:hAnsi="宋体" w:cs="宋体"/>
                <w:bCs w:val="0"/>
                <w:spacing w:val="0"/>
                <w:szCs w:val="21"/>
              </w:rPr>
              <w:t>的检查表，对办公环境、卫生等情况进行了检查，检查人：</w:t>
            </w:r>
            <w:r>
              <w:rPr>
                <w:rFonts w:hint="eastAsia"/>
              </w:rPr>
              <w:t>谈阳</w:t>
            </w:r>
            <w:r>
              <w:rPr>
                <w:rFonts w:hint="eastAsia"/>
                <w:szCs w:val="24"/>
              </w:rPr>
              <w:t xml:space="preserve"> </w:t>
            </w:r>
            <w:r>
              <w:rPr>
                <w:rFonts w:hint="eastAsia" w:ascii="宋体" w:hAnsi="宋体" w:cs="宋体"/>
                <w:bCs w:val="0"/>
                <w:spacing w:val="0"/>
                <w:szCs w:val="21"/>
              </w:rPr>
              <w:t>，无问题。公司</w:t>
            </w:r>
            <w:r>
              <w:rPr>
                <w:rFonts w:hint="eastAsia"/>
                <w:szCs w:val="21"/>
              </w:rPr>
              <w:t>无食堂</w:t>
            </w:r>
          </w:p>
          <w:p>
            <w:pPr>
              <w:pStyle w:val="2"/>
              <w:ind w:firstLine="460" w:firstLineChars="200"/>
              <w:rPr>
                <w:rFonts w:hint="eastAsia"/>
                <w:color w:val="auto"/>
                <w:szCs w:val="21"/>
                <w:lang w:val="en-US" w:eastAsia="zh-CN"/>
              </w:rPr>
            </w:pPr>
            <w:r>
              <w:rPr>
                <w:rFonts w:hint="eastAsia"/>
                <w:color w:val="auto"/>
                <w:szCs w:val="21"/>
                <w:lang w:val="en-US" w:eastAsia="zh-CN"/>
              </w:rPr>
              <w:t>提供财务资金保障情况：</w:t>
            </w:r>
          </w:p>
          <w:p>
            <w:pPr>
              <w:pStyle w:val="2"/>
              <w:ind w:firstLine="460" w:firstLineChars="200"/>
              <w:rPr>
                <w:rFonts w:hint="default"/>
                <w:color w:val="auto"/>
                <w:szCs w:val="21"/>
                <w:lang w:val="en-US" w:eastAsia="zh-CN"/>
              </w:rPr>
            </w:pPr>
            <w:r>
              <w:rPr>
                <w:rFonts w:hint="default"/>
                <w:color w:val="auto"/>
                <w:szCs w:val="21"/>
                <w:lang w:val="en-US" w:eastAsia="zh-CN"/>
              </w:rPr>
              <w:t>投入项目</w:t>
            </w:r>
            <w:r>
              <w:rPr>
                <w:rFonts w:hint="default"/>
                <w:color w:val="auto"/>
                <w:szCs w:val="21"/>
                <w:lang w:val="en-US" w:eastAsia="zh-CN"/>
              </w:rPr>
              <w:tab/>
            </w:r>
            <w:r>
              <w:rPr>
                <w:rFonts w:hint="default"/>
                <w:color w:val="auto"/>
                <w:szCs w:val="21"/>
                <w:lang w:val="en-US" w:eastAsia="zh-CN"/>
              </w:rPr>
              <w:t>20</w:t>
            </w:r>
            <w:r>
              <w:rPr>
                <w:rFonts w:hint="eastAsia"/>
                <w:color w:val="auto"/>
                <w:szCs w:val="21"/>
                <w:lang w:val="en-US" w:eastAsia="zh-CN"/>
              </w:rPr>
              <w:t>20</w:t>
            </w:r>
            <w:r>
              <w:rPr>
                <w:rFonts w:hint="default"/>
                <w:color w:val="auto"/>
                <w:szCs w:val="21"/>
                <w:lang w:val="en-US" w:eastAsia="zh-CN"/>
              </w:rPr>
              <w:t>年1-</w:t>
            </w:r>
            <w:r>
              <w:rPr>
                <w:rFonts w:hint="eastAsia"/>
                <w:color w:val="auto"/>
                <w:szCs w:val="21"/>
                <w:lang w:val="en-US" w:eastAsia="zh-CN"/>
              </w:rPr>
              <w:t>10</w:t>
            </w:r>
            <w:r>
              <w:rPr>
                <w:rFonts w:hint="default"/>
                <w:color w:val="auto"/>
                <w:szCs w:val="21"/>
                <w:lang w:val="en-US" w:eastAsia="zh-CN"/>
              </w:rPr>
              <w:t>月实际投入</w:t>
            </w:r>
          </w:p>
          <w:p>
            <w:pPr>
              <w:pStyle w:val="2"/>
              <w:ind w:firstLine="460" w:firstLineChars="200"/>
              <w:rPr>
                <w:rFonts w:hint="default"/>
                <w:color w:val="auto"/>
                <w:szCs w:val="21"/>
                <w:lang w:val="en-US" w:eastAsia="zh-CN"/>
              </w:rPr>
            </w:pPr>
            <w:r>
              <w:rPr>
                <w:rFonts w:hint="default"/>
                <w:color w:val="auto"/>
                <w:szCs w:val="21"/>
                <w:lang w:val="en-US" w:eastAsia="zh-CN"/>
              </w:rPr>
              <w:t>垃圾清运及保洁费</w:t>
            </w:r>
            <w:r>
              <w:rPr>
                <w:rFonts w:hint="default"/>
                <w:color w:val="auto"/>
                <w:szCs w:val="21"/>
                <w:lang w:val="en-US" w:eastAsia="zh-CN"/>
              </w:rPr>
              <w:tab/>
            </w:r>
            <w:r>
              <w:rPr>
                <w:rFonts w:hint="eastAsia"/>
                <w:color w:val="auto"/>
                <w:szCs w:val="21"/>
                <w:lang w:val="en-US" w:eastAsia="zh-CN"/>
              </w:rPr>
              <w:t>18000</w:t>
            </w:r>
          </w:p>
          <w:p>
            <w:pPr>
              <w:pStyle w:val="2"/>
              <w:ind w:firstLine="460" w:firstLineChars="200"/>
              <w:rPr>
                <w:rFonts w:hint="default"/>
                <w:color w:val="auto"/>
                <w:szCs w:val="21"/>
                <w:lang w:val="en-US" w:eastAsia="zh-CN"/>
              </w:rPr>
            </w:pPr>
            <w:r>
              <w:rPr>
                <w:rFonts w:hint="default"/>
                <w:color w:val="auto"/>
                <w:szCs w:val="21"/>
                <w:lang w:val="en-US" w:eastAsia="zh-CN"/>
              </w:rPr>
              <w:t>体检费</w:t>
            </w:r>
            <w:r>
              <w:rPr>
                <w:rFonts w:hint="default"/>
                <w:color w:val="auto"/>
                <w:szCs w:val="21"/>
                <w:lang w:val="en-US" w:eastAsia="zh-CN"/>
              </w:rPr>
              <w:tab/>
            </w:r>
            <w:r>
              <w:rPr>
                <w:rFonts w:hint="eastAsia"/>
                <w:color w:val="auto"/>
                <w:szCs w:val="21"/>
                <w:lang w:val="en-US" w:eastAsia="zh-CN"/>
              </w:rPr>
              <w:t>25000</w:t>
            </w:r>
          </w:p>
          <w:p>
            <w:pPr>
              <w:pStyle w:val="2"/>
              <w:ind w:firstLine="460" w:firstLineChars="200"/>
              <w:rPr>
                <w:rFonts w:hint="default"/>
                <w:color w:val="auto"/>
                <w:szCs w:val="21"/>
                <w:lang w:val="en-US" w:eastAsia="zh-CN"/>
              </w:rPr>
            </w:pPr>
            <w:r>
              <w:rPr>
                <w:rFonts w:hint="default"/>
                <w:color w:val="auto"/>
                <w:szCs w:val="21"/>
                <w:lang w:val="en-US" w:eastAsia="zh-CN"/>
              </w:rPr>
              <w:t>培训费</w:t>
            </w:r>
            <w:r>
              <w:rPr>
                <w:rFonts w:hint="default"/>
                <w:color w:val="auto"/>
                <w:szCs w:val="21"/>
                <w:lang w:val="en-US" w:eastAsia="zh-CN"/>
              </w:rPr>
              <w:tab/>
            </w:r>
            <w:r>
              <w:rPr>
                <w:rFonts w:hint="eastAsia"/>
                <w:color w:val="auto"/>
                <w:szCs w:val="21"/>
                <w:lang w:val="en-US" w:eastAsia="zh-CN"/>
              </w:rPr>
              <w:t>4000</w:t>
            </w:r>
          </w:p>
          <w:p>
            <w:pPr>
              <w:pStyle w:val="2"/>
              <w:ind w:firstLine="460" w:firstLineChars="200"/>
              <w:rPr>
                <w:rFonts w:hint="default"/>
                <w:color w:val="auto"/>
                <w:szCs w:val="21"/>
                <w:lang w:val="en-US" w:eastAsia="zh-CN"/>
              </w:rPr>
            </w:pPr>
            <w:r>
              <w:rPr>
                <w:rFonts w:hint="default"/>
                <w:color w:val="auto"/>
                <w:szCs w:val="21"/>
                <w:lang w:val="en-US" w:eastAsia="zh-CN"/>
              </w:rPr>
              <w:t>消防设备设施投入</w:t>
            </w:r>
            <w:r>
              <w:rPr>
                <w:rFonts w:hint="default"/>
                <w:color w:val="auto"/>
                <w:szCs w:val="21"/>
                <w:lang w:val="en-US" w:eastAsia="zh-CN"/>
              </w:rPr>
              <w:tab/>
            </w:r>
            <w:r>
              <w:rPr>
                <w:rFonts w:hint="default"/>
                <w:color w:val="auto"/>
                <w:szCs w:val="21"/>
                <w:lang w:val="en-US" w:eastAsia="zh-CN"/>
              </w:rPr>
              <w:t>20000</w:t>
            </w:r>
          </w:p>
          <w:p>
            <w:pPr>
              <w:pStyle w:val="2"/>
              <w:ind w:firstLine="460" w:firstLineChars="200"/>
              <w:rPr>
                <w:rFonts w:hint="eastAsia"/>
                <w:color w:val="auto"/>
                <w:szCs w:val="21"/>
                <w:lang w:val="en-US" w:eastAsia="zh-CN"/>
              </w:rPr>
            </w:pPr>
            <w:r>
              <w:rPr>
                <w:rFonts w:hint="default"/>
                <w:color w:val="auto"/>
                <w:szCs w:val="21"/>
                <w:lang w:val="en-US" w:eastAsia="zh-CN"/>
              </w:rPr>
              <w:t>劳动保护用品投入</w:t>
            </w:r>
            <w:r>
              <w:rPr>
                <w:rFonts w:hint="default"/>
                <w:color w:val="auto"/>
                <w:szCs w:val="21"/>
                <w:lang w:val="en-US" w:eastAsia="zh-CN"/>
              </w:rPr>
              <w:tab/>
            </w:r>
            <w:r>
              <w:rPr>
                <w:rFonts w:hint="default"/>
                <w:color w:val="auto"/>
                <w:szCs w:val="21"/>
                <w:lang w:val="en-US" w:eastAsia="zh-CN"/>
              </w:rPr>
              <w:t>20000</w:t>
            </w:r>
            <w:r>
              <w:rPr>
                <w:rFonts w:hint="eastAsia"/>
                <w:color w:val="auto"/>
                <w:szCs w:val="21"/>
                <w:lang w:val="en-US" w:eastAsia="zh-CN"/>
              </w:rPr>
              <w:t>，</w:t>
            </w:r>
          </w:p>
          <w:p>
            <w:pPr>
              <w:pStyle w:val="2"/>
              <w:ind w:firstLine="460" w:firstLineChars="200"/>
              <w:rPr>
                <w:rFonts w:hint="eastAsia"/>
                <w:szCs w:val="21"/>
                <w:lang w:val="en-US" w:eastAsia="zh-CN"/>
              </w:rPr>
            </w:pPr>
            <w:r>
              <w:rPr>
                <w:rFonts w:hint="eastAsia"/>
                <w:szCs w:val="21"/>
                <w:lang w:val="en-US" w:eastAsia="zh-CN"/>
              </w:rPr>
              <w:t>远程与公司的财务经理沟通，公司建立了完善的财务管理制度，公司的环境及职业健康安全资金保障充足。</w:t>
            </w:r>
          </w:p>
          <w:p>
            <w:pPr>
              <w:spacing w:before="120" w:line="160" w:lineRule="exact"/>
              <w:rPr>
                <w:rFonts w:ascii="方正仿宋简体" w:eastAsia="方正仿宋简体"/>
                <w:b/>
                <w:color w:val="FF0000"/>
              </w:rPr>
            </w:pPr>
            <w:r>
              <w:rPr>
                <w:rFonts w:hint="eastAsia" w:ascii="方正仿宋简体" w:eastAsia="方正仿宋简体"/>
                <w:b/>
                <w:color w:val="FF0000"/>
              </w:rPr>
              <w:t>查综合部办公现场，办公室没有配置灭火器，不符合</w:t>
            </w:r>
          </w:p>
          <w:p>
            <w:pPr>
              <w:pStyle w:val="2"/>
              <w:ind w:firstLine="460" w:firstLineChars="200"/>
            </w:pPr>
            <w:bookmarkStart w:id="1" w:name="_GoBack"/>
            <w:bookmarkEnd w:id="1"/>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hint="eastAsia" w:asciiTheme="minorEastAsia" w:hAnsiTheme="minorEastAsia" w:eastAsiaTheme="minorEastAsia" w:cstheme="minorEastAsia"/>
                <w:szCs w:val="21"/>
                <w:lang w:val="en-US" w:eastAsia="zh-CN"/>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应急准备和响应</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公司制定《应急准备与响应控制程序》，预防或减少潜在安全事故或紧急情况造成的影响，对可能发生的各种重要环境危险源的紧急情况做出积极准备和响应，以减少事故造成的影响。</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提供了《火灾应急预案》，包括发生火灾等紧急情况的处置和应急抢救方案等内容。</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出示了“应急预案演练记录”</w:t>
            </w:r>
          </w:p>
          <w:p>
            <w:pPr>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组织部门：综合部  演练主持人：王建华</w:t>
            </w:r>
            <w:r>
              <w:rPr>
                <w:rFonts w:hint="eastAsia" w:cs="Times New Roman"/>
                <w:bCs/>
                <w:spacing w:val="10"/>
                <w:kern w:val="2"/>
                <w:sz w:val="21"/>
                <w:szCs w:val="21"/>
                <w:lang w:val="en-US" w:eastAsia="zh-CN" w:bidi="ar-SA"/>
              </w:rPr>
              <w:t xml:space="preserve">  演练时间：</w:t>
            </w:r>
            <w:r>
              <w:rPr>
                <w:rFonts w:hint="eastAsia" w:ascii="Times New Roman" w:hAnsi="Times New Roman" w:eastAsia="宋体" w:cs="Times New Roman"/>
                <w:bCs/>
                <w:spacing w:val="10"/>
                <w:kern w:val="2"/>
                <w:sz w:val="21"/>
                <w:szCs w:val="21"/>
                <w:lang w:val="en-US" w:eastAsia="zh-CN" w:bidi="ar-SA"/>
              </w:rPr>
              <w:t>20</w:t>
            </w:r>
            <w:r>
              <w:rPr>
                <w:rFonts w:hint="eastAsia" w:cs="Times New Roman"/>
                <w:bCs/>
                <w:spacing w:val="10"/>
                <w:kern w:val="2"/>
                <w:sz w:val="21"/>
                <w:szCs w:val="21"/>
                <w:lang w:val="en-US" w:eastAsia="zh-CN" w:bidi="ar-SA"/>
              </w:rPr>
              <w:t>20</w:t>
            </w:r>
            <w:r>
              <w:rPr>
                <w:rFonts w:hint="eastAsia" w:ascii="Times New Roman" w:hAnsi="Times New Roman" w:eastAsia="宋体" w:cs="Times New Roman"/>
                <w:bCs/>
                <w:spacing w:val="10"/>
                <w:kern w:val="2"/>
                <w:sz w:val="21"/>
                <w:szCs w:val="21"/>
                <w:lang w:val="en-US" w:eastAsia="zh-CN" w:bidi="ar-SA"/>
              </w:rPr>
              <w:t>年10月15日</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 xml:space="preserve">参加演练人员名单：王建华、王琳、谈阳、任亚丹等公司全体人员。    </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1.演练目的：演练目的、内容：</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2.演练小结：参加人员基本了解，掌握了灭火器的使用方法和现场撤离路线，掌握火灾时的逃生方法。</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3.存在的问题及整改措施：义务消防员应经常检查火灾隐患，发现问题及时整改，今后应定期进行火灾应急演练。争取得到周边单位的配合和参与。以提高公司员工的消防安全意识。</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填写部门：综合部   填写日期：20</w:t>
            </w:r>
            <w:r>
              <w:rPr>
                <w:rFonts w:hint="eastAsia" w:cs="Times New Roman"/>
                <w:bCs/>
                <w:spacing w:val="10"/>
                <w:kern w:val="2"/>
                <w:sz w:val="21"/>
                <w:szCs w:val="21"/>
                <w:lang w:val="en-US" w:eastAsia="zh-CN" w:bidi="ar-SA"/>
              </w:rPr>
              <w:t>20</w:t>
            </w:r>
            <w:r>
              <w:rPr>
                <w:rFonts w:hint="eastAsia" w:ascii="Times New Roman" w:hAnsi="Times New Roman" w:eastAsia="宋体" w:cs="Times New Roman"/>
                <w:bCs/>
                <w:spacing w:val="10"/>
                <w:kern w:val="2"/>
                <w:sz w:val="21"/>
                <w:szCs w:val="21"/>
                <w:lang w:val="en-US" w:eastAsia="zh-CN" w:bidi="ar-SA"/>
              </w:rPr>
              <w:t>年10月15日</w:t>
            </w:r>
          </w:p>
          <w:p>
            <w:pPr>
              <w:spacing w:line="360" w:lineRule="atLeast"/>
              <w:ind w:firstLine="460" w:firstLineChars="200"/>
            </w:pPr>
            <w:r>
              <w:rPr>
                <w:rFonts w:hint="eastAsia" w:ascii="Times New Roman" w:hAnsi="Times New Roman" w:eastAsia="宋体" w:cs="Times New Roman"/>
                <w:bCs/>
                <w:spacing w:val="10"/>
                <w:kern w:val="2"/>
                <w:sz w:val="21"/>
                <w:szCs w:val="21"/>
                <w:lang w:val="en-US" w:eastAsia="zh-CN" w:bidi="ar-SA"/>
              </w:rPr>
              <w:t>提供了“应急预案评审记录”，演练后对预案适宜性充分性进行了评审，结论：预案适用无需修订</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w:t>
            </w:r>
            <w:r>
              <w:rPr>
                <w:rFonts w:hint="eastAsia"/>
                <w:szCs w:val="21"/>
                <w:lang w:val="en-US" w:eastAsia="zh-CN"/>
              </w:rPr>
              <w:t>S</w:t>
            </w:r>
            <w:r>
              <w:rPr>
                <w:rFonts w:hint="eastAsia"/>
                <w:szCs w:val="21"/>
              </w:rPr>
              <w:t>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6.提供了《201</w:t>
            </w:r>
            <w:r>
              <w:rPr>
                <w:rFonts w:ascii="宋体" w:hAnsi="宋体" w:cs="宋体"/>
                <w:szCs w:val="21"/>
              </w:rPr>
              <w:t>9</w:t>
            </w:r>
            <w:r>
              <w:rPr>
                <w:rFonts w:hint="eastAsia" w:ascii="宋体" w:hAnsi="宋体" w:cs="宋体"/>
                <w:szCs w:val="21"/>
              </w:rPr>
              <w:t>年内部审核实施计划》，计划内容有：目的、范围、审核准则、审核时间</w:t>
            </w:r>
            <w:r>
              <w:rPr>
                <w:rFonts w:hint="eastAsia" w:ascii="宋体" w:hAnsi="宋体"/>
                <w:b/>
                <w:kern w:val="0"/>
                <w:sz w:val="24"/>
              </w:rPr>
              <w:t>20</w:t>
            </w:r>
            <w:r>
              <w:rPr>
                <w:rFonts w:hint="eastAsia" w:ascii="宋体" w:hAnsi="宋体"/>
                <w:b/>
                <w:kern w:val="0"/>
                <w:sz w:val="24"/>
                <w:lang w:val="en-US" w:eastAsia="zh-CN"/>
              </w:rPr>
              <w:t>20</w:t>
            </w:r>
            <w:r>
              <w:rPr>
                <w:rFonts w:hint="eastAsia" w:ascii="宋体" w:hAnsi="宋体"/>
                <w:b/>
                <w:kern w:val="0"/>
                <w:sz w:val="24"/>
              </w:rPr>
              <w:t>年</w:t>
            </w:r>
            <w:r>
              <w:rPr>
                <w:rFonts w:hint="eastAsia" w:ascii="宋体" w:hAnsi="宋体"/>
                <w:b/>
                <w:kern w:val="0"/>
                <w:sz w:val="24"/>
                <w:lang w:val="en-US" w:eastAsia="zh-CN"/>
              </w:rPr>
              <w:t>10</w:t>
            </w:r>
            <w:r>
              <w:rPr>
                <w:rFonts w:hint="eastAsia" w:ascii="宋体" w:hAnsi="宋体"/>
                <w:b/>
                <w:kern w:val="0"/>
                <w:sz w:val="24"/>
              </w:rPr>
              <w:t>月20日</w:t>
            </w:r>
            <w:r>
              <w:rPr>
                <w:rFonts w:hint="eastAsia" w:ascii="宋体" w:hAnsi="宋体" w:cs="宋体"/>
                <w:szCs w:val="21"/>
              </w:rPr>
              <w:t>。</w:t>
            </w:r>
          </w:p>
          <w:p>
            <w:pPr>
              <w:rPr>
                <w:rFonts w:ascii="宋体" w:hAnsi="宋体" w:cs="宋体"/>
                <w:szCs w:val="21"/>
              </w:rPr>
            </w:pPr>
            <w:r>
              <w:rPr>
                <w:rFonts w:hint="eastAsia" w:ascii="宋体" w:hAnsi="宋体" w:cs="宋体"/>
                <w:szCs w:val="21"/>
              </w:rPr>
              <w:t>查阅201</w:t>
            </w:r>
            <w:r>
              <w:rPr>
                <w:rFonts w:ascii="宋体" w:hAnsi="宋体" w:cs="宋体"/>
                <w:szCs w:val="21"/>
              </w:rPr>
              <w:t>9</w:t>
            </w:r>
            <w:r>
              <w:rPr>
                <w:rFonts w:hint="eastAsia" w:ascii="宋体" w:hAnsi="宋体" w:cs="宋体"/>
                <w:szCs w:val="21"/>
              </w:rPr>
              <w:t>年度内部审核有关记录</w:t>
            </w:r>
          </w:p>
          <w:p>
            <w:pPr>
              <w:spacing w:line="440" w:lineRule="exact"/>
            </w:pPr>
            <w:r>
              <w:rPr>
                <w:rFonts w:hint="eastAsia" w:ascii="宋体" w:hAnsi="宋体" w:cs="宋体"/>
                <w:szCs w:val="21"/>
              </w:rPr>
              <w:t>提供了审核组名单：</w:t>
            </w:r>
            <w:bookmarkStart w:id="0" w:name="_Hlk22415168"/>
            <w:r>
              <w:rPr>
                <w:rFonts w:hint="eastAsia" w:asciiTheme="minorEastAsia" w:hAnsiTheme="minorEastAsia" w:eastAsiaTheme="minorEastAsia" w:cstheme="minorEastAsia"/>
                <w:szCs w:val="21"/>
              </w:rPr>
              <w:t>组长：谈阳   组员：王琳</w:t>
            </w:r>
            <w:bookmarkEnd w:id="0"/>
          </w:p>
          <w:p>
            <w:pPr>
              <w:rPr>
                <w:rFonts w:asciiTheme="minorEastAsia" w:hAnsiTheme="minorEastAsia" w:cstheme="minorEastAsia"/>
                <w:szCs w:val="21"/>
              </w:rPr>
            </w:pPr>
            <w:r>
              <w:rPr>
                <w:rFonts w:hint="eastAsia" w:ascii="宋体" w:hAnsi="宋体" w:cs="宋体"/>
                <w:szCs w:val="21"/>
              </w:rPr>
              <w:t>审核时间：</w:t>
            </w:r>
            <w:r>
              <w:rPr>
                <w:rFonts w:hint="eastAsia" w:ascii="宋体" w:hAnsi="宋体"/>
                <w:b/>
                <w:kern w:val="0"/>
                <w:sz w:val="24"/>
              </w:rPr>
              <w:t>20</w:t>
            </w:r>
            <w:r>
              <w:rPr>
                <w:rFonts w:hint="eastAsia" w:ascii="宋体" w:hAnsi="宋体"/>
                <w:b/>
                <w:kern w:val="0"/>
                <w:sz w:val="24"/>
                <w:lang w:val="en-US" w:eastAsia="zh-CN"/>
              </w:rPr>
              <w:t>20</w:t>
            </w:r>
            <w:r>
              <w:rPr>
                <w:rFonts w:hint="eastAsia" w:ascii="宋体" w:hAnsi="宋体"/>
                <w:b/>
                <w:kern w:val="0"/>
                <w:sz w:val="24"/>
              </w:rPr>
              <w:t>年</w:t>
            </w:r>
            <w:r>
              <w:rPr>
                <w:rFonts w:hint="eastAsia" w:ascii="宋体" w:hAnsi="宋体"/>
                <w:b/>
                <w:kern w:val="0"/>
                <w:sz w:val="24"/>
                <w:lang w:val="en-US" w:eastAsia="zh-CN"/>
              </w:rPr>
              <w:t>10</w:t>
            </w:r>
            <w:r>
              <w:rPr>
                <w:rFonts w:hint="eastAsia" w:ascii="宋体" w:hAnsi="宋体"/>
                <w:b/>
                <w:kern w:val="0"/>
                <w:sz w:val="24"/>
              </w:rPr>
              <w:t>月20日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hint="eastAsia" w:ascii="宋体" w:hAnsi="宋体" w:cs="宋体"/>
                <w:szCs w:val="21"/>
                <w:lang w:eastAsia="zh-CN"/>
              </w:rPr>
              <w:t>GB/T45001-2020</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numPr>
                <w:ilvl w:val="0"/>
                <w:numId w:val="2"/>
              </w:numPr>
              <w:spacing w:line="360" w:lineRule="exact"/>
              <w:jc w:val="left"/>
              <w:rPr>
                <w:rFonts w:ascii="宋体" w:hAnsi="宋体" w:cs="宋体"/>
                <w:szCs w:val="21"/>
              </w:rPr>
            </w:pPr>
            <w:r>
              <w:rPr>
                <w:rFonts w:hint="eastAsia" w:ascii="宋体" w:hAnsi="宋体" w:cs="宋体"/>
                <w:szCs w:val="21"/>
              </w:rPr>
              <w:t>提供了《内审不合格报告》，共开出1个不符合，</w:t>
            </w:r>
            <w:r>
              <w:rPr>
                <w:rFonts w:hint="eastAsia" w:ascii="宋体" w:hAnsi="宋体" w:cs="宋体"/>
                <w:szCs w:val="21"/>
                <w:lang w:val="en-US" w:eastAsia="zh-CN"/>
              </w:rPr>
              <w:t>查经过整改后已关闭</w:t>
            </w:r>
          </w:p>
          <w:p>
            <w:pPr>
              <w:spacing w:line="360" w:lineRule="exact"/>
              <w:jc w:val="left"/>
              <w:rPr>
                <w:rFonts w:ascii="宋体" w:hAnsi="宋体" w:cs="宋体"/>
                <w:szCs w:val="21"/>
              </w:rPr>
            </w:pPr>
            <w:r>
              <w:rPr>
                <w:rFonts w:hint="eastAsia" w:ascii="宋体" w:hAnsi="宋体" w:cs="宋体"/>
                <w:szCs w:val="21"/>
              </w:rPr>
              <w:t xml:space="preserve"> 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Cs w:val="21"/>
              </w:rPr>
              <w:t>合规性评价</w:t>
            </w:r>
          </w:p>
        </w:tc>
        <w:tc>
          <w:tcPr>
            <w:tcW w:w="960" w:type="dxa"/>
            <w:vAlign w:val="center"/>
          </w:tcPr>
          <w:p>
            <w:pPr>
              <w:rPr>
                <w:szCs w:val="21"/>
              </w:rPr>
            </w:pPr>
            <w:r>
              <w:rPr>
                <w:rFonts w:hint="eastAsia"/>
                <w:szCs w:val="21"/>
              </w:rPr>
              <w:t>ES9.1.2</w:t>
            </w:r>
          </w:p>
          <w:p>
            <w:pPr>
              <w:rPr>
                <w:rFonts w:ascii="Times New Roman" w:hAnsi="Times New Roman" w:eastAsia="宋体" w:cs="Times New Roman"/>
                <w:kern w:val="2"/>
                <w:sz w:val="21"/>
                <w:lang w:val="en-US" w:eastAsia="zh-CN" w:bidi="ar-SA"/>
              </w:rPr>
            </w:pPr>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提供《合规性评价记录》及</w:t>
            </w:r>
            <w:r>
              <w:rPr>
                <w:rFonts w:hint="eastAsia" w:ascii="宋体" w:hAnsi="宋体" w:cs="宋体"/>
                <w:szCs w:val="21"/>
              </w:rPr>
              <w:t>《合规性评价报告》，</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w:t>
            </w:r>
            <w:r>
              <w:rPr>
                <w:rFonts w:hint="eastAsia"/>
                <w:szCs w:val="21"/>
                <w:lang w:val="en-US" w:eastAsia="zh-CN"/>
              </w:rPr>
              <w:t>园区</w:t>
            </w:r>
            <w:r>
              <w:rPr>
                <w:rFonts w:hint="eastAsia"/>
                <w:szCs w:val="21"/>
              </w:rPr>
              <w:t>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w:t>
            </w:r>
            <w:r>
              <w:rPr>
                <w:rFonts w:hint="eastAsia"/>
              </w:rPr>
              <w:t>王建华</w:t>
            </w:r>
            <w:r>
              <w:rPr>
                <w:rFonts w:hint="eastAsia"/>
                <w:lang w:eastAsia="zh-CN"/>
              </w:rPr>
              <w:t>、</w:t>
            </w:r>
            <w:r>
              <w:rPr>
                <w:rFonts w:hint="eastAsia"/>
              </w:rPr>
              <w:t>王琳</w:t>
            </w:r>
            <w:r>
              <w:rPr>
                <w:rFonts w:hint="eastAsia"/>
                <w:lang w:eastAsia="zh-CN"/>
              </w:rPr>
              <w:t>、</w:t>
            </w:r>
            <w:r>
              <w:rPr>
                <w:rFonts w:hint="eastAsia"/>
              </w:rPr>
              <w:t>谈阳</w:t>
            </w:r>
            <w:r>
              <w:rPr>
                <w:rFonts w:hint="eastAsia"/>
                <w:lang w:eastAsia="zh-CN"/>
              </w:rPr>
              <w:t>、</w:t>
            </w:r>
            <w:r>
              <w:rPr>
                <w:rFonts w:hint="eastAsia"/>
              </w:rPr>
              <w:t>任亚丹</w:t>
            </w:r>
            <w:r>
              <w:rPr>
                <w:rFonts w:hint="eastAsia"/>
                <w:color w:val="0C0C0C"/>
                <w:szCs w:val="21"/>
              </w:rPr>
              <w:t>等</w:t>
            </w:r>
          </w:p>
          <w:p>
            <w:pPr>
              <w:rPr>
                <w:rFonts w:ascii="Times New Roman" w:hAnsi="Times New Roman" w:eastAsia="宋体" w:cs="Times New Roman"/>
                <w:kern w:val="2"/>
                <w:sz w:val="21"/>
                <w:lang w:val="en-US" w:eastAsia="zh-CN" w:bidi="ar-SA"/>
              </w:rPr>
            </w:pPr>
            <w:r>
              <w:rPr>
                <w:rFonts w:hint="eastAsia"/>
              </w:rPr>
              <w:t>等</w:t>
            </w:r>
            <w:r>
              <w:rPr>
                <w:rFonts w:hint="eastAsia"/>
                <w:szCs w:val="21"/>
              </w:rPr>
              <w:t>。</w:t>
            </w: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1"/>
              </w:rPr>
            </w:pPr>
            <w:r>
              <w:rPr>
                <w:rFonts w:hint="eastAsia"/>
                <w:szCs w:val="21"/>
              </w:rPr>
              <w:t>监测、分析与评价</w:t>
            </w:r>
          </w:p>
        </w:tc>
        <w:tc>
          <w:tcPr>
            <w:tcW w:w="960" w:type="dxa"/>
            <w:vAlign w:val="center"/>
          </w:tcPr>
          <w:p>
            <w:r>
              <w:rPr>
                <w:rFonts w:hint="eastAsia"/>
                <w:szCs w:val="21"/>
                <w:lang w:val="en-US" w:eastAsia="zh-CN"/>
              </w:rPr>
              <w:t>Q</w:t>
            </w:r>
            <w:r>
              <w:rPr>
                <w:rFonts w:hint="eastAsia"/>
                <w:szCs w:val="21"/>
              </w:rPr>
              <w:t>9.1.3</w:t>
            </w:r>
          </w:p>
        </w:tc>
        <w:tc>
          <w:tcPr>
            <w:tcW w:w="10694" w:type="dxa"/>
            <w:vAlign w:val="center"/>
          </w:tcPr>
          <w:p>
            <w:pPr>
              <w:rPr>
                <w:szCs w:val="21"/>
              </w:rPr>
            </w:pPr>
            <w:r>
              <w:rPr>
                <w:rFonts w:hint="eastAsia"/>
                <w:szCs w:val="21"/>
              </w:rPr>
              <w:t>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rFonts w:hint="eastAsia"/>
                <w:szCs w:val="21"/>
              </w:rPr>
            </w:pPr>
            <w:r>
              <w:rPr>
                <w:rFonts w:hint="eastAsia"/>
                <w:szCs w:val="21"/>
              </w:rPr>
              <w:t>根据对应对风险措施评价分析，公司各项指标虽然达到《</w:t>
            </w:r>
            <w:r>
              <w:rPr>
                <w:rFonts w:hint="eastAsia"/>
                <w:szCs w:val="21"/>
                <w:lang w:val="en-US" w:eastAsia="zh-CN"/>
              </w:rPr>
              <w:t>管理</w:t>
            </w:r>
            <w:r>
              <w:rPr>
                <w:rFonts w:hint="eastAsia"/>
                <w:szCs w:val="21"/>
              </w:rPr>
              <w:t>手册》规定要求，仍需要加强人员的管理和培训，做到精益求精，加强内部管理，持续改进组织的质量管理体系</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pPr>
              <w:rPr>
                <w:rFonts w:ascii="Times New Roman" w:hAnsi="Times New Roman" w:eastAsia="宋体" w:cs="Times New Roman"/>
                <w:kern w:val="2"/>
                <w:sz w:val="21"/>
                <w:lang w:val="en-US" w:eastAsia="zh-CN" w:bidi="ar-SA"/>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2"/>
              <w:rPr>
                <w:rFonts w:ascii="Times New Roman" w:hAnsi="Times New Roman" w:eastAsia="宋体" w:cs="Times New Roman"/>
                <w:bCs/>
                <w:spacing w:val="10"/>
                <w:kern w:val="2"/>
                <w:sz w:val="21"/>
                <w:lang w:val="en-US" w:eastAsia="zh-CN" w:bidi="ar-SA"/>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w:t>
            </w:r>
            <w:r>
              <w:rPr>
                <w:rFonts w:hint="eastAsia"/>
                <w:szCs w:val="21"/>
                <w:lang w:eastAsia="zh-CN"/>
              </w:rPr>
              <w:t>电力工程设计咨询</w:t>
            </w:r>
            <w:r>
              <w:rPr>
                <w:rFonts w:hint="eastAsia"/>
                <w:szCs w:val="21"/>
              </w:rPr>
              <w:t>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rPr>
                <w:rFonts w:ascii="Times New Roman" w:hAnsi="Times New Roman" w:eastAsia="宋体" w:cs="Times New Roman"/>
                <w:bCs/>
                <w:spacing w:val="10"/>
                <w:kern w:val="2"/>
                <w:sz w:val="21"/>
                <w:lang w:val="en-US" w:eastAsia="zh-CN" w:bidi="ar-SA"/>
              </w:rPr>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11371A"/>
    <w:multiLevelType w:val="singleLevel"/>
    <w:tmpl w:val="D411371A"/>
    <w:lvl w:ilvl="0" w:tentative="0">
      <w:start w:val="7"/>
      <w:numFmt w:val="decimal"/>
      <w:lvlText w:val="%1."/>
      <w:lvlJc w:val="left"/>
      <w:pPr>
        <w:tabs>
          <w:tab w:val="left" w:pos="312"/>
        </w:tabs>
      </w:pPr>
    </w:lvl>
  </w:abstractNum>
  <w:abstractNum w:abstractNumId="1">
    <w:nsid w:val="7D62BD6A"/>
    <w:multiLevelType w:val="singleLevel"/>
    <w:tmpl w:val="7D62BD6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05F0"/>
    <w:rsid w:val="000B1599"/>
    <w:rsid w:val="000C50C0"/>
    <w:rsid w:val="001A2D7F"/>
    <w:rsid w:val="0021192C"/>
    <w:rsid w:val="002A7B12"/>
    <w:rsid w:val="002D41CB"/>
    <w:rsid w:val="00310576"/>
    <w:rsid w:val="00337922"/>
    <w:rsid w:val="00340867"/>
    <w:rsid w:val="00352C72"/>
    <w:rsid w:val="00380837"/>
    <w:rsid w:val="003940B7"/>
    <w:rsid w:val="003A198A"/>
    <w:rsid w:val="003F1742"/>
    <w:rsid w:val="00404DE7"/>
    <w:rsid w:val="00410914"/>
    <w:rsid w:val="004525D7"/>
    <w:rsid w:val="00480BC5"/>
    <w:rsid w:val="00536930"/>
    <w:rsid w:val="00550EC8"/>
    <w:rsid w:val="00564E53"/>
    <w:rsid w:val="00644FE2"/>
    <w:rsid w:val="0067640C"/>
    <w:rsid w:val="006E678B"/>
    <w:rsid w:val="007757F3"/>
    <w:rsid w:val="007E6AEB"/>
    <w:rsid w:val="0087545B"/>
    <w:rsid w:val="00894539"/>
    <w:rsid w:val="008973EE"/>
    <w:rsid w:val="008C1EF8"/>
    <w:rsid w:val="008E6AA9"/>
    <w:rsid w:val="009029F0"/>
    <w:rsid w:val="00950378"/>
    <w:rsid w:val="00971600"/>
    <w:rsid w:val="009973B4"/>
    <w:rsid w:val="009C28C1"/>
    <w:rsid w:val="009F7EED"/>
    <w:rsid w:val="00A250D2"/>
    <w:rsid w:val="00AF0AAB"/>
    <w:rsid w:val="00BA681F"/>
    <w:rsid w:val="00BC6DAE"/>
    <w:rsid w:val="00BF597E"/>
    <w:rsid w:val="00C315A6"/>
    <w:rsid w:val="00C51A36"/>
    <w:rsid w:val="00C55228"/>
    <w:rsid w:val="00C93BB5"/>
    <w:rsid w:val="00CE315A"/>
    <w:rsid w:val="00D06F59"/>
    <w:rsid w:val="00D17410"/>
    <w:rsid w:val="00D55155"/>
    <w:rsid w:val="00D8194B"/>
    <w:rsid w:val="00D8388C"/>
    <w:rsid w:val="00DC02BD"/>
    <w:rsid w:val="00E23693"/>
    <w:rsid w:val="00EB0164"/>
    <w:rsid w:val="00ED0F62"/>
    <w:rsid w:val="00EE3F6A"/>
    <w:rsid w:val="01AC3BD8"/>
    <w:rsid w:val="01EB123A"/>
    <w:rsid w:val="020F452C"/>
    <w:rsid w:val="0226689B"/>
    <w:rsid w:val="02B84719"/>
    <w:rsid w:val="02C83A50"/>
    <w:rsid w:val="02FA6253"/>
    <w:rsid w:val="032C3757"/>
    <w:rsid w:val="03866715"/>
    <w:rsid w:val="04617F72"/>
    <w:rsid w:val="04C04927"/>
    <w:rsid w:val="05B11F2A"/>
    <w:rsid w:val="06400A4B"/>
    <w:rsid w:val="07F32C64"/>
    <w:rsid w:val="0B156FC6"/>
    <w:rsid w:val="0B256D46"/>
    <w:rsid w:val="0B405506"/>
    <w:rsid w:val="0BB74A17"/>
    <w:rsid w:val="0C0136F1"/>
    <w:rsid w:val="0C1821A1"/>
    <w:rsid w:val="0C582486"/>
    <w:rsid w:val="0C5F0639"/>
    <w:rsid w:val="0C85106D"/>
    <w:rsid w:val="0C856421"/>
    <w:rsid w:val="0D66233C"/>
    <w:rsid w:val="0D6D01A8"/>
    <w:rsid w:val="0D8B1FB3"/>
    <w:rsid w:val="0F0676BA"/>
    <w:rsid w:val="0F6442AD"/>
    <w:rsid w:val="0FDA7F53"/>
    <w:rsid w:val="108219C2"/>
    <w:rsid w:val="10E559E2"/>
    <w:rsid w:val="11705116"/>
    <w:rsid w:val="13EC3B34"/>
    <w:rsid w:val="1498342A"/>
    <w:rsid w:val="15352130"/>
    <w:rsid w:val="15416064"/>
    <w:rsid w:val="155A19C5"/>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A712F0F"/>
    <w:rsid w:val="2ABE022A"/>
    <w:rsid w:val="2AE024F5"/>
    <w:rsid w:val="2B2E2752"/>
    <w:rsid w:val="2B9022F9"/>
    <w:rsid w:val="2C4C4646"/>
    <w:rsid w:val="2C9B1E1D"/>
    <w:rsid w:val="2CA9459D"/>
    <w:rsid w:val="2CDA12C1"/>
    <w:rsid w:val="2D8145F4"/>
    <w:rsid w:val="2DD87055"/>
    <w:rsid w:val="2FD74505"/>
    <w:rsid w:val="30937505"/>
    <w:rsid w:val="30D16CC5"/>
    <w:rsid w:val="319C43AE"/>
    <w:rsid w:val="31BC008C"/>
    <w:rsid w:val="31C028B0"/>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E277AB"/>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EB31B5"/>
    <w:rsid w:val="52B24340"/>
    <w:rsid w:val="53F87678"/>
    <w:rsid w:val="54B762BE"/>
    <w:rsid w:val="54B8353D"/>
    <w:rsid w:val="556A35FC"/>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225260A"/>
    <w:rsid w:val="628D5F03"/>
    <w:rsid w:val="62D27CB4"/>
    <w:rsid w:val="63B736D6"/>
    <w:rsid w:val="640A5EB8"/>
    <w:rsid w:val="64F43146"/>
    <w:rsid w:val="64F9388D"/>
    <w:rsid w:val="650B35EB"/>
    <w:rsid w:val="65201D17"/>
    <w:rsid w:val="654A5507"/>
    <w:rsid w:val="658C10F3"/>
    <w:rsid w:val="66356363"/>
    <w:rsid w:val="66972AAF"/>
    <w:rsid w:val="677E4DCB"/>
    <w:rsid w:val="67C91D9C"/>
    <w:rsid w:val="6827600D"/>
    <w:rsid w:val="68BB08C9"/>
    <w:rsid w:val="6A014040"/>
    <w:rsid w:val="6A4140D3"/>
    <w:rsid w:val="6A5D69B2"/>
    <w:rsid w:val="6A7021FA"/>
    <w:rsid w:val="6AF25755"/>
    <w:rsid w:val="6BDD76B9"/>
    <w:rsid w:val="6C7C3429"/>
    <w:rsid w:val="6D301F02"/>
    <w:rsid w:val="6DA65F1D"/>
    <w:rsid w:val="6DBD1CC1"/>
    <w:rsid w:val="6E031C73"/>
    <w:rsid w:val="6E6B6A6E"/>
    <w:rsid w:val="6F7F3895"/>
    <w:rsid w:val="70377FBD"/>
    <w:rsid w:val="7051627C"/>
    <w:rsid w:val="70CA3520"/>
    <w:rsid w:val="736B73AF"/>
    <w:rsid w:val="738D0C7F"/>
    <w:rsid w:val="73E237A4"/>
    <w:rsid w:val="73E9008B"/>
    <w:rsid w:val="74295E38"/>
    <w:rsid w:val="765C4823"/>
    <w:rsid w:val="76C65667"/>
    <w:rsid w:val="772935FE"/>
    <w:rsid w:val="77E12489"/>
    <w:rsid w:val="79CA06EA"/>
    <w:rsid w:val="7A42130E"/>
    <w:rsid w:val="7A5D4D8C"/>
    <w:rsid w:val="7A755D27"/>
    <w:rsid w:val="7B760BF0"/>
    <w:rsid w:val="7B8757FC"/>
    <w:rsid w:val="7C046C2A"/>
    <w:rsid w:val="7C483276"/>
    <w:rsid w:val="7C4D08BC"/>
    <w:rsid w:val="7CA33400"/>
    <w:rsid w:val="7DAC6B0C"/>
    <w:rsid w:val="7DAD46F3"/>
    <w:rsid w:val="7DDC38E6"/>
    <w:rsid w:val="7F487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1476</Words>
  <Characters>8416</Characters>
  <Lines>70</Lines>
  <Paragraphs>19</Paragraphs>
  <TotalTime>0</TotalTime>
  <ScaleCrop>false</ScaleCrop>
  <LinksUpToDate>false</LinksUpToDate>
  <CharactersWithSpaces>9873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2020-11-18T13:34:45Z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