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100" w:firstLineChars="105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133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19-2020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="424" w:tblpY="425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84"/>
        <w:gridCol w:w="1133"/>
        <w:gridCol w:w="960"/>
        <w:gridCol w:w="1448"/>
        <w:gridCol w:w="286"/>
        <w:gridCol w:w="1248"/>
        <w:gridCol w:w="216"/>
        <w:gridCol w:w="1087"/>
        <w:gridCol w:w="147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11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中国石化塔河炼化有限责任公司</w:t>
            </w:r>
          </w:p>
        </w:tc>
        <w:tc>
          <w:tcPr>
            <w:tcW w:w="124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电位滴定仪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B338807749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G20</w:t>
            </w:r>
          </w:p>
        </w:tc>
        <w:tc>
          <w:tcPr>
            <w:tcW w:w="14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允许误差：-0.02PH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PH计检定仪：测量范围（0~14.0000）PH；±0.0005pH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2020年06月02日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航煤热氧化安定性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14A-1453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JFTOT 230 MARK IV</w:t>
            </w:r>
          </w:p>
        </w:tc>
        <w:tc>
          <w:tcPr>
            <w:tcW w:w="14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温度波动度：±0.1℃/5min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过程仪表校验仪：DVC:0~300V;DCI</w:t>
            </w:r>
            <w:r>
              <w:rPr>
                <w:szCs w:val="21"/>
              </w:rPr>
              <w:t>:0~100Ma</w:t>
            </w:r>
            <w:r>
              <w:rPr>
                <w:rFonts w:hint="eastAsia"/>
                <w:szCs w:val="21"/>
              </w:rPr>
              <w:t>;工业铂电阻温度计：（-50~260）℃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2020年06月02日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4" w:type="dxa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自动苯胺点试验仪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150630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AP-L1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温度波动度：±0.1℃/5min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工业铂电阻温度计：（-50~260）℃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工业铂电阻温度计：（-50~260）℃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过程仪表校验仪：（0~100）mA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2020年06月02日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13186004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CMF400M435N2B6MZZZ</w:t>
            </w:r>
          </w:p>
        </w:tc>
        <w:tc>
          <w:tcPr>
            <w:tcW w:w="14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精度等级：0.1级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静态质量法水流量标准装置：（5~2200）t/h 0.05级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新疆维吾尔自治区计量测试研究院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2020年01月14日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质量计量检验中心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刮板流量计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1515E10042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LH8-S3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精度等级：0.2级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BI-DI形体积管测量范围：（24~365）m3/h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国家石油天然气大流量计量站东营分站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2020年09月28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该公司已建立《量值溯源管理控制程序》、《外部供方管理控制程序》，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企业未建立最高计量标准，所有测量设备送</w:t>
            </w:r>
            <w:r>
              <w:rPr>
                <w:rFonts w:hint="eastAsia"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新疆维吾尔自治区计量测试研究院</w:t>
            </w:r>
            <w:r>
              <w:rPr>
                <w:rFonts w:hint="eastAsia"/>
                <w:szCs w:val="21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、</w:t>
            </w:r>
            <w:r>
              <w:rPr>
                <w:rFonts w:hint="eastAsia"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国家石油天然气大流量计量站东营分站</w:t>
            </w:r>
            <w:r>
              <w:rPr>
                <w:rFonts w:hint="eastAsia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检定/校准，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抽查《监视和测量设备一览表》中5件计量器具的检定、校准证书，其检定、校准结果的量值溯源符合要求。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2020年11 月27日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11 月28日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0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C24FF"/>
    <w:rsid w:val="006E01EA"/>
    <w:rsid w:val="006E5F8D"/>
    <w:rsid w:val="00704F94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38DB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15C0A"/>
    <w:rsid w:val="00B40D68"/>
    <w:rsid w:val="00BC0644"/>
    <w:rsid w:val="00BD10BC"/>
    <w:rsid w:val="00BD3740"/>
    <w:rsid w:val="00C0452F"/>
    <w:rsid w:val="00C35DAD"/>
    <w:rsid w:val="00C60CDF"/>
    <w:rsid w:val="00C72FA7"/>
    <w:rsid w:val="00C74DF2"/>
    <w:rsid w:val="00CC7828"/>
    <w:rsid w:val="00CF03AA"/>
    <w:rsid w:val="00D01668"/>
    <w:rsid w:val="00D053B3"/>
    <w:rsid w:val="00D119FF"/>
    <w:rsid w:val="00D3191A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31C67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5C941DB"/>
    <w:rsid w:val="0BF53E05"/>
    <w:rsid w:val="0D091A8B"/>
    <w:rsid w:val="11661E8D"/>
    <w:rsid w:val="15060AD4"/>
    <w:rsid w:val="21C405FE"/>
    <w:rsid w:val="249C7E16"/>
    <w:rsid w:val="25CA626C"/>
    <w:rsid w:val="290031B4"/>
    <w:rsid w:val="2D344C7E"/>
    <w:rsid w:val="3AEE6C05"/>
    <w:rsid w:val="3C5D14A9"/>
    <w:rsid w:val="4206500A"/>
    <w:rsid w:val="42395EF2"/>
    <w:rsid w:val="46250A71"/>
    <w:rsid w:val="46ED7D00"/>
    <w:rsid w:val="52C13CBF"/>
    <w:rsid w:val="54954B72"/>
    <w:rsid w:val="54E34E2B"/>
    <w:rsid w:val="5888598A"/>
    <w:rsid w:val="667F4A75"/>
    <w:rsid w:val="687C6ACF"/>
    <w:rsid w:val="6DE41069"/>
    <w:rsid w:val="6FBF39C1"/>
    <w:rsid w:val="791E6AA2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143</Words>
  <Characters>820</Characters>
  <Lines>6</Lines>
  <Paragraphs>1</Paragraphs>
  <TotalTime>4</TotalTime>
  <ScaleCrop>false</ScaleCrop>
  <LinksUpToDate>false</LinksUpToDate>
  <CharactersWithSpaces>962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白鹭</cp:lastModifiedBy>
  <cp:lastPrinted>2020-11-28T05:11:00Z</cp:lastPrinted>
  <dcterms:modified xsi:type="dcterms:W3CDTF">2020-12-22T07:45:19Z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