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内</w:t>
            </w:r>
            <w:bookmarkStart w:id="6" w:name="_GoBack"/>
            <w:bookmarkEnd w:id="6"/>
            <w:r>
              <w:rPr>
                <w:sz w:val="20"/>
              </w:rPr>
              <w:t>蒙古驰通建设工程有限公司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sym w:font="Wingdings 2" w:char="00A3"/>
            </w:r>
            <w:bookmarkEnd w:id="2"/>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0453-2019-QJEO-2020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EC:监查1,E:监查1,O:监查1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李凤仪</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2019-N1QMS-3031946</w:t>
            </w:r>
          </w:p>
          <w:p>
            <w:pPr>
              <w:snapToGrid w:val="0"/>
              <w:spacing w:line="320" w:lineRule="exact"/>
              <w:ind w:left="1309"/>
              <w:rPr>
                <w:sz w:val="21"/>
                <w:szCs w:val="21"/>
              </w:rPr>
            </w:pPr>
            <w:r>
              <w:rPr>
                <w:sz w:val="21"/>
                <w:szCs w:val="21"/>
              </w:rPr>
              <w:t>2018-N1EMS-2031946</w:t>
            </w:r>
          </w:p>
          <w:p>
            <w:pPr>
              <w:snapToGrid w:val="0"/>
              <w:spacing w:line="320" w:lineRule="exact"/>
              <w:ind w:left="1309"/>
              <w:rPr>
                <w:sz w:val="21"/>
                <w:szCs w:val="21"/>
              </w:rPr>
            </w:pPr>
            <w:r>
              <w:rPr>
                <w:sz w:val="21"/>
                <w:szCs w:val="21"/>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bCs/>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bCs/>
                <w:sz w:val="20"/>
                <w:lang w:val="en-US" w:eastAsia="zh-CN"/>
              </w:rPr>
              <w:t>2020年11月22日</w:t>
            </w:r>
          </w:p>
          <w:p>
            <w:pPr>
              <w:snapToGrid w:val="0"/>
              <w:spacing w:line="276" w:lineRule="auto"/>
              <w:jc w:val="left"/>
              <w:rPr>
                <w:b/>
                <w:bCs/>
                <w:sz w:val="20"/>
              </w:rPr>
            </w:pPr>
            <w:r>
              <w:rPr>
                <w:b/>
                <w:bCs/>
                <w:sz w:val="22"/>
                <w:szCs w:val="22"/>
              </w:rPr>
              <w:t>2</w:t>
            </w:r>
            <w:r>
              <w:rPr>
                <w:rFonts w:hint="eastAsia"/>
                <w:b/>
                <w:bCs/>
                <w:sz w:val="22"/>
                <w:szCs w:val="22"/>
              </w:rPr>
              <w:t>、审核结束日期</w:t>
            </w:r>
            <w:r>
              <w:rPr>
                <w:rFonts w:hint="eastAsia"/>
                <w:b/>
                <w:bCs/>
                <w:sz w:val="20"/>
              </w:rPr>
              <w:t>：</w:t>
            </w:r>
            <w:r>
              <w:rPr>
                <w:rFonts w:hint="eastAsia"/>
                <w:b/>
                <w:bCs/>
                <w:sz w:val="20"/>
                <w:lang w:val="en-US" w:eastAsia="zh-CN"/>
              </w:rPr>
              <w:t>2020年12月2日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3609B7"/>
    <w:rsid w:val="516E3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2020-11-28T01:44:37Z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