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pPr>
            <w:r>
              <w:rPr>
                <w:rFonts w:hint="eastAsia"/>
                <w:sz w:val="24"/>
                <w:szCs w:val="24"/>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sz w:val="24"/>
                <w:szCs w:val="24"/>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sz w:val="24"/>
                <w:szCs w:val="24"/>
                <w:lang w:val="en-US"/>
              </w:rPr>
            </w:pPr>
            <w:r>
              <w:rPr>
                <w:rFonts w:hint="eastAsia"/>
                <w:sz w:val="24"/>
                <w:szCs w:val="24"/>
              </w:rPr>
              <w:t>受审核部门：</w:t>
            </w:r>
            <w:r>
              <w:rPr>
                <w:rFonts w:hint="eastAsia"/>
                <w:b/>
                <w:bCs/>
                <w:sz w:val="24"/>
                <w:szCs w:val="24"/>
                <w:lang w:val="en-US" w:eastAsia="zh-CN"/>
              </w:rPr>
              <w:t>管理层</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刘显宁               陪同：段大源</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2020.11.18</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宋体" w:hAnsi="宋体" w:eastAsia="宋体" w:cs="宋体"/>
                <w:sz w:val="21"/>
                <w:szCs w:val="21"/>
                <w:lang w:val="en-US" w:eastAsia="zh-CN"/>
              </w:rPr>
            </w:pPr>
            <w:r>
              <w:rPr>
                <w:rFonts w:hint="eastAsia"/>
                <w:sz w:val="24"/>
                <w:szCs w:val="24"/>
              </w:rPr>
              <w:t>审核条款：</w:t>
            </w:r>
            <w:r>
              <w:rPr>
                <w:rFonts w:hint="eastAsia" w:ascii="宋体" w:hAnsi="宋体" w:eastAsia="宋体" w:cs="宋体"/>
                <w:sz w:val="21"/>
                <w:szCs w:val="21"/>
                <w:lang w:val="en-US" w:eastAsia="zh-CN"/>
              </w:rPr>
              <w:t>Q:4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4/5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3 </w:t>
            </w:r>
          </w:p>
          <w:p>
            <w:pPr>
              <w:snapToGrid w:val="0"/>
              <w:spacing w:line="2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EO:</w:t>
            </w:r>
            <w:r>
              <w:rPr>
                <w:rFonts w:ascii="宋体" w:hAnsi="宋体" w:cs="宋体"/>
                <w:sz w:val="21"/>
                <w:szCs w:val="21"/>
              </w:rPr>
              <w:t>4.1</w:t>
            </w:r>
            <w:r>
              <w:rPr>
                <w:rFonts w:hint="eastAsia" w:ascii="宋体" w:hAnsi="宋体" w:cs="宋体"/>
                <w:sz w:val="21"/>
                <w:szCs w:val="21"/>
              </w:rPr>
              <w:t>/</w:t>
            </w:r>
            <w:r>
              <w:rPr>
                <w:rFonts w:ascii="宋体" w:hAnsi="宋体" w:cs="宋体"/>
                <w:sz w:val="21"/>
                <w:szCs w:val="21"/>
              </w:rPr>
              <w:t>4.2</w:t>
            </w:r>
            <w:r>
              <w:rPr>
                <w:rFonts w:hint="eastAsia" w:ascii="宋体" w:hAnsi="宋体" w:cs="宋体"/>
                <w:sz w:val="21"/>
                <w:szCs w:val="21"/>
              </w:rPr>
              <w:t>/</w:t>
            </w:r>
            <w:r>
              <w:rPr>
                <w:rFonts w:ascii="宋体" w:hAnsi="宋体" w:cs="宋体"/>
                <w:sz w:val="21"/>
                <w:szCs w:val="21"/>
              </w:rPr>
              <w:t>4.3</w:t>
            </w:r>
            <w:r>
              <w:rPr>
                <w:rFonts w:hint="eastAsia" w:ascii="宋体" w:hAnsi="宋体" w:cs="宋体"/>
                <w:sz w:val="21"/>
                <w:szCs w:val="21"/>
              </w:rPr>
              <w:t>/</w:t>
            </w:r>
            <w:r>
              <w:rPr>
                <w:rFonts w:ascii="宋体" w:hAnsi="宋体" w:cs="宋体"/>
                <w:sz w:val="21"/>
                <w:szCs w:val="21"/>
              </w:rPr>
              <w:t>4.4</w:t>
            </w:r>
            <w:r>
              <w:rPr>
                <w:rFonts w:hint="eastAsia" w:ascii="宋体" w:hAnsi="宋体" w:cs="宋体"/>
                <w:sz w:val="21"/>
                <w:szCs w:val="21"/>
              </w:rPr>
              <w:t>/</w:t>
            </w:r>
            <w:r>
              <w:rPr>
                <w:rFonts w:ascii="宋体" w:hAnsi="宋体" w:cs="宋体"/>
                <w:sz w:val="21"/>
                <w:szCs w:val="21"/>
              </w:rPr>
              <w:t>5.1</w:t>
            </w:r>
            <w:r>
              <w:rPr>
                <w:rFonts w:hint="eastAsia" w:ascii="宋体" w:hAnsi="宋体" w:cs="宋体"/>
                <w:sz w:val="21"/>
                <w:szCs w:val="21"/>
              </w:rPr>
              <w:t>/</w:t>
            </w:r>
            <w:r>
              <w:rPr>
                <w:rFonts w:ascii="宋体" w:hAnsi="宋体" w:cs="宋体"/>
                <w:sz w:val="21"/>
                <w:szCs w:val="21"/>
              </w:rPr>
              <w:t>5.2</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6.1.1</w:t>
            </w:r>
            <w:r>
              <w:rPr>
                <w:rFonts w:hint="eastAsia" w:ascii="宋体" w:hAnsi="宋体" w:cs="宋体"/>
                <w:sz w:val="21"/>
                <w:szCs w:val="21"/>
              </w:rPr>
              <w:t>/6.1.4/</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7.1</w:t>
            </w:r>
            <w:r>
              <w:rPr>
                <w:rFonts w:hint="eastAsia" w:ascii="宋体" w:hAnsi="宋体" w:cs="宋体"/>
                <w:sz w:val="21"/>
                <w:szCs w:val="21"/>
              </w:rPr>
              <w:t>/</w:t>
            </w:r>
            <w:r>
              <w:rPr>
                <w:rFonts w:ascii="宋体" w:hAnsi="宋体" w:cs="宋体"/>
                <w:sz w:val="21"/>
                <w:szCs w:val="21"/>
              </w:rPr>
              <w:t>9.3</w:t>
            </w:r>
            <w:r>
              <w:rPr>
                <w:rFonts w:hint="eastAsia" w:ascii="宋体" w:hAnsi="宋体" w:cs="宋体"/>
                <w:sz w:val="21"/>
                <w:szCs w:val="21"/>
              </w:rPr>
              <w:t>/</w:t>
            </w:r>
            <w:r>
              <w:rPr>
                <w:rFonts w:ascii="宋体" w:hAnsi="宋体" w:cs="宋体"/>
                <w:sz w:val="21"/>
                <w:szCs w:val="21"/>
              </w:rPr>
              <w:t>10.1</w:t>
            </w:r>
            <w:r>
              <w:rPr>
                <w:rFonts w:hint="eastAsia" w:ascii="宋体" w:hAnsi="宋体" w:cs="宋体"/>
                <w:sz w:val="21"/>
                <w:szCs w:val="21"/>
              </w:rPr>
              <w:t>/</w:t>
            </w:r>
            <w:r>
              <w:rPr>
                <w:rFonts w:ascii="宋体" w:hAnsi="宋体" w:cs="宋体"/>
                <w:sz w:val="21"/>
                <w:szCs w:val="21"/>
              </w:rPr>
              <w:t>10.3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ascii="宋体" w:hAnsi="宋体" w:eastAsia="宋体" w:cs="宋体"/>
                <w:sz w:val="21"/>
                <w:szCs w:val="21"/>
                <w:lang w:val="en-US" w:eastAsia="zh-CN"/>
              </w:rPr>
              <w:t>资质/范围</w:t>
            </w:r>
            <w:r>
              <w:rPr>
                <w:rFonts w:hint="eastAsia" w:ascii="宋体" w:hAnsi="宋体" w:cs="宋体"/>
                <w:sz w:val="21"/>
                <w:szCs w:val="21"/>
                <w:lang w:val="en-US" w:eastAsia="zh-CN"/>
              </w:rPr>
              <w:t>的变化情况</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上次审核的不符合项整改情况</w:t>
            </w:r>
            <w:r>
              <w:rPr>
                <w:rFonts w:hint="eastAsia" w:ascii="宋体" w:hAnsi="宋体" w:eastAsia="宋体" w:cs="宋体"/>
                <w:sz w:val="21"/>
                <w:szCs w:val="21"/>
                <w:lang w:val="en-US" w:eastAsia="zh-CN"/>
              </w:rPr>
              <w:t>/投诉或事故/政府主管部门监督抽查情况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理解组织及其环境</w:t>
            </w:r>
            <w:r>
              <w:rPr>
                <w:rFonts w:hint="eastAsia" w:ascii="宋体" w:hAnsi="宋体" w:cs="宋体"/>
                <w:sz w:val="21"/>
                <w:szCs w:val="21"/>
                <w:lang w:val="en-US" w:eastAsia="zh-CN"/>
              </w:rPr>
              <w:t xml:space="preserve">   </w:t>
            </w:r>
            <w:r>
              <w:rPr>
                <w:rFonts w:hint="eastAsia" w:ascii="宋体" w:hAnsi="宋体" w:eastAsia="宋体" w:cs="宋体"/>
                <w:sz w:val="21"/>
                <w:szCs w:val="21"/>
              </w:rPr>
              <w:t>总要求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EO</w:t>
            </w: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sz w:val="21"/>
                <w:szCs w:val="21"/>
              </w:rPr>
            </w:pPr>
          </w:p>
        </w:tc>
        <w:tc>
          <w:tcPr>
            <w:tcW w:w="11235" w:type="dxa"/>
            <w:vAlign w:val="center"/>
          </w:tcPr>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sz w:val="21"/>
                <w:szCs w:val="21"/>
                <w:lang w:eastAsia="zh-CN"/>
              </w:rPr>
            </w:pPr>
            <w:r>
              <w:rPr>
                <w:rFonts w:hint="eastAsia" w:ascii="宋体" w:hAnsi="宋体" w:eastAsia="宋体" w:cs="宋体"/>
                <w:kern w:val="0"/>
                <w:sz w:val="21"/>
                <w:szCs w:val="21"/>
                <w:lang w:val="en-US" w:eastAsia="zh-CN"/>
              </w:rPr>
              <w:t>企业名称：</w:t>
            </w:r>
            <w:r>
              <w:rPr>
                <w:rFonts w:hint="eastAsia" w:ascii="宋体" w:hAnsi="宋体"/>
                <w:sz w:val="21"/>
                <w:szCs w:val="21"/>
                <w:lang w:eastAsia="zh-CN"/>
              </w:rPr>
              <w:t>西藏玉龙铜业股份有限公司</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企业注册地址是：</w:t>
            </w:r>
            <w:r>
              <w:rPr>
                <w:rFonts w:hint="eastAsia" w:ascii="宋体" w:hAnsi="宋体"/>
                <w:sz w:val="21"/>
                <w:szCs w:val="21"/>
              </w:rPr>
              <w:t>西藏昌都市马草坝康乐新村</w:t>
            </w:r>
            <w:r>
              <w:rPr>
                <w:rFonts w:hint="eastAsia" w:ascii="宋体" w:hAnsi="宋体" w:eastAsia="宋体" w:cs="宋体"/>
                <w:kern w:val="0"/>
                <w:sz w:val="21"/>
                <w:szCs w:val="21"/>
                <w:lang w:val="zh-CN"/>
              </w:rPr>
              <w:t>；</w:t>
            </w:r>
            <w:r>
              <w:rPr>
                <w:rFonts w:hint="eastAsia" w:ascii="宋体" w:hAnsi="宋体" w:cs="宋体"/>
                <w:kern w:val="0"/>
                <w:sz w:val="21"/>
                <w:szCs w:val="21"/>
                <w:lang w:val="en-US" w:eastAsia="zh-CN"/>
              </w:rPr>
              <w:t xml:space="preserve"> </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kern w:val="0"/>
                <w:sz w:val="21"/>
                <w:szCs w:val="21"/>
                <w:lang w:val="zh-CN"/>
              </w:rPr>
              <w:t>办公</w:t>
            </w:r>
            <w:r>
              <w:rPr>
                <w:rFonts w:hint="eastAsia" w:ascii="宋体" w:hAnsi="宋体" w:eastAsia="宋体" w:cs="宋体"/>
                <w:kern w:val="0"/>
                <w:sz w:val="21"/>
                <w:szCs w:val="21"/>
                <w:lang w:val="zh-CN"/>
              </w:rPr>
              <w:t>、</w:t>
            </w:r>
            <w:r>
              <w:rPr>
                <w:rFonts w:hint="eastAsia" w:ascii="宋体" w:hAnsi="宋体" w:cs="宋体"/>
                <w:kern w:val="0"/>
                <w:sz w:val="21"/>
                <w:szCs w:val="21"/>
                <w:lang w:val="en-US" w:eastAsia="zh-CN"/>
              </w:rPr>
              <w:t>生产</w:t>
            </w:r>
            <w:r>
              <w:rPr>
                <w:rFonts w:hint="eastAsia" w:ascii="宋体" w:hAnsi="宋体" w:eastAsia="宋体" w:cs="宋体"/>
                <w:kern w:val="0"/>
                <w:sz w:val="21"/>
                <w:szCs w:val="21"/>
                <w:lang w:val="zh-CN"/>
              </w:rPr>
              <w:t>地址：</w:t>
            </w:r>
            <w:r>
              <w:rPr>
                <w:rFonts w:hint="eastAsia" w:ascii="宋体" w:hAnsi="宋体" w:cs="宋体"/>
                <w:color w:val="000000"/>
                <w:sz w:val="21"/>
                <w:szCs w:val="21"/>
                <w:lang w:eastAsia="zh-CN"/>
              </w:rPr>
              <w:t>西藏昌都市江达县青泥洞乡觉拥村</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法人：</w:t>
            </w:r>
            <w:r>
              <w:rPr>
                <w:rFonts w:hint="eastAsia" w:ascii="宋体" w:hAnsi="宋体"/>
                <w:sz w:val="21"/>
                <w:szCs w:val="21"/>
                <w:lang w:eastAsia="zh-CN"/>
              </w:rPr>
              <w:t>青岩</w:t>
            </w:r>
            <w:r>
              <w:rPr>
                <w:rFonts w:hint="eastAsia" w:ascii="宋体" w:hAnsi="宋体" w:eastAsia="宋体" w:cs="宋体"/>
                <w:kern w:val="0"/>
                <w:sz w:val="21"/>
                <w:szCs w:val="21"/>
                <w:lang w:val="zh-CN"/>
              </w:rPr>
              <w:t>。</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总经理：</w:t>
            </w:r>
            <w:r>
              <w:rPr>
                <w:rFonts w:hint="eastAsia" w:ascii="宋体" w:hAnsi="宋体" w:cs="宋体"/>
                <w:kern w:val="0"/>
                <w:sz w:val="21"/>
                <w:szCs w:val="21"/>
                <w:lang w:val="en-US" w:eastAsia="zh-CN"/>
              </w:rPr>
              <w:t>刘显宁</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cs="宋体"/>
                <w:kern w:val="0"/>
                <w:sz w:val="21"/>
                <w:szCs w:val="21"/>
                <w:lang w:val="en-US" w:eastAsia="zh-CN"/>
              </w:rPr>
            </w:pPr>
            <w:r>
              <w:rPr>
                <w:rFonts w:hint="eastAsia" w:ascii="宋体" w:hAnsi="宋体" w:eastAsia="宋体" w:cs="宋体"/>
                <w:kern w:val="0"/>
                <w:sz w:val="21"/>
                <w:szCs w:val="21"/>
                <w:lang w:val="zh-CN"/>
              </w:rPr>
              <w:t>管理者代表：</w:t>
            </w:r>
            <w:r>
              <w:rPr>
                <w:rFonts w:hint="eastAsia" w:ascii="宋体" w:hAnsi="宋体" w:cs="宋体"/>
                <w:kern w:val="0"/>
                <w:sz w:val="21"/>
                <w:szCs w:val="21"/>
                <w:lang w:val="en-US" w:eastAsia="zh-CN"/>
              </w:rPr>
              <w:t>刘显宁</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提供了营业执照</w:t>
            </w:r>
            <w:r>
              <w:rPr>
                <w:rFonts w:hint="eastAsia" w:ascii="宋体" w:hAnsi="宋体" w:eastAsia="宋体" w:cs="宋体"/>
                <w:kern w:val="0"/>
                <w:sz w:val="21"/>
                <w:szCs w:val="21"/>
                <w:lang w:val="en-US" w:eastAsia="zh-CN"/>
              </w:rPr>
              <w:t>副本</w:t>
            </w: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符合要求，</w:t>
            </w:r>
            <w:r>
              <w:rPr>
                <w:rFonts w:hint="eastAsia" w:ascii="宋体" w:hAnsi="宋体" w:cs="宋体"/>
                <w:kern w:val="0"/>
                <w:sz w:val="21"/>
                <w:szCs w:val="21"/>
                <w:lang w:val="en-US" w:eastAsia="zh-CN"/>
              </w:rPr>
              <w:t>详请见附件</w:t>
            </w:r>
            <w:r>
              <w:rPr>
                <w:rFonts w:hint="eastAsia" w:ascii="宋体" w:hAnsi="宋体" w:eastAsia="宋体" w:cs="宋体"/>
                <w:kern w:val="0"/>
                <w:sz w:val="21"/>
                <w:szCs w:val="21"/>
                <w:lang w:val="zh-CN"/>
              </w:rPr>
              <w:t>。</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职业健</w:t>
            </w:r>
            <w:r>
              <w:rPr>
                <w:rFonts w:hint="eastAsia" w:ascii="宋体" w:hAnsi="宋体" w:eastAsia="宋体" w:cs="宋体"/>
                <w:kern w:val="0"/>
                <w:sz w:val="21"/>
                <w:szCs w:val="21"/>
                <w:lang w:val="en-US" w:eastAsia="zh-CN"/>
              </w:rPr>
              <w:t>康安全代表：</w:t>
            </w:r>
            <w:r>
              <w:rPr>
                <w:rFonts w:hint="eastAsia" w:ascii="宋体" w:hAnsi="宋体" w:eastAsia="宋体" w:cs="宋体"/>
                <w:kern w:val="0"/>
                <w:sz w:val="21"/>
                <w:szCs w:val="21"/>
                <w:lang w:val="zh-CN" w:eastAsia="zh-CN"/>
              </w:rPr>
              <w:t>李虎成</w:t>
            </w:r>
            <w:r>
              <w:rPr>
                <w:rFonts w:hint="eastAsia" w:ascii="宋体" w:hAnsi="宋体" w:eastAsia="宋体" w:cs="宋体"/>
                <w:kern w:val="0"/>
                <w:sz w:val="21"/>
                <w:szCs w:val="21"/>
                <w:lang w:val="en-US" w:eastAsia="zh-CN"/>
              </w:rPr>
              <w:t>。</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rPr>
              <w:t>按照国标、</w:t>
            </w:r>
            <w:r>
              <w:rPr>
                <w:rFonts w:hint="eastAsia" w:ascii="宋体" w:hAnsi="宋体" w:eastAsia="宋体" w:cs="宋体"/>
                <w:kern w:val="0"/>
                <w:sz w:val="21"/>
                <w:szCs w:val="21"/>
                <w:lang w:val="en-US" w:eastAsia="zh-CN"/>
              </w:rPr>
              <w:t>行标</w:t>
            </w:r>
            <w:r>
              <w:rPr>
                <w:rFonts w:hint="eastAsia" w:ascii="宋体" w:hAnsi="宋体" w:eastAsia="宋体" w:cs="宋体"/>
                <w:kern w:val="0"/>
                <w:sz w:val="21"/>
                <w:szCs w:val="21"/>
                <w:lang w:val="zh-CN"/>
              </w:rPr>
              <w:t>和顾客要求</w:t>
            </w:r>
            <w:r>
              <w:rPr>
                <w:rFonts w:hint="eastAsia" w:ascii="宋体" w:hAnsi="宋体" w:eastAsia="宋体" w:cs="宋体"/>
                <w:kern w:val="0"/>
                <w:sz w:val="21"/>
                <w:szCs w:val="21"/>
                <w:lang w:val="en-US" w:eastAsia="zh-CN"/>
              </w:rPr>
              <w:t>实施生产。</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组织机构：</w:t>
            </w:r>
            <w:r>
              <w:rPr>
                <w:rFonts w:hint="eastAsia" w:ascii="宋体" w:hAnsi="宋体" w:eastAsia="宋体" w:cs="宋体"/>
                <w:kern w:val="0"/>
                <w:sz w:val="21"/>
                <w:szCs w:val="21"/>
                <w:lang w:val="en-US" w:eastAsia="zh-CN"/>
              </w:rPr>
              <w:t>质管部、设备部、调度室、安环部、人力部、供销部、矿管部、财务部、生产车间</w:t>
            </w:r>
            <w:r>
              <w:rPr>
                <w:rFonts w:hint="eastAsia" w:ascii="宋体" w:hAnsi="宋体" w:eastAsia="宋体" w:cs="宋体"/>
                <w:kern w:val="0"/>
                <w:sz w:val="21"/>
                <w:szCs w:val="21"/>
                <w:lang w:val="zh-CN"/>
              </w:rPr>
              <w:t>。各部门职责已确定并实施。</w:t>
            </w:r>
          </w:p>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认证主管部门：</w:t>
            </w:r>
            <w:r>
              <w:rPr>
                <w:rFonts w:hint="eastAsia" w:ascii="宋体" w:hAnsi="宋体" w:cs="宋体"/>
                <w:kern w:val="0"/>
                <w:sz w:val="21"/>
                <w:szCs w:val="21"/>
                <w:lang w:val="en-US" w:eastAsia="zh-CN"/>
              </w:rPr>
              <w:t>质管部、安环部</w:t>
            </w:r>
            <w:r>
              <w:rPr>
                <w:rFonts w:hint="eastAsia" w:ascii="宋体" w:hAnsi="宋体" w:eastAsia="宋体" w:cs="宋体"/>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sz w:val="21"/>
                <w:szCs w:val="21"/>
              </w:rPr>
            </w:pP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实施</w:t>
            </w:r>
            <w:r>
              <w:rPr>
                <w:rFonts w:hint="eastAsia" w:ascii="宋体" w:hAnsi="宋体" w:eastAsia="宋体" w:cs="宋体"/>
                <w:sz w:val="21"/>
                <w:szCs w:val="21"/>
                <w:lang w:val="en-US" w:eastAsia="zh-CN"/>
              </w:rPr>
              <w:t>管理体系的目的就是提高公司</w:t>
            </w:r>
            <w:r>
              <w:rPr>
                <w:rFonts w:hint="eastAsia" w:ascii="宋体" w:hAnsi="宋体" w:eastAsia="宋体" w:cs="宋体"/>
                <w:sz w:val="21"/>
                <w:szCs w:val="21"/>
                <w:lang w:eastAsia="zh-CN"/>
              </w:rPr>
              <w:t>市场</w:t>
            </w:r>
            <w:r>
              <w:rPr>
                <w:rFonts w:hint="eastAsia" w:ascii="宋体" w:hAnsi="宋体" w:eastAsia="宋体" w:cs="宋体"/>
                <w:sz w:val="21"/>
                <w:szCs w:val="21"/>
                <w:lang w:val="en-US" w:eastAsia="zh-CN"/>
              </w:rPr>
              <w:t>竞争</w:t>
            </w:r>
            <w:r>
              <w:rPr>
                <w:rFonts w:hint="eastAsia" w:ascii="宋体" w:hAnsi="宋体" w:eastAsia="宋体" w:cs="宋体"/>
                <w:sz w:val="21"/>
                <w:szCs w:val="21"/>
                <w:lang w:eastAsia="zh-CN"/>
              </w:rPr>
              <w:t>力。总经理确定与本公司管理目标和战略方向相关并影响实现管理体系预期结果的各种内部因素（公司的价值观、文化、知识、绩效等相关因素）和外部因素（国家、</w:t>
            </w:r>
            <w:r>
              <w:rPr>
                <w:rFonts w:hint="eastAsia" w:ascii="宋体" w:hAnsi="宋体" w:eastAsia="宋体" w:cs="宋体"/>
                <w:sz w:val="21"/>
                <w:szCs w:val="21"/>
                <w:lang w:val="en-US" w:eastAsia="zh-CN"/>
              </w:rPr>
              <w:t>行业</w:t>
            </w:r>
            <w:r>
              <w:rPr>
                <w:rFonts w:hint="eastAsia" w:ascii="宋体" w:hAnsi="宋体" w:eastAsia="宋体" w:cs="宋体"/>
                <w:sz w:val="21"/>
                <w:szCs w:val="21"/>
                <w:lang w:eastAsia="zh-CN"/>
              </w:rPr>
              <w:t>和当地的各种法律法规、技术、竞争、文化和社会因素等）。这些因素包括了需要考虑的正面和负面因素或条件。公司每年</w:t>
            </w:r>
            <w:r>
              <w:rPr>
                <w:rFonts w:hint="eastAsia" w:ascii="宋体" w:hAnsi="宋体" w:cs="宋体"/>
                <w:sz w:val="21"/>
                <w:szCs w:val="21"/>
                <w:lang w:val="en-US" w:eastAsia="zh-CN"/>
              </w:rPr>
              <w:t>质管部</w:t>
            </w:r>
            <w:r>
              <w:rPr>
                <w:rFonts w:hint="eastAsia" w:ascii="宋体" w:hAnsi="宋体" w:eastAsia="宋体" w:cs="宋体"/>
                <w:sz w:val="21"/>
                <w:szCs w:val="21"/>
                <w:lang w:eastAsia="zh-CN"/>
              </w:rPr>
              <w:t>根据由公司服务人员从市场、客户、网络等搜集到的信息并结合公司自身业务运作情况进行分析，通过分析对这些内部和外部因素的相关信息进行监视和评审以确保其充分和适宜。</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充分</w:t>
            </w:r>
            <w:r>
              <w:rPr>
                <w:rFonts w:hint="eastAsia" w:ascii="宋体" w:hAnsi="宋体" w:eastAsia="宋体" w:cs="宋体"/>
                <w:sz w:val="21"/>
                <w:szCs w:val="21"/>
              </w:rPr>
              <w:t>理解</w:t>
            </w:r>
            <w:r>
              <w:rPr>
                <w:rFonts w:hint="eastAsia" w:ascii="宋体" w:hAnsi="宋体" w:cs="宋体"/>
                <w:sz w:val="21"/>
                <w:szCs w:val="21"/>
                <w:lang w:eastAsia="zh-CN"/>
              </w:rPr>
              <w:t>铜矿及伴生金属矿（伴生银）、铜矿冶炼（阴极铜）的加工等</w:t>
            </w:r>
            <w:r>
              <w:rPr>
                <w:rFonts w:hint="eastAsia" w:ascii="宋体" w:hAnsi="宋体" w:eastAsia="宋体" w:cs="宋体"/>
                <w:sz w:val="21"/>
                <w:szCs w:val="21"/>
              </w:rPr>
              <w:t>相关方的需求和期望以帮助本公司更好的建立</w:t>
            </w:r>
            <w:r>
              <w:rPr>
                <w:rFonts w:hint="eastAsia" w:ascii="宋体" w:hAnsi="宋体" w:cs="宋体"/>
                <w:sz w:val="21"/>
                <w:szCs w:val="21"/>
                <w:lang w:eastAsia="zh-CN"/>
              </w:rPr>
              <w:t>公司</w:t>
            </w:r>
            <w:r>
              <w:rPr>
                <w:rFonts w:hint="eastAsia" w:ascii="宋体" w:hAnsi="宋体" w:eastAsia="宋体" w:cs="宋体"/>
                <w:sz w:val="21"/>
                <w:szCs w:val="21"/>
              </w:rPr>
              <w:t>方针和目标，做到目的</w:t>
            </w:r>
            <w:r>
              <w:rPr>
                <w:rFonts w:hint="eastAsia" w:ascii="宋体" w:hAnsi="宋体" w:cs="宋体"/>
                <w:sz w:val="21"/>
                <w:szCs w:val="21"/>
                <w:lang w:eastAsia="zh-CN"/>
              </w:rPr>
              <w:t>更</w:t>
            </w:r>
            <w:r>
              <w:rPr>
                <w:rFonts w:hint="eastAsia" w:ascii="宋体" w:hAnsi="宋体" w:eastAsia="宋体" w:cs="宋体"/>
                <w:sz w:val="21"/>
                <w:szCs w:val="21"/>
              </w:rPr>
              <w:t>明确。</w:t>
            </w:r>
            <w:r>
              <w:rPr>
                <w:rFonts w:hint="eastAsia" w:ascii="宋体" w:hAnsi="宋体" w:cs="宋体"/>
                <w:sz w:val="21"/>
                <w:szCs w:val="21"/>
                <w:lang w:eastAsia="zh-CN"/>
              </w:rPr>
              <w:t>以</w:t>
            </w:r>
            <w:r>
              <w:rPr>
                <w:rFonts w:hint="eastAsia" w:ascii="宋体" w:hAnsi="宋体" w:eastAsia="宋体" w:cs="宋体"/>
                <w:sz w:val="21"/>
                <w:szCs w:val="21"/>
              </w:rPr>
              <w:t>满足相关方的要求并争取做到更高的</w:t>
            </w:r>
            <w:r>
              <w:rPr>
                <w:rFonts w:hint="eastAsia" w:ascii="宋体" w:hAnsi="宋体" w:cs="宋体"/>
                <w:sz w:val="21"/>
                <w:szCs w:val="21"/>
                <w:lang w:eastAsia="zh-CN"/>
              </w:rPr>
              <w:t>要求</w:t>
            </w:r>
            <w:r>
              <w:rPr>
                <w:rFonts w:hint="eastAsia" w:ascii="宋体" w:hAnsi="宋体" w:eastAsia="宋体" w:cs="宋体"/>
                <w:sz w:val="21"/>
                <w:szCs w:val="21"/>
              </w:rPr>
              <w:t>。公司</w:t>
            </w:r>
            <w:r>
              <w:rPr>
                <w:rFonts w:hint="eastAsia" w:ascii="宋体" w:hAnsi="宋体" w:eastAsia="宋体" w:cs="宋体"/>
                <w:sz w:val="21"/>
                <w:szCs w:val="21"/>
                <w:lang w:val="en-US" w:eastAsia="zh-CN"/>
              </w:rPr>
              <w:t>为此</w:t>
            </w:r>
            <w:r>
              <w:rPr>
                <w:rFonts w:hint="eastAsia" w:ascii="宋体" w:hAnsi="宋体" w:eastAsia="宋体" w:cs="宋体"/>
                <w:sz w:val="21"/>
                <w:szCs w:val="21"/>
              </w:rPr>
              <w:t>确定了：a与</w:t>
            </w:r>
            <w:r>
              <w:rPr>
                <w:rFonts w:hint="eastAsia" w:ascii="宋体" w:hAnsi="宋体" w:cs="宋体"/>
                <w:sz w:val="21"/>
                <w:szCs w:val="21"/>
                <w:lang w:eastAsia="zh-CN"/>
              </w:rPr>
              <w:t>质量管理体系</w:t>
            </w:r>
            <w:r>
              <w:rPr>
                <w:rFonts w:hint="eastAsia" w:ascii="宋体" w:hAnsi="宋体" w:eastAsia="宋体" w:cs="宋体"/>
                <w:sz w:val="21"/>
                <w:szCs w:val="21"/>
              </w:rPr>
              <w:t>有关的相关方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我们公司特别是关注外供方和顾客</w:t>
            </w:r>
            <w:r>
              <w:rPr>
                <w:rFonts w:hint="eastAsia" w:ascii="宋体" w:hAnsi="宋体" w:eastAsia="宋体" w:cs="宋体"/>
                <w:sz w:val="21"/>
                <w:szCs w:val="21"/>
              </w:rPr>
              <w:t>；b这些相关方的要求；c</w:t>
            </w:r>
            <w:r>
              <w:rPr>
                <w:rFonts w:hint="eastAsia" w:ascii="宋体" w:hAnsi="宋体" w:cs="宋体"/>
                <w:sz w:val="21"/>
                <w:szCs w:val="21"/>
                <w:lang w:eastAsia="zh-CN"/>
              </w:rPr>
              <w:t>.</w:t>
            </w:r>
            <w:r>
              <w:rPr>
                <w:rFonts w:hint="eastAsia" w:ascii="宋体" w:hAnsi="宋体" w:eastAsia="宋体" w:cs="宋体"/>
                <w:sz w:val="21"/>
                <w:szCs w:val="21"/>
              </w:rPr>
              <w:t>这些要求和期望中哪些会成为合规义务。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公司对这些相关方及其要求的相关信息进行监视和评审，以便于理解和持续满足相关方的需求和期望。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本公司考虑以下相关方：顾客；最终用户或受益人；股东；外部供应商；雇员及其他为组织工作者；法律法规及监管机关；地方社区团体；非政府组织</w:t>
            </w:r>
            <w:r>
              <w:rPr>
                <w:rFonts w:hint="eastAsia" w:ascii="宋体" w:hAnsi="宋体" w:eastAsia="宋体" w:cs="宋体"/>
                <w:sz w:val="21"/>
                <w:szCs w:val="21"/>
                <w:lang w:eastAsia="zh-CN"/>
              </w:rPr>
              <w:t>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目前</w:t>
            </w:r>
            <w:r>
              <w:rPr>
                <w:rFonts w:hint="eastAsia" w:ascii="宋体" w:hAnsi="宋体" w:cs="宋体"/>
                <w:sz w:val="21"/>
                <w:szCs w:val="21"/>
                <w:lang w:eastAsia="zh-CN"/>
              </w:rPr>
              <w:t>顾客</w:t>
            </w:r>
            <w:r>
              <w:rPr>
                <w:rFonts w:hint="eastAsia" w:ascii="宋体" w:hAnsi="宋体" w:cs="宋体"/>
                <w:sz w:val="21"/>
                <w:szCs w:val="21"/>
                <w:lang w:val="en-US" w:eastAsia="zh-CN"/>
              </w:rPr>
              <w:t>及相关方</w:t>
            </w:r>
            <w:r>
              <w:rPr>
                <w:rFonts w:hint="eastAsia" w:ascii="宋体" w:hAnsi="宋体" w:eastAsia="宋体" w:cs="宋体"/>
                <w:sz w:val="21"/>
                <w:szCs w:val="21"/>
              </w:rPr>
              <w:t>的主要需求期望是：提供</w:t>
            </w:r>
            <w:r>
              <w:rPr>
                <w:rFonts w:hint="eastAsia" w:ascii="宋体" w:hAnsi="宋体" w:cs="宋体"/>
                <w:sz w:val="21"/>
                <w:szCs w:val="21"/>
                <w:lang w:eastAsia="zh-CN"/>
              </w:rPr>
              <w:t>使用</w:t>
            </w:r>
            <w:r>
              <w:rPr>
                <w:rFonts w:hint="eastAsia" w:ascii="宋体" w:hAnsi="宋体" w:eastAsia="宋体" w:cs="宋体"/>
                <w:sz w:val="21"/>
                <w:szCs w:val="21"/>
              </w:rPr>
              <w:t>方便</w:t>
            </w:r>
            <w:r>
              <w:rPr>
                <w:rFonts w:hint="eastAsia" w:ascii="宋体" w:hAnsi="宋体" w:cs="宋体"/>
                <w:sz w:val="21"/>
                <w:szCs w:val="21"/>
                <w:lang w:eastAsia="zh-CN"/>
              </w:rPr>
              <w:t>、</w:t>
            </w:r>
            <w:r>
              <w:rPr>
                <w:rFonts w:hint="eastAsia" w:ascii="宋体" w:hAnsi="宋体" w:eastAsia="宋体" w:cs="宋体"/>
                <w:sz w:val="21"/>
                <w:szCs w:val="21"/>
                <w:lang w:val="en-US" w:eastAsia="zh-CN"/>
              </w:rPr>
              <w:t>质量</w:t>
            </w:r>
            <w:r>
              <w:rPr>
                <w:rFonts w:hint="eastAsia" w:ascii="宋体" w:hAnsi="宋体" w:eastAsia="宋体" w:cs="宋体"/>
                <w:sz w:val="21"/>
                <w:szCs w:val="21"/>
              </w:rPr>
              <w:t>较高</w:t>
            </w:r>
            <w:r>
              <w:rPr>
                <w:rFonts w:hint="eastAsia" w:ascii="宋体" w:hAnsi="宋体" w:eastAsia="宋体" w:cs="宋体"/>
                <w:sz w:val="21"/>
                <w:szCs w:val="21"/>
                <w:lang w:eastAsia="zh-CN"/>
              </w:rPr>
              <w:t>且稳定</w:t>
            </w:r>
            <w:r>
              <w:rPr>
                <w:rFonts w:hint="eastAsia" w:ascii="宋体" w:hAnsi="宋体" w:eastAsia="宋体" w:cs="宋体"/>
                <w:sz w:val="21"/>
                <w:szCs w:val="21"/>
              </w:rPr>
              <w:t>的</w:t>
            </w:r>
            <w:r>
              <w:rPr>
                <w:rFonts w:hint="eastAsia" w:ascii="宋体" w:hAnsi="宋体" w:cs="宋体"/>
                <w:sz w:val="21"/>
                <w:szCs w:val="21"/>
                <w:lang w:eastAsia="zh-CN"/>
              </w:rPr>
              <w:t>生产</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确定</w:t>
            </w:r>
            <w:r>
              <w:rPr>
                <w:rFonts w:hint="eastAsia" w:ascii="宋体" w:hAnsi="宋体" w:cs="宋体"/>
                <w:sz w:val="21"/>
                <w:szCs w:val="21"/>
                <w:lang w:eastAsia="zh-CN"/>
              </w:rPr>
              <w:t>质量管理体系</w:t>
            </w:r>
            <w:r>
              <w:rPr>
                <w:rFonts w:hint="eastAsia" w:ascii="宋体" w:hAnsi="宋体" w:eastAsia="宋体" w:cs="宋体"/>
                <w:sz w:val="21"/>
                <w:szCs w:val="21"/>
              </w:rPr>
              <w:t>的范围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 xml:space="preserve"> 4</w:t>
            </w:r>
            <w:r>
              <w:rPr>
                <w:rFonts w:hint="eastAsia" w:ascii="宋体" w:hAnsi="宋体" w:cs="宋体"/>
                <w:sz w:val="21"/>
                <w:szCs w:val="21"/>
                <w:lang w:eastAsia="zh-CN"/>
              </w:rPr>
              <w:t>.</w:t>
            </w:r>
            <w:r>
              <w:rPr>
                <w:rFonts w:hint="eastAsia" w:ascii="宋体" w:hAnsi="宋体" w:cs="宋体"/>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在确定</w:t>
            </w:r>
            <w:r>
              <w:rPr>
                <w:rFonts w:hint="eastAsia" w:ascii="宋体" w:hAnsi="宋体" w:cs="宋体"/>
                <w:sz w:val="21"/>
                <w:szCs w:val="21"/>
                <w:lang w:eastAsia="zh-CN"/>
              </w:rPr>
              <w:t>质量管理体系</w:t>
            </w:r>
            <w:r>
              <w:rPr>
                <w:rFonts w:hint="eastAsia" w:ascii="宋体" w:hAnsi="宋体" w:eastAsia="宋体" w:cs="宋体"/>
                <w:sz w:val="21"/>
                <w:szCs w:val="21"/>
              </w:rPr>
              <w:t>范围时公司考虑</w:t>
            </w:r>
            <w:r>
              <w:rPr>
                <w:rFonts w:hint="eastAsia" w:ascii="宋体" w:hAnsi="宋体" w:eastAsia="宋体" w:cs="宋体"/>
                <w:sz w:val="21"/>
                <w:szCs w:val="21"/>
                <w:lang w:val="en-US" w:eastAsia="zh-CN"/>
              </w:rPr>
              <w:t>了以下内容</w:t>
            </w:r>
            <w:r>
              <w:rPr>
                <w:rFonts w:hint="eastAsia" w:ascii="宋体" w:hAnsi="宋体" w:eastAsia="宋体" w:cs="宋体"/>
                <w:sz w:val="21"/>
                <w:szCs w:val="21"/>
              </w:rPr>
              <w:t>：a各种内部和外部因素；b相关方的要求，包括相关合规义务；c</w:t>
            </w:r>
            <w:r>
              <w:rPr>
                <w:rFonts w:hint="eastAsia" w:ascii="宋体" w:hAnsi="宋体" w:cs="宋体"/>
                <w:sz w:val="21"/>
                <w:szCs w:val="21"/>
                <w:lang w:eastAsia="zh-CN"/>
              </w:rPr>
              <w:t>公司</w:t>
            </w:r>
            <w:r>
              <w:rPr>
                <w:rFonts w:hint="eastAsia" w:ascii="宋体" w:hAnsi="宋体" w:eastAsia="宋体" w:cs="宋体"/>
                <w:sz w:val="21"/>
                <w:szCs w:val="21"/>
              </w:rPr>
              <w:t>的活动、</w:t>
            </w:r>
            <w:r>
              <w:rPr>
                <w:rFonts w:hint="eastAsia" w:ascii="宋体" w:hAnsi="宋体" w:cs="宋体"/>
                <w:sz w:val="21"/>
                <w:szCs w:val="21"/>
                <w:lang w:eastAsia="zh-CN"/>
              </w:rPr>
              <w:t>生产</w:t>
            </w:r>
            <w:r>
              <w:rPr>
                <w:rFonts w:hint="eastAsia" w:ascii="宋体" w:hAnsi="宋体" w:eastAsia="宋体" w:cs="宋体"/>
                <w:sz w:val="21"/>
                <w:szCs w:val="21"/>
              </w:rPr>
              <w:t>和</w:t>
            </w:r>
            <w:r>
              <w:rPr>
                <w:rFonts w:hint="eastAsia" w:ascii="宋体" w:hAnsi="宋体" w:cs="宋体"/>
                <w:sz w:val="21"/>
                <w:szCs w:val="21"/>
                <w:lang w:eastAsia="zh-CN"/>
              </w:rPr>
              <w:t>生产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公司机构、</w:t>
            </w:r>
            <w:r>
              <w:rPr>
                <w:rFonts w:hint="eastAsia" w:ascii="宋体" w:hAnsi="宋体" w:eastAsia="宋体" w:cs="宋体"/>
                <w:sz w:val="21"/>
                <w:szCs w:val="21"/>
              </w:rPr>
              <w:t>职能和</w:t>
            </w:r>
            <w:r>
              <w:rPr>
                <w:rFonts w:hint="eastAsia" w:ascii="宋体" w:hAnsi="宋体" w:cs="宋体"/>
                <w:sz w:val="21"/>
                <w:szCs w:val="21"/>
                <w:lang w:eastAsia="zh-CN"/>
              </w:rPr>
              <w:t>权限</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eastAsia="zh-CN"/>
              </w:rPr>
              <w:t>质量管理体系</w:t>
            </w:r>
            <w:r>
              <w:rPr>
                <w:rFonts w:hint="eastAsia" w:ascii="宋体" w:hAnsi="宋体" w:eastAsia="宋体" w:cs="宋体"/>
                <w:sz w:val="21"/>
                <w:szCs w:val="21"/>
              </w:rPr>
              <w:t>范围</w:t>
            </w:r>
            <w:r>
              <w:rPr>
                <w:rFonts w:hint="eastAsia" w:ascii="宋体" w:hAnsi="宋体" w:cs="宋体"/>
                <w:sz w:val="21"/>
                <w:szCs w:val="21"/>
                <w:lang w:eastAsia="zh-CN"/>
              </w:rPr>
              <w:t>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cs="宋体"/>
                <w:sz w:val="21"/>
                <w:szCs w:val="21"/>
                <w:lang w:eastAsia="zh-CN"/>
              </w:rPr>
            </w:pPr>
            <w:r>
              <w:rPr>
                <w:rFonts w:hint="eastAsia" w:ascii="宋体" w:hAnsi="宋体"/>
                <w:b/>
                <w:sz w:val="21"/>
                <w:szCs w:val="21"/>
                <w:lang w:val="en-US" w:eastAsia="zh-CN"/>
              </w:rPr>
              <w:t>QMS：</w:t>
            </w:r>
            <w:r>
              <w:rPr>
                <w:rFonts w:hint="eastAsia" w:ascii="宋体" w:hAnsi="宋体"/>
                <w:sz w:val="21"/>
                <w:szCs w:val="21"/>
                <w:lang w:eastAsia="zh-CN"/>
              </w:rPr>
              <w:t>铜矿及伴生金属矿（伴生银）、铜矿冶炼（阴极铜）的加工</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宋体" w:hAnsi="宋体" w:eastAsia="宋体"/>
                <w:sz w:val="21"/>
                <w:szCs w:val="21"/>
                <w:lang w:eastAsia="zh-CN"/>
              </w:rPr>
            </w:pPr>
            <w:r>
              <w:rPr>
                <w:rFonts w:hint="eastAsia" w:ascii="宋体" w:hAnsi="宋体"/>
                <w:b/>
                <w:sz w:val="21"/>
                <w:szCs w:val="21"/>
                <w:lang w:eastAsia="zh-CN"/>
              </w:rPr>
              <w:t>E</w:t>
            </w:r>
            <w:r>
              <w:rPr>
                <w:rFonts w:hint="eastAsia" w:ascii="宋体" w:hAnsi="宋体"/>
                <w:b/>
                <w:sz w:val="21"/>
                <w:szCs w:val="21"/>
              </w:rPr>
              <w:t>MS:</w:t>
            </w:r>
            <w:r>
              <w:rPr>
                <w:rFonts w:hint="eastAsia" w:ascii="宋体" w:hAnsi="宋体"/>
                <w:b/>
                <w:bCs/>
                <w:sz w:val="21"/>
                <w:szCs w:val="21"/>
              </w:rPr>
              <w:t xml:space="preserve"> </w:t>
            </w:r>
            <w:r>
              <w:rPr>
                <w:rFonts w:hint="eastAsia" w:ascii="宋体" w:hAnsi="宋体"/>
                <w:sz w:val="21"/>
                <w:szCs w:val="21"/>
                <w:lang w:eastAsia="zh-CN"/>
              </w:rPr>
              <w:t>铜矿及伴生金属矿（伴生银）、铜矿冶炼（阴极铜）的加工所涉及</w:t>
            </w:r>
            <w:r>
              <w:rPr>
                <w:rFonts w:hint="eastAsia" w:ascii="宋体" w:hAnsi="宋体"/>
                <w:sz w:val="21"/>
                <w:szCs w:val="21"/>
              </w:rPr>
              <w:t>场所</w:t>
            </w:r>
            <w:r>
              <w:rPr>
                <w:rFonts w:hint="eastAsia" w:ascii="宋体" w:hAnsi="宋体"/>
                <w:sz w:val="21"/>
                <w:szCs w:val="21"/>
                <w:lang w:eastAsia="zh-CN"/>
              </w:rPr>
              <w:t>的相关环境管理活动；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hAnsi="宋体" w:cs="宋体"/>
                <w:color w:val="000000"/>
                <w:kern w:val="0"/>
                <w:sz w:val="21"/>
                <w:szCs w:val="21"/>
                <w:u w:val="none"/>
              </w:rPr>
            </w:pPr>
            <w:r>
              <w:rPr>
                <w:rFonts w:ascii="宋体" w:hAnsi="宋体"/>
                <w:b/>
                <w:sz w:val="21"/>
                <w:szCs w:val="21"/>
              </w:rPr>
              <w:t>OHSMS:</w:t>
            </w:r>
            <w:r>
              <w:rPr>
                <w:rFonts w:hint="eastAsia" w:ascii="宋体" w:hAnsi="宋体"/>
                <w:sz w:val="21"/>
                <w:szCs w:val="21"/>
              </w:rPr>
              <w:t xml:space="preserve"> </w:t>
            </w:r>
            <w:r>
              <w:rPr>
                <w:rFonts w:hint="eastAsia" w:ascii="宋体" w:hAnsi="宋体"/>
                <w:sz w:val="21"/>
                <w:szCs w:val="21"/>
                <w:lang w:eastAsia="zh-CN"/>
              </w:rPr>
              <w:t>铜矿及伴生金属矿（伴生银）、铜矿冶炼（阴极铜）的加工</w:t>
            </w:r>
            <w:r>
              <w:rPr>
                <w:rFonts w:hint="eastAsia" w:ascii="宋体" w:hAnsi="宋体"/>
                <w:sz w:val="21"/>
                <w:szCs w:val="21"/>
              </w:rPr>
              <w:t>及其所涉及场所的相关职业健康安全管理活动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条款不适用情况：8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3条款不适用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lang w:val="en-US" w:eastAsia="zh-CN"/>
              </w:rPr>
              <w:t>外包情况：</w:t>
            </w:r>
            <w:r>
              <w:rPr>
                <w:rFonts w:hint="eastAsia" w:ascii="宋体" w:hAnsi="宋体" w:cs="宋体"/>
                <w:sz w:val="21"/>
                <w:szCs w:val="21"/>
                <w:lang w:val="en-US" w:eastAsia="zh-CN"/>
              </w:rPr>
              <w:t>采矿、职工食堂宿舍、锅炉房</w:t>
            </w:r>
            <w:r>
              <w:rPr>
                <w:rFonts w:hint="eastAsia" w:ascii="宋体" w:hAnsi="宋体" w:eastAsia="宋体" w:cs="宋体"/>
                <w:sz w:val="21"/>
                <w:szCs w:val="21"/>
              </w:rPr>
              <w:t>。</w:t>
            </w:r>
            <w:r>
              <w:rPr>
                <w:rFonts w:hint="eastAsia" w:ascii="宋体" w:hAnsi="宋体" w:eastAsia="宋体" w:cs="宋体"/>
                <w:kern w:val="0"/>
                <w:sz w:val="24"/>
                <w:szCs w:val="24"/>
                <w:lang w:val="zh-CN"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质量管理体系</w:t>
            </w:r>
            <w:r>
              <w:rPr>
                <w:rFonts w:hint="eastAsia" w:ascii="宋体" w:hAnsi="宋体" w:eastAsia="宋体" w:cs="宋体"/>
                <w:sz w:val="21"/>
                <w:szCs w:val="21"/>
              </w:rPr>
              <w:t>及其过程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QEO</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该</w:t>
            </w:r>
            <w:r>
              <w:rPr>
                <w:rFonts w:hint="eastAsia" w:ascii="宋体" w:hAnsi="宋体" w:eastAsia="宋体" w:cs="宋体"/>
                <w:sz w:val="21"/>
                <w:szCs w:val="21"/>
                <w:lang w:eastAsia="zh-CN"/>
              </w:rPr>
              <w:t>公司</w:t>
            </w:r>
            <w:r>
              <w:rPr>
                <w:rFonts w:hint="eastAsia" w:ascii="宋体" w:hAnsi="宋体" w:cs="宋体"/>
                <w:sz w:val="21"/>
                <w:szCs w:val="21"/>
                <w:lang w:eastAsia="zh-CN"/>
              </w:rPr>
              <w:t>2019年1月1日</w:t>
            </w:r>
            <w:r>
              <w:rPr>
                <w:rFonts w:hint="eastAsia" w:ascii="宋体" w:hAnsi="宋体" w:eastAsia="宋体" w:cs="宋体"/>
                <w:sz w:val="21"/>
                <w:szCs w:val="21"/>
                <w:lang w:eastAsia="zh-CN"/>
              </w:rPr>
              <w:t>实施</w:t>
            </w:r>
            <w:r>
              <w:rPr>
                <w:rFonts w:hint="eastAsia" w:ascii="宋体" w:hAnsi="宋体" w:eastAsia="宋体" w:cs="宋体"/>
                <w:sz w:val="21"/>
                <w:szCs w:val="21"/>
              </w:rPr>
              <w:t>了</w:t>
            </w:r>
            <w:r>
              <w:rPr>
                <w:rFonts w:hint="eastAsia" w:ascii="宋体" w:hAnsi="宋体" w:cs="宋体"/>
                <w:sz w:val="21"/>
                <w:szCs w:val="21"/>
                <w:lang w:eastAsia="zh-CN"/>
              </w:rPr>
              <w:t>管理体系</w:t>
            </w:r>
            <w:r>
              <w:rPr>
                <w:rFonts w:hint="eastAsia" w:ascii="宋体" w:hAnsi="宋体" w:eastAsia="宋体" w:cs="宋体"/>
                <w:sz w:val="21"/>
                <w:szCs w:val="21"/>
                <w:lang w:eastAsia="zh-CN"/>
              </w:rPr>
              <w:t>，</w:t>
            </w:r>
            <w:r>
              <w:rPr>
                <w:rFonts w:hint="eastAsia" w:ascii="宋体" w:hAnsi="宋体" w:eastAsia="宋体" w:cs="宋体"/>
                <w:sz w:val="21"/>
                <w:szCs w:val="21"/>
              </w:rPr>
              <w:t>根据自身实际情况和标准的要求组织人员编制了</w:t>
            </w:r>
            <w:r>
              <w:rPr>
                <w:rFonts w:hint="eastAsia" w:ascii="宋体" w:hAnsi="宋体" w:cs="宋体"/>
                <w:sz w:val="21"/>
                <w:szCs w:val="21"/>
                <w:lang w:eastAsia="zh-CN"/>
              </w:rPr>
              <w:t>管理手册</w:t>
            </w:r>
            <w:r>
              <w:rPr>
                <w:rFonts w:hint="eastAsia" w:ascii="宋体" w:hAnsi="宋体" w:eastAsia="宋体" w:cs="宋体"/>
                <w:sz w:val="21"/>
                <w:szCs w:val="21"/>
              </w:rPr>
              <w:t>、作业文件和记录表格，制定了</w:t>
            </w:r>
            <w:r>
              <w:rPr>
                <w:rFonts w:hint="eastAsia" w:ascii="宋体" w:hAnsi="宋体" w:cs="宋体"/>
                <w:sz w:val="21"/>
                <w:szCs w:val="21"/>
                <w:lang w:val="en-US" w:eastAsia="zh-CN"/>
              </w:rPr>
              <w:t>管理</w:t>
            </w:r>
            <w:r>
              <w:rPr>
                <w:rFonts w:hint="eastAsia" w:ascii="宋体" w:hAnsi="宋体" w:cs="宋体"/>
                <w:sz w:val="21"/>
                <w:szCs w:val="21"/>
                <w:lang w:eastAsia="zh-CN"/>
              </w:rPr>
              <w:t>方针</w:t>
            </w:r>
            <w:r>
              <w:rPr>
                <w:rFonts w:hint="eastAsia" w:ascii="宋体" w:hAnsi="宋体" w:eastAsia="宋体" w:cs="宋体"/>
                <w:sz w:val="21"/>
                <w:szCs w:val="21"/>
              </w:rPr>
              <w:t>和</w:t>
            </w:r>
            <w:r>
              <w:rPr>
                <w:rFonts w:hint="eastAsia" w:ascii="宋体" w:hAnsi="宋体" w:cs="宋体"/>
                <w:sz w:val="21"/>
                <w:szCs w:val="21"/>
                <w:lang w:eastAsia="zh-CN"/>
              </w:rPr>
              <w:t>目标</w:t>
            </w:r>
            <w:r>
              <w:rPr>
                <w:rFonts w:hint="eastAsia" w:ascii="宋体" w:hAnsi="宋体" w:eastAsia="宋体" w:cs="宋体"/>
                <w:sz w:val="21"/>
                <w:szCs w:val="21"/>
              </w:rPr>
              <w:t>。通过对</w:t>
            </w:r>
            <w:r>
              <w:rPr>
                <w:rFonts w:hint="eastAsia" w:ascii="宋体" w:hAnsi="宋体" w:cs="宋体"/>
                <w:sz w:val="21"/>
                <w:szCs w:val="21"/>
                <w:lang w:eastAsia="zh-CN"/>
              </w:rPr>
              <w:t>生产</w:t>
            </w:r>
            <w:r>
              <w:rPr>
                <w:rFonts w:hint="eastAsia" w:ascii="宋体" w:hAnsi="宋体" w:eastAsia="宋体" w:cs="宋体"/>
                <w:sz w:val="21"/>
                <w:szCs w:val="21"/>
              </w:rPr>
              <w:t>检测结果进行分析</w:t>
            </w:r>
            <w:r>
              <w:rPr>
                <w:rFonts w:hint="eastAsia" w:ascii="宋体" w:hAnsi="宋体" w:cs="宋体"/>
                <w:sz w:val="21"/>
                <w:szCs w:val="21"/>
                <w:lang w:eastAsia="zh-CN"/>
              </w:rPr>
              <w:t>质量管理体系</w:t>
            </w:r>
            <w:r>
              <w:rPr>
                <w:rFonts w:hint="eastAsia" w:ascii="宋体" w:hAnsi="宋体" w:eastAsia="宋体" w:cs="宋体"/>
                <w:sz w:val="21"/>
                <w:szCs w:val="21"/>
                <w:lang w:eastAsia="zh-CN"/>
              </w:rPr>
              <w:t>得以</w:t>
            </w:r>
            <w:r>
              <w:rPr>
                <w:rFonts w:hint="eastAsia" w:ascii="宋体" w:hAnsi="宋体" w:eastAsia="宋体" w:cs="宋体"/>
                <w:sz w:val="21"/>
                <w:szCs w:val="21"/>
              </w:rPr>
              <w:t>不断改进。负责人</w:t>
            </w:r>
            <w:r>
              <w:rPr>
                <w:rFonts w:hint="eastAsia" w:ascii="宋体" w:hAnsi="宋体" w:cs="宋体"/>
                <w:sz w:val="21"/>
                <w:szCs w:val="21"/>
                <w:lang w:eastAsia="zh-CN"/>
              </w:rPr>
              <w:t>说质量管理体系</w:t>
            </w:r>
            <w:r>
              <w:rPr>
                <w:rFonts w:hint="eastAsia" w:ascii="宋体" w:hAnsi="宋体" w:eastAsia="宋体" w:cs="宋体"/>
                <w:sz w:val="21"/>
                <w:szCs w:val="21"/>
              </w:rPr>
              <w:t>运行以来效果不错管理有了</w:t>
            </w:r>
            <w:r>
              <w:rPr>
                <w:rFonts w:hint="eastAsia" w:ascii="宋体" w:hAnsi="宋体" w:eastAsia="宋体" w:cs="宋体"/>
                <w:sz w:val="21"/>
                <w:szCs w:val="21"/>
                <w:lang w:eastAsia="zh-CN"/>
              </w:rPr>
              <w:t>一定的</w:t>
            </w:r>
            <w:r>
              <w:rPr>
                <w:rFonts w:hint="eastAsia" w:ascii="宋体" w:hAnsi="宋体" w:eastAsia="宋体" w:cs="宋体"/>
                <w:sz w:val="21"/>
                <w:szCs w:val="21"/>
              </w:rPr>
              <w:t>提高。每</w:t>
            </w:r>
            <w:r>
              <w:rPr>
                <w:rFonts w:hint="eastAsia" w:ascii="宋体" w:hAnsi="宋体" w:cs="宋体"/>
                <w:sz w:val="21"/>
                <w:szCs w:val="21"/>
                <w:lang w:val="en-US" w:eastAsia="zh-CN"/>
              </w:rPr>
              <w:t>季度</w:t>
            </w:r>
            <w:r>
              <w:rPr>
                <w:rFonts w:hint="eastAsia" w:ascii="宋体" w:hAnsi="宋体" w:eastAsia="宋体" w:cs="宋体"/>
                <w:sz w:val="21"/>
                <w:szCs w:val="21"/>
              </w:rPr>
              <w:t>对</w:t>
            </w:r>
            <w:r>
              <w:rPr>
                <w:rFonts w:hint="eastAsia" w:ascii="宋体" w:hAnsi="宋体" w:cs="宋体"/>
                <w:sz w:val="21"/>
                <w:szCs w:val="21"/>
                <w:lang w:val="en-US" w:eastAsia="zh-CN"/>
              </w:rPr>
              <w:t>管理</w:t>
            </w:r>
            <w:r>
              <w:rPr>
                <w:rFonts w:hint="eastAsia" w:ascii="宋体" w:hAnsi="宋体" w:cs="宋体"/>
                <w:sz w:val="21"/>
                <w:szCs w:val="21"/>
                <w:lang w:eastAsia="zh-CN"/>
              </w:rPr>
              <w:t>目标</w:t>
            </w:r>
            <w:r>
              <w:rPr>
                <w:rFonts w:hint="eastAsia" w:ascii="宋体" w:hAnsi="宋体" w:eastAsia="宋体" w:cs="宋体"/>
                <w:sz w:val="21"/>
                <w:szCs w:val="21"/>
              </w:rPr>
              <w:t>完成情况进行统计分析</w:t>
            </w:r>
            <w:r>
              <w:rPr>
                <w:rFonts w:hint="eastAsia" w:ascii="宋体" w:hAnsi="宋体" w:eastAsia="宋体" w:cs="宋体"/>
                <w:sz w:val="21"/>
                <w:szCs w:val="21"/>
                <w:lang w:eastAsia="zh-CN"/>
              </w:rPr>
              <w:t>，</w:t>
            </w:r>
            <w:r>
              <w:rPr>
                <w:rFonts w:hint="eastAsia" w:ascii="宋体" w:hAnsi="宋体" w:cs="宋体"/>
                <w:sz w:val="21"/>
                <w:szCs w:val="21"/>
                <w:lang w:eastAsia="zh-CN"/>
              </w:rPr>
              <w:t>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上半年管理</w:t>
            </w:r>
            <w:r>
              <w:rPr>
                <w:rFonts w:hint="eastAsia" w:ascii="宋体" w:hAnsi="宋体" w:cs="宋体"/>
                <w:sz w:val="21"/>
                <w:szCs w:val="21"/>
                <w:lang w:eastAsia="zh-CN"/>
              </w:rPr>
              <w:t>目标</w:t>
            </w:r>
            <w:r>
              <w:rPr>
                <w:rFonts w:hint="eastAsia" w:ascii="宋体" w:hAnsi="宋体" w:eastAsia="宋体" w:cs="宋体"/>
                <w:sz w:val="21"/>
                <w:szCs w:val="21"/>
              </w:rPr>
              <w:t>分解及完成情况记录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与负责人交流：部门确定了满足与</w:t>
            </w:r>
            <w:r>
              <w:rPr>
                <w:rFonts w:hint="eastAsia" w:ascii="宋体" w:hAnsi="宋体" w:cs="宋体"/>
                <w:sz w:val="21"/>
                <w:szCs w:val="21"/>
                <w:lang w:eastAsia="zh-CN"/>
              </w:rPr>
              <w:t>管理体系</w:t>
            </w:r>
            <w:r>
              <w:rPr>
                <w:rFonts w:hint="eastAsia" w:ascii="宋体" w:hAnsi="宋体" w:eastAsia="宋体" w:cs="宋体"/>
                <w:sz w:val="21"/>
                <w:szCs w:val="21"/>
              </w:rPr>
              <w:t>有关的客户及相关方的要求。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公司通过监视和评审有关相关方及其有关要求的信息，实现持续改进。如供应商管理、合同条款、</w:t>
            </w:r>
            <w:r>
              <w:rPr>
                <w:rFonts w:hint="eastAsia" w:ascii="宋体" w:hAnsi="宋体" w:cs="宋体"/>
                <w:sz w:val="21"/>
                <w:szCs w:val="21"/>
                <w:lang w:eastAsia="zh-CN"/>
              </w:rPr>
              <w:t>铜矿及伴生金属矿（伴生银）、铜矿冶炼（阴极铜）的加工</w:t>
            </w:r>
            <w:r>
              <w:rPr>
                <w:rFonts w:hint="eastAsia" w:ascii="宋体" w:hAnsi="宋体" w:eastAsia="宋体" w:cs="宋体"/>
                <w:sz w:val="21"/>
                <w:szCs w:val="21"/>
              </w:rPr>
              <w:t>质量及使用的安全可靠性、</w:t>
            </w:r>
            <w:r>
              <w:rPr>
                <w:rFonts w:hint="eastAsia" w:ascii="宋体" w:hAnsi="宋体" w:cs="宋体"/>
                <w:sz w:val="21"/>
                <w:szCs w:val="21"/>
                <w:lang w:eastAsia="zh-CN"/>
              </w:rPr>
              <w:t>生产</w:t>
            </w:r>
            <w:r>
              <w:rPr>
                <w:rFonts w:hint="eastAsia" w:ascii="宋体" w:hAnsi="宋体" w:eastAsia="宋体" w:cs="宋体"/>
                <w:sz w:val="21"/>
                <w:szCs w:val="21"/>
              </w:rPr>
              <w:t>的时效性等风险和市场开拓的机遇。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 xml:space="preserve"> 应对风险的措施：a) 通过供应商的选择和评定来控制风险，选择供应商时考核其资质及其提供合格</w:t>
            </w:r>
            <w:r>
              <w:rPr>
                <w:rFonts w:hint="eastAsia" w:ascii="宋体" w:hAnsi="宋体" w:cs="宋体"/>
                <w:sz w:val="21"/>
                <w:szCs w:val="21"/>
                <w:lang w:eastAsia="zh-CN"/>
              </w:rPr>
              <w:t>生产</w:t>
            </w:r>
            <w:r>
              <w:rPr>
                <w:rFonts w:hint="eastAsia" w:ascii="宋体" w:hAnsi="宋体" w:eastAsia="宋体" w:cs="宋体"/>
                <w:sz w:val="21"/>
                <w:szCs w:val="21"/>
              </w:rPr>
              <w:t>和合格</w:t>
            </w:r>
            <w:r>
              <w:rPr>
                <w:rFonts w:hint="eastAsia" w:ascii="宋体" w:hAnsi="宋体" w:cs="宋体"/>
                <w:sz w:val="21"/>
                <w:szCs w:val="21"/>
                <w:lang w:eastAsia="zh-CN"/>
              </w:rPr>
              <w:t>生产</w:t>
            </w:r>
            <w:r>
              <w:rPr>
                <w:rFonts w:hint="eastAsia" w:ascii="宋体" w:hAnsi="宋体" w:eastAsia="宋体" w:cs="宋体"/>
                <w:sz w:val="21"/>
                <w:szCs w:val="21"/>
              </w:rPr>
              <w:t>的能力，应与客户需求相匹配。b)通过签订客户协议和供应商协议的条款把控风险从各个方面确保</w:t>
            </w:r>
            <w:r>
              <w:rPr>
                <w:rFonts w:hint="eastAsia" w:ascii="宋体" w:hAnsi="宋体" w:cs="宋体"/>
                <w:sz w:val="21"/>
                <w:szCs w:val="21"/>
                <w:lang w:val="en-US" w:eastAsia="zh-CN"/>
              </w:rPr>
              <w:t>铜矿及伴生金属矿（伴生银）、铜矿冶炼（阴极铜）的加工</w:t>
            </w:r>
            <w:r>
              <w:rPr>
                <w:rFonts w:hint="eastAsia" w:ascii="宋体" w:hAnsi="宋体" w:eastAsia="宋体" w:cs="宋体"/>
                <w:sz w:val="21"/>
                <w:szCs w:val="21"/>
              </w:rPr>
              <w:t>质量，提高客户满意度，同时对风险加以控制。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识别进行</w:t>
            </w:r>
            <w:r>
              <w:rPr>
                <w:rFonts w:hint="eastAsia" w:ascii="宋体" w:hAnsi="宋体" w:cs="宋体"/>
                <w:sz w:val="21"/>
                <w:szCs w:val="21"/>
                <w:lang w:eastAsia="zh-CN"/>
              </w:rPr>
              <w:t>铜矿及伴生金属矿（伴生银）、铜矿冶炼（阴极铜）的加工</w:t>
            </w:r>
            <w:r>
              <w:rPr>
                <w:rFonts w:hint="eastAsia" w:ascii="宋体" w:hAnsi="宋体" w:eastAsia="宋体" w:cs="宋体"/>
                <w:sz w:val="21"/>
                <w:szCs w:val="21"/>
              </w:rPr>
              <w:t>风险及具体应对措施，</w:t>
            </w:r>
            <w:r>
              <w:rPr>
                <w:rFonts w:hint="eastAsia" w:ascii="宋体" w:hAnsi="宋体" w:eastAsia="宋体" w:cs="宋体"/>
                <w:sz w:val="21"/>
                <w:szCs w:val="21"/>
                <w:lang w:eastAsia="zh-CN"/>
              </w:rPr>
              <w:t>采购</w:t>
            </w:r>
            <w:r>
              <w:rPr>
                <w:rFonts w:hint="eastAsia" w:ascii="宋体" w:hAnsi="宋体" w:eastAsia="宋体" w:cs="宋体"/>
                <w:sz w:val="21"/>
                <w:szCs w:val="21"/>
              </w:rPr>
              <w:t>的风险，严格供应商评审，选择合格供方，要求其</w:t>
            </w:r>
            <w:r>
              <w:rPr>
                <w:rFonts w:hint="eastAsia" w:ascii="宋体" w:hAnsi="宋体" w:cs="宋体"/>
                <w:sz w:val="21"/>
                <w:szCs w:val="21"/>
                <w:lang w:eastAsia="zh-CN"/>
              </w:rPr>
              <w:t>生产</w:t>
            </w:r>
            <w:r>
              <w:rPr>
                <w:rFonts w:hint="eastAsia" w:ascii="宋体" w:hAnsi="宋体" w:eastAsia="宋体" w:cs="宋体"/>
                <w:sz w:val="21"/>
                <w:szCs w:val="21"/>
              </w:rPr>
              <w:t>能力和</w:t>
            </w:r>
            <w:r>
              <w:rPr>
                <w:rFonts w:hint="eastAsia" w:ascii="宋体" w:hAnsi="宋体" w:cs="宋体"/>
                <w:sz w:val="21"/>
                <w:szCs w:val="21"/>
                <w:lang w:eastAsia="zh-CN"/>
              </w:rPr>
              <w:t>生产</w:t>
            </w:r>
            <w:r>
              <w:rPr>
                <w:rFonts w:hint="eastAsia" w:ascii="宋体" w:hAnsi="宋体" w:eastAsia="宋体" w:cs="宋体"/>
                <w:sz w:val="21"/>
                <w:szCs w:val="21"/>
              </w:rPr>
              <w:t>质量满足客户要求，并</w:t>
            </w:r>
            <w:r>
              <w:rPr>
                <w:rFonts w:hint="eastAsia" w:ascii="宋体" w:hAnsi="宋体" w:cs="宋体"/>
                <w:sz w:val="21"/>
                <w:szCs w:val="21"/>
                <w:lang w:eastAsia="zh-CN"/>
              </w:rPr>
              <w:t>严格</w:t>
            </w:r>
            <w:r>
              <w:rPr>
                <w:rFonts w:hint="eastAsia" w:ascii="宋体" w:hAnsi="宋体" w:eastAsia="宋体" w:cs="宋体"/>
                <w:sz w:val="21"/>
                <w:szCs w:val="21"/>
              </w:rPr>
              <w:t>进行合格供方业绩评价。通过采购合同</w:t>
            </w:r>
            <w:r>
              <w:rPr>
                <w:rFonts w:hint="eastAsia" w:ascii="宋体" w:hAnsi="宋体" w:cs="宋体"/>
                <w:sz w:val="21"/>
                <w:szCs w:val="21"/>
                <w:lang w:eastAsia="zh-CN"/>
              </w:rPr>
              <w:t>或协议</w:t>
            </w:r>
            <w:r>
              <w:rPr>
                <w:rFonts w:hint="eastAsia" w:ascii="宋体" w:hAnsi="宋体" w:eastAsia="宋体" w:cs="宋体"/>
                <w:sz w:val="21"/>
                <w:szCs w:val="21"/>
              </w:rPr>
              <w:t>与</w:t>
            </w:r>
            <w:r>
              <w:rPr>
                <w:rFonts w:hint="eastAsia" w:ascii="宋体" w:hAnsi="宋体" w:cs="宋体"/>
                <w:sz w:val="21"/>
                <w:szCs w:val="21"/>
                <w:lang w:eastAsia="zh-CN"/>
              </w:rPr>
              <w:t>生产</w:t>
            </w:r>
            <w:r>
              <w:rPr>
                <w:rFonts w:hint="eastAsia" w:ascii="宋体" w:hAnsi="宋体" w:eastAsia="宋体" w:cs="宋体"/>
                <w:sz w:val="21"/>
                <w:szCs w:val="21"/>
              </w:rPr>
              <w:t>合同</w:t>
            </w:r>
            <w:r>
              <w:rPr>
                <w:rFonts w:hint="eastAsia" w:ascii="宋体" w:hAnsi="宋体" w:cs="宋体"/>
                <w:sz w:val="21"/>
                <w:szCs w:val="21"/>
                <w:lang w:eastAsia="zh-CN"/>
              </w:rPr>
              <w:t>或协议</w:t>
            </w:r>
            <w:r>
              <w:rPr>
                <w:rFonts w:hint="eastAsia" w:ascii="宋体" w:hAnsi="宋体" w:eastAsia="宋体" w:cs="宋体"/>
                <w:sz w:val="21"/>
                <w:szCs w:val="21"/>
              </w:rPr>
              <w:t>的条款匹配来控制风险，</w:t>
            </w:r>
            <w:r>
              <w:rPr>
                <w:rFonts w:hint="eastAsia" w:ascii="宋体" w:hAnsi="宋体" w:cs="宋体"/>
                <w:sz w:val="21"/>
                <w:szCs w:val="21"/>
                <w:lang w:eastAsia="zh-CN"/>
              </w:rPr>
              <w:t>生产</w:t>
            </w:r>
            <w:r>
              <w:rPr>
                <w:rFonts w:hint="eastAsia" w:ascii="宋体" w:hAnsi="宋体" w:eastAsia="宋体" w:cs="宋体"/>
                <w:sz w:val="21"/>
                <w:szCs w:val="21"/>
              </w:rPr>
              <w:t>经检验后交货来控制</w:t>
            </w:r>
            <w:r>
              <w:rPr>
                <w:rFonts w:hint="eastAsia" w:ascii="宋体" w:hAnsi="宋体" w:cs="宋体"/>
                <w:sz w:val="21"/>
                <w:szCs w:val="21"/>
                <w:lang w:eastAsia="zh-CN"/>
              </w:rPr>
              <w:t>生产</w:t>
            </w:r>
            <w:r>
              <w:rPr>
                <w:rFonts w:hint="eastAsia" w:ascii="宋体" w:hAnsi="宋体" w:eastAsia="宋体" w:cs="宋体"/>
                <w:sz w:val="21"/>
                <w:szCs w:val="21"/>
              </w:rPr>
              <w:t>质量的风险。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通过对</w:t>
            </w:r>
            <w:r>
              <w:rPr>
                <w:rFonts w:hint="eastAsia" w:ascii="宋体" w:hAnsi="宋体" w:cs="宋体"/>
                <w:sz w:val="21"/>
                <w:szCs w:val="21"/>
                <w:lang w:eastAsia="zh-CN"/>
              </w:rPr>
              <w:t>铜矿及伴生金属矿（伴生银）、铜矿冶炼（阴极铜）的加工</w:t>
            </w:r>
            <w:r>
              <w:rPr>
                <w:rFonts w:hint="eastAsia" w:ascii="宋体" w:hAnsi="宋体" w:eastAsia="宋体" w:cs="宋体"/>
                <w:sz w:val="21"/>
                <w:szCs w:val="21"/>
              </w:rPr>
              <w:t>的风险控制和</w:t>
            </w:r>
            <w:r>
              <w:rPr>
                <w:rFonts w:hint="eastAsia" w:ascii="宋体" w:hAnsi="宋体" w:cs="宋体"/>
                <w:sz w:val="21"/>
                <w:szCs w:val="21"/>
                <w:lang w:eastAsia="zh-CN"/>
              </w:rPr>
              <w:t>生产环保、</w:t>
            </w:r>
            <w:r>
              <w:rPr>
                <w:rFonts w:hint="eastAsia" w:ascii="宋体" w:hAnsi="宋体" w:eastAsia="宋体" w:cs="宋体"/>
                <w:sz w:val="21"/>
                <w:szCs w:val="21"/>
              </w:rPr>
              <w:t>交付</w:t>
            </w:r>
            <w:r>
              <w:rPr>
                <w:rFonts w:hint="eastAsia" w:ascii="宋体" w:hAnsi="宋体" w:cs="宋体"/>
                <w:sz w:val="21"/>
                <w:szCs w:val="21"/>
                <w:lang w:eastAsia="zh-CN"/>
              </w:rPr>
              <w:t>等</w:t>
            </w:r>
            <w:r>
              <w:rPr>
                <w:rFonts w:hint="eastAsia" w:ascii="宋体" w:hAnsi="宋体" w:eastAsia="宋体" w:cs="宋体"/>
                <w:sz w:val="21"/>
                <w:szCs w:val="21"/>
              </w:rPr>
              <w:t>风险控制，在具体操作过程中实施的措施，实现了对整个供应链管理的风险控制，为客户提供更全面的</w:t>
            </w:r>
            <w:r>
              <w:rPr>
                <w:rFonts w:hint="eastAsia" w:ascii="宋体" w:hAnsi="宋体" w:cs="宋体"/>
                <w:sz w:val="21"/>
                <w:szCs w:val="21"/>
                <w:lang w:eastAsia="zh-CN"/>
              </w:rPr>
              <w:t>铜矿及伴生金属矿（伴生银）、铜矿冶炼（阴极铜）的加工生产</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eastAsia="zh-CN"/>
              </w:rPr>
              <w:t>..</w:t>
            </w:r>
            <w:r>
              <w:rPr>
                <w:rFonts w:hint="eastAsia" w:ascii="宋体" w:hAnsi="宋体" w:eastAsia="宋体" w:cs="宋体"/>
                <w:sz w:val="21"/>
                <w:szCs w:val="21"/>
              </w:rPr>
              <w:t>总则</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eastAsia="zh-CN"/>
              </w:rPr>
              <w:t>刘显宁总经理</w:t>
            </w:r>
            <w:r>
              <w:rPr>
                <w:rFonts w:hint="eastAsia" w:ascii="宋体" w:hAnsi="宋体" w:eastAsia="宋体" w:cs="宋体"/>
                <w:sz w:val="21"/>
                <w:szCs w:val="21"/>
                <w:lang w:eastAsia="zh-CN"/>
              </w:rPr>
              <w:t>说主要承诺有：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1)对</w:t>
            </w:r>
            <w:r>
              <w:rPr>
                <w:rFonts w:hint="eastAsia" w:ascii="宋体" w:hAnsi="宋体" w:cs="宋体"/>
                <w:sz w:val="21"/>
                <w:szCs w:val="21"/>
                <w:lang w:val="en-US" w:eastAsia="zh-CN"/>
              </w:rPr>
              <w:t>管理体系</w:t>
            </w:r>
            <w:r>
              <w:rPr>
                <w:rFonts w:hint="eastAsia" w:ascii="宋体" w:hAnsi="宋体" w:eastAsia="宋体" w:cs="宋体"/>
                <w:sz w:val="21"/>
                <w:szCs w:val="21"/>
              </w:rPr>
              <w:t>的有效性承担责任；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2)建立公司的</w:t>
            </w:r>
            <w:r>
              <w:rPr>
                <w:rFonts w:hint="eastAsia" w:ascii="宋体" w:hAnsi="宋体" w:cs="宋体"/>
                <w:sz w:val="21"/>
                <w:szCs w:val="21"/>
                <w:lang w:val="en-US" w:eastAsia="zh-CN"/>
              </w:rPr>
              <w:t>管理</w:t>
            </w:r>
            <w:r>
              <w:rPr>
                <w:rFonts w:hint="eastAsia" w:ascii="宋体" w:hAnsi="宋体" w:cs="宋体"/>
                <w:sz w:val="21"/>
                <w:szCs w:val="21"/>
                <w:lang w:eastAsia="zh-CN"/>
              </w:rPr>
              <w:t>方针</w:t>
            </w:r>
            <w:r>
              <w:rPr>
                <w:rFonts w:hint="eastAsia" w:ascii="宋体" w:hAnsi="宋体" w:eastAsia="宋体" w:cs="宋体"/>
                <w:sz w:val="21"/>
                <w:szCs w:val="21"/>
              </w:rPr>
              <w:t>和目标并确保与</w:t>
            </w:r>
            <w:r>
              <w:rPr>
                <w:rFonts w:hint="eastAsia" w:ascii="宋体" w:hAnsi="宋体" w:eastAsia="宋体" w:cs="宋体"/>
                <w:sz w:val="21"/>
                <w:szCs w:val="21"/>
                <w:lang w:eastAsia="zh-CN"/>
              </w:rPr>
              <w:t>公司</w:t>
            </w:r>
            <w:r>
              <w:rPr>
                <w:rFonts w:hint="eastAsia" w:ascii="宋体" w:hAnsi="宋体" w:eastAsia="宋体" w:cs="宋体"/>
                <w:sz w:val="21"/>
                <w:szCs w:val="21"/>
              </w:rPr>
              <w:t>的环境相适应，与</w:t>
            </w:r>
            <w:r>
              <w:rPr>
                <w:rFonts w:hint="eastAsia" w:ascii="宋体" w:hAnsi="宋体" w:eastAsia="宋体" w:cs="宋体"/>
                <w:sz w:val="21"/>
                <w:szCs w:val="21"/>
                <w:lang w:eastAsia="zh-CN"/>
              </w:rPr>
              <w:t>公司</w:t>
            </w:r>
            <w:r>
              <w:rPr>
                <w:rFonts w:hint="eastAsia" w:ascii="宋体" w:hAnsi="宋体" w:eastAsia="宋体" w:cs="宋体"/>
                <w:sz w:val="21"/>
                <w:szCs w:val="21"/>
              </w:rPr>
              <w:t>战略方向保持一致以及方针在公司内得到</w:t>
            </w:r>
            <w:r>
              <w:rPr>
                <w:rFonts w:hint="eastAsia" w:ascii="宋体" w:hAnsi="宋体" w:eastAsia="宋体" w:cs="宋体"/>
                <w:sz w:val="21"/>
                <w:szCs w:val="21"/>
                <w:lang w:eastAsia="zh-CN"/>
              </w:rPr>
              <w:t>沟通</w:t>
            </w:r>
            <w:r>
              <w:rPr>
                <w:rFonts w:hint="eastAsia" w:ascii="宋体" w:hAnsi="宋体" w:eastAsia="宋体" w:cs="宋体"/>
                <w:sz w:val="21"/>
                <w:szCs w:val="21"/>
              </w:rPr>
              <w:t>理解和</w:t>
            </w:r>
            <w:r>
              <w:rPr>
                <w:rFonts w:hint="eastAsia" w:ascii="宋体" w:hAnsi="宋体" w:eastAsia="宋体" w:cs="宋体"/>
                <w:sz w:val="21"/>
                <w:szCs w:val="21"/>
                <w:lang w:eastAsia="zh-CN"/>
              </w:rPr>
              <w:t>有效</w:t>
            </w:r>
            <w:r>
              <w:rPr>
                <w:rFonts w:hint="eastAsia" w:ascii="宋体" w:hAnsi="宋体" w:eastAsia="宋体" w:cs="宋体"/>
                <w:sz w:val="21"/>
                <w:szCs w:val="21"/>
              </w:rPr>
              <w:t>实施；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3）确保</w:t>
            </w:r>
            <w:r>
              <w:rPr>
                <w:rFonts w:hint="eastAsia" w:ascii="宋体" w:hAnsi="宋体" w:cs="宋体"/>
                <w:sz w:val="21"/>
                <w:szCs w:val="21"/>
                <w:lang w:eastAsia="zh-CN"/>
              </w:rPr>
              <w:t>管理体系</w:t>
            </w:r>
            <w:r>
              <w:rPr>
                <w:rFonts w:hint="eastAsia" w:ascii="宋体" w:hAnsi="宋体" w:eastAsia="宋体" w:cs="宋体"/>
                <w:sz w:val="21"/>
                <w:szCs w:val="21"/>
              </w:rPr>
              <w:t>要求融入公司的</w:t>
            </w:r>
            <w:r>
              <w:rPr>
                <w:rFonts w:hint="eastAsia" w:ascii="宋体" w:hAnsi="宋体" w:cs="宋体"/>
                <w:sz w:val="21"/>
                <w:szCs w:val="21"/>
                <w:lang w:eastAsia="zh-CN"/>
              </w:rPr>
              <w:t>生产</w:t>
            </w:r>
            <w:r>
              <w:rPr>
                <w:rFonts w:hint="eastAsia" w:ascii="宋体" w:hAnsi="宋体" w:eastAsia="宋体" w:cs="宋体"/>
                <w:sz w:val="21"/>
                <w:szCs w:val="21"/>
                <w:lang w:eastAsia="zh-CN"/>
              </w:rPr>
              <w:t>各</w:t>
            </w:r>
            <w:r>
              <w:rPr>
                <w:rFonts w:hint="eastAsia" w:ascii="宋体" w:hAnsi="宋体" w:eastAsia="宋体" w:cs="宋体"/>
                <w:sz w:val="21"/>
                <w:szCs w:val="21"/>
              </w:rPr>
              <w:t>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促进</w:t>
            </w:r>
            <w:r>
              <w:rPr>
                <w:rFonts w:hint="eastAsia" w:ascii="宋体" w:hAnsi="宋体" w:eastAsia="宋体" w:cs="宋体"/>
                <w:sz w:val="21"/>
                <w:szCs w:val="21"/>
              </w:rPr>
              <w:t>使用过程方法和机遇风险的思维。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5)建立合理的公司组织结构,确保</w:t>
            </w:r>
            <w:r>
              <w:rPr>
                <w:rFonts w:hint="eastAsia" w:ascii="宋体" w:hAnsi="宋体" w:cs="宋体"/>
                <w:sz w:val="21"/>
                <w:szCs w:val="21"/>
                <w:lang w:eastAsia="zh-CN"/>
              </w:rPr>
              <w:t>管理体系</w:t>
            </w:r>
            <w:r>
              <w:rPr>
                <w:rFonts w:hint="eastAsia" w:ascii="宋体" w:hAnsi="宋体" w:eastAsia="宋体" w:cs="宋体"/>
                <w:sz w:val="21"/>
                <w:szCs w:val="21"/>
              </w:rPr>
              <w:t>所需资源能被获得；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6)建立良好的沟通机制，</w:t>
            </w:r>
            <w:r>
              <w:rPr>
                <w:rFonts w:hint="eastAsia" w:ascii="宋体" w:hAnsi="宋体" w:eastAsia="宋体" w:cs="宋体"/>
                <w:sz w:val="21"/>
                <w:szCs w:val="21"/>
                <w:lang w:eastAsia="zh-CN"/>
              </w:rPr>
              <w:t>杜绝因沟通影响</w:t>
            </w:r>
            <w:r>
              <w:rPr>
                <w:rFonts w:hint="eastAsia" w:ascii="宋体" w:hAnsi="宋体" w:cs="宋体"/>
                <w:sz w:val="21"/>
                <w:szCs w:val="21"/>
                <w:lang w:eastAsia="zh-CN"/>
              </w:rPr>
              <w:t>管理体系</w:t>
            </w:r>
            <w:r>
              <w:rPr>
                <w:rFonts w:hint="eastAsia" w:ascii="宋体" w:hAnsi="宋体" w:eastAsia="宋体" w:cs="宋体"/>
                <w:sz w:val="21"/>
                <w:szCs w:val="21"/>
                <w:lang w:eastAsia="zh-CN"/>
              </w:rPr>
              <w:t>运行有效性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7）确保</w:t>
            </w:r>
            <w:r>
              <w:rPr>
                <w:rFonts w:hint="eastAsia" w:ascii="宋体" w:hAnsi="宋体" w:cs="宋体"/>
                <w:sz w:val="21"/>
                <w:szCs w:val="21"/>
                <w:lang w:eastAsia="zh-CN"/>
              </w:rPr>
              <w:t>管理体系</w:t>
            </w:r>
            <w:r>
              <w:rPr>
                <w:rFonts w:hint="eastAsia" w:ascii="宋体" w:hAnsi="宋体" w:eastAsia="宋体" w:cs="宋体"/>
                <w:sz w:val="21"/>
                <w:szCs w:val="21"/>
              </w:rPr>
              <w:t>实现其预期的结果。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8)促使员工积极参与，指导和支持他们为公司</w:t>
            </w:r>
            <w:r>
              <w:rPr>
                <w:rFonts w:hint="eastAsia" w:ascii="宋体" w:hAnsi="宋体" w:cs="宋体"/>
                <w:sz w:val="21"/>
                <w:szCs w:val="21"/>
                <w:lang w:eastAsia="zh-CN"/>
              </w:rPr>
              <w:t>管理体系</w:t>
            </w:r>
            <w:r>
              <w:rPr>
                <w:rFonts w:hint="eastAsia" w:ascii="宋体" w:hAnsi="宋体" w:eastAsia="宋体" w:cs="宋体"/>
                <w:sz w:val="21"/>
                <w:szCs w:val="21"/>
              </w:rPr>
              <w:t>的有效性作出贡献。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10)做好管理岗位的任命，公司内部公开发布任命书，以支持其他管理者在其负责领域证实其领导作用；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公司对全体员工进行了</w:t>
            </w:r>
            <w:r>
              <w:rPr>
                <w:rFonts w:hint="eastAsia" w:ascii="宋体" w:hAnsi="宋体" w:cs="宋体"/>
                <w:sz w:val="21"/>
                <w:szCs w:val="21"/>
                <w:lang w:eastAsia="zh-CN"/>
              </w:rPr>
              <w:t>生产</w:t>
            </w:r>
            <w:r>
              <w:rPr>
                <w:rFonts w:hint="eastAsia" w:ascii="宋体" w:hAnsi="宋体" w:eastAsia="宋体" w:cs="宋体"/>
                <w:sz w:val="21"/>
                <w:szCs w:val="21"/>
                <w:lang w:eastAsia="zh-CN"/>
              </w:rPr>
              <w:t>质量</w:t>
            </w:r>
            <w:r>
              <w:rPr>
                <w:rFonts w:hint="eastAsia" w:ascii="宋体" w:hAnsi="宋体" w:eastAsia="宋体" w:cs="宋体"/>
                <w:sz w:val="21"/>
                <w:szCs w:val="21"/>
              </w:rPr>
              <w:t>以及顾客</w:t>
            </w:r>
            <w:r>
              <w:rPr>
                <w:rFonts w:hint="eastAsia" w:ascii="宋体" w:hAnsi="宋体" w:cs="宋体"/>
                <w:sz w:val="21"/>
                <w:szCs w:val="21"/>
                <w:lang w:eastAsia="zh-CN"/>
              </w:rPr>
              <w:t>关注焦点</w:t>
            </w:r>
            <w:r>
              <w:rPr>
                <w:rFonts w:hint="eastAsia" w:ascii="宋体" w:hAnsi="宋体" w:eastAsia="宋体" w:cs="宋体"/>
                <w:sz w:val="21"/>
                <w:szCs w:val="21"/>
              </w:rPr>
              <w:t>的宣传和培训，制定了</w:t>
            </w:r>
            <w:r>
              <w:rPr>
                <w:rFonts w:hint="eastAsia" w:ascii="宋体" w:hAnsi="宋体" w:cs="宋体"/>
                <w:sz w:val="21"/>
                <w:szCs w:val="21"/>
                <w:lang w:eastAsia="zh-CN"/>
              </w:rPr>
              <w:t>管理文件</w:t>
            </w:r>
            <w:r>
              <w:rPr>
                <w:rFonts w:hint="eastAsia" w:ascii="宋体" w:hAnsi="宋体" w:eastAsia="宋体" w:cs="宋体"/>
                <w:sz w:val="21"/>
                <w:szCs w:val="21"/>
              </w:rPr>
              <w:t>和</w:t>
            </w:r>
            <w:r>
              <w:rPr>
                <w:rFonts w:hint="eastAsia" w:ascii="宋体" w:hAnsi="宋体" w:cs="宋体"/>
                <w:sz w:val="21"/>
                <w:szCs w:val="21"/>
                <w:lang w:eastAsia="zh-CN"/>
              </w:rPr>
              <w:t>质量目标</w:t>
            </w:r>
            <w:r>
              <w:rPr>
                <w:rFonts w:hint="eastAsia" w:ascii="宋体" w:hAnsi="宋体" w:eastAsia="宋体" w:cs="宋体"/>
                <w:sz w:val="21"/>
                <w:szCs w:val="21"/>
              </w:rPr>
              <w:t>，并按规定进行了管理评审，目前该公司的</w:t>
            </w:r>
            <w:r>
              <w:rPr>
                <w:rFonts w:hint="eastAsia" w:ascii="宋体" w:hAnsi="宋体" w:cs="宋体"/>
                <w:sz w:val="21"/>
                <w:szCs w:val="21"/>
                <w:lang w:eastAsia="zh-CN"/>
              </w:rPr>
              <w:t>质量管理体系</w:t>
            </w:r>
            <w:r>
              <w:rPr>
                <w:rFonts w:hint="eastAsia" w:ascii="宋体" w:hAnsi="宋体" w:eastAsia="宋体" w:cs="宋体"/>
                <w:sz w:val="21"/>
                <w:szCs w:val="21"/>
              </w:rPr>
              <w:t>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cs="宋体"/>
                <w:sz w:val="21"/>
                <w:szCs w:val="21"/>
                <w:lang w:eastAsia="zh-CN"/>
              </w:rPr>
              <w:t>质量管理体系</w:t>
            </w:r>
            <w:r>
              <w:rPr>
                <w:rFonts w:hint="eastAsia" w:ascii="宋体" w:hAnsi="宋体" w:eastAsia="宋体" w:cs="宋体"/>
                <w:sz w:val="21"/>
                <w:szCs w:val="21"/>
              </w:rPr>
              <w:t>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以顾客为关注焦点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总经理证实其以顾客为关注焦点的领导作用和承诺，通过</w:t>
            </w:r>
            <w:r>
              <w:rPr>
                <w:rFonts w:hint="eastAsia" w:ascii="宋体" w:hAnsi="宋体" w:eastAsia="宋体" w:cs="宋体"/>
                <w:sz w:val="21"/>
                <w:szCs w:val="21"/>
                <w:lang w:val="en-US" w:eastAsia="zh-CN"/>
              </w:rPr>
              <w:t>以下方面</w:t>
            </w:r>
            <w:r>
              <w:rPr>
                <w:rFonts w:hint="eastAsia" w:ascii="宋体" w:hAnsi="宋体" w:cs="宋体"/>
                <w:sz w:val="21"/>
                <w:szCs w:val="21"/>
                <w:lang w:val="en-US" w:eastAsia="zh-CN"/>
              </w:rPr>
              <w:t>来</w:t>
            </w:r>
            <w:r>
              <w:rPr>
                <w:rFonts w:hint="eastAsia" w:ascii="宋体" w:hAnsi="宋体" w:eastAsia="宋体" w:cs="宋体"/>
                <w:sz w:val="21"/>
                <w:szCs w:val="21"/>
                <w:lang w:val="en-US" w:eastAsia="zh-CN"/>
              </w:rPr>
              <w:t>实现</w:t>
            </w:r>
            <w:r>
              <w:rPr>
                <w:rFonts w:hint="eastAsia" w:ascii="宋体" w:hAnsi="宋体" w:eastAsia="宋体" w:cs="宋体"/>
                <w:sz w:val="21"/>
                <w:szCs w:val="21"/>
              </w:rPr>
              <w:t>：a) 确定、理解并持续满足顾客要求以及适用的法律法规要求；b) 确定和应对能够影响</w:t>
            </w:r>
            <w:r>
              <w:rPr>
                <w:rFonts w:hint="eastAsia" w:ascii="宋体" w:hAnsi="宋体" w:cs="宋体"/>
                <w:sz w:val="21"/>
                <w:szCs w:val="21"/>
                <w:lang w:eastAsia="zh-CN"/>
              </w:rPr>
              <w:t>生产</w:t>
            </w:r>
            <w:r>
              <w:rPr>
                <w:rFonts w:hint="eastAsia" w:ascii="宋体" w:hAnsi="宋体" w:eastAsia="宋体" w:cs="宋体"/>
                <w:sz w:val="21"/>
                <w:szCs w:val="21"/>
              </w:rPr>
              <w:t>、</w:t>
            </w:r>
            <w:r>
              <w:rPr>
                <w:rFonts w:hint="eastAsia" w:ascii="宋体" w:hAnsi="宋体" w:cs="宋体"/>
                <w:sz w:val="21"/>
                <w:szCs w:val="21"/>
                <w:lang w:eastAsia="zh-CN"/>
              </w:rPr>
              <w:t>生产</w:t>
            </w:r>
            <w:r>
              <w:rPr>
                <w:rFonts w:hint="eastAsia" w:ascii="宋体" w:hAnsi="宋体" w:eastAsia="宋体" w:cs="宋体"/>
                <w:sz w:val="21"/>
                <w:szCs w:val="21"/>
              </w:rPr>
              <w:t>符合性以及增强顾客满意能力的风险和机遇；c) 始终致力于增强顾客满意。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详见审核</w:t>
            </w:r>
            <w:r>
              <w:rPr>
                <w:rFonts w:hint="eastAsia" w:ascii="宋体" w:hAnsi="宋体" w:cs="宋体"/>
                <w:sz w:val="21"/>
                <w:szCs w:val="21"/>
                <w:lang w:val="en-US" w:eastAsia="zh-CN"/>
              </w:rPr>
              <w:t>Q</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制定沟通</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QEO</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w:t>
            </w:r>
            <w:r>
              <w:rPr>
                <w:rFonts w:hint="eastAsia" w:ascii="宋体" w:hAnsi="宋体" w:cs="宋体"/>
                <w:sz w:val="21"/>
                <w:szCs w:val="21"/>
                <w:lang w:val="en-US" w:eastAsia="zh-CN"/>
              </w:rPr>
              <w:t>管理</w:t>
            </w:r>
            <w:r>
              <w:rPr>
                <w:rFonts w:hint="eastAsia" w:ascii="宋体" w:hAnsi="宋体" w:cs="宋体"/>
                <w:sz w:val="21"/>
                <w:szCs w:val="21"/>
                <w:lang w:eastAsia="zh-CN"/>
              </w:rPr>
              <w:t>方针</w:t>
            </w:r>
            <w:r>
              <w:rPr>
                <w:rFonts w:hint="eastAsia" w:ascii="宋体" w:hAnsi="宋体" w:eastAsia="宋体" w:cs="宋体"/>
                <w:sz w:val="21"/>
                <w:szCs w:val="21"/>
                <w:lang w:eastAsia="zh-CN"/>
              </w:rPr>
              <w:t>为：</w:t>
            </w:r>
            <w:r>
              <w:rPr>
                <w:rFonts w:hint="eastAsia" w:ascii="宋体" w:hAnsi="宋体" w:cs="宋体"/>
                <w:sz w:val="21"/>
                <w:szCs w:val="21"/>
                <w:lang w:eastAsia="zh-CN"/>
              </w:rPr>
              <w:t>“</w:t>
            </w:r>
            <w:r>
              <w:rPr>
                <w:rFonts w:hint="eastAsia" w:ascii="宋体" w:hAnsi="宋体" w:eastAsia="宋体" w:cs="宋体"/>
                <w:sz w:val="21"/>
                <w:szCs w:val="21"/>
                <w:lang w:val="en-US" w:eastAsia="zh-CN"/>
              </w:rPr>
              <w:t>精益求精</w:t>
            </w:r>
            <w:r>
              <w:rPr>
                <w:rFonts w:hint="eastAsia" w:ascii="宋体" w:hAnsi="宋体" w:eastAsia="宋体" w:cs="宋体"/>
                <w:sz w:val="21"/>
                <w:szCs w:val="21"/>
              </w:rPr>
              <w:t>，顾客满意；节能降耗，保护环境，</w:t>
            </w:r>
            <w:r>
              <w:rPr>
                <w:rFonts w:hint="eastAsia" w:ascii="宋体" w:hAnsi="宋体" w:eastAsia="宋体" w:cs="宋体"/>
                <w:sz w:val="21"/>
                <w:szCs w:val="21"/>
                <w:lang w:val="en-US" w:eastAsia="zh-CN"/>
              </w:rPr>
              <w:t>健康安全</w:t>
            </w:r>
            <w:r>
              <w:rPr>
                <w:rFonts w:hint="eastAsia" w:ascii="宋体" w:hAnsi="宋体" w:eastAsia="宋体" w:cs="宋体"/>
                <w:sz w:val="21"/>
                <w:szCs w:val="21"/>
              </w:rPr>
              <w:t>，持续改进</w:t>
            </w:r>
            <w:r>
              <w:rPr>
                <w:rFonts w:hint="eastAsia" w:ascii="宋体" w:hAnsi="宋体" w:cs="宋体"/>
                <w:sz w:val="21"/>
                <w:szCs w:val="21"/>
                <w:lang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eastAsia="zh-CN"/>
              </w:rPr>
              <w:t>质量方针</w:t>
            </w:r>
            <w:r>
              <w:rPr>
                <w:rFonts w:hint="eastAsia" w:ascii="宋体" w:hAnsi="宋体" w:eastAsia="宋体" w:cs="宋体"/>
                <w:sz w:val="21"/>
                <w:szCs w:val="21"/>
                <w:lang w:eastAsia="zh-CN"/>
              </w:rPr>
              <w:t>与企业</w:t>
            </w:r>
            <w:r>
              <w:rPr>
                <w:rFonts w:hint="eastAsia" w:ascii="宋体" w:hAnsi="宋体" w:eastAsia="宋体" w:cs="宋体"/>
                <w:sz w:val="21"/>
                <w:szCs w:val="21"/>
                <w:lang w:val="en-US" w:eastAsia="zh-CN"/>
              </w:rPr>
              <w:t>宗旨</w:t>
            </w:r>
            <w:r>
              <w:rPr>
                <w:rFonts w:hint="eastAsia" w:ascii="宋体" w:hAnsi="宋体" w:eastAsia="宋体" w:cs="宋体"/>
                <w:sz w:val="21"/>
                <w:szCs w:val="21"/>
                <w:lang w:eastAsia="zh-CN"/>
              </w:rPr>
              <w:t>相一致</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与总经理</w:t>
            </w:r>
            <w:r>
              <w:rPr>
                <w:rFonts w:hint="eastAsia" w:ascii="宋体" w:hAnsi="宋体" w:cs="宋体"/>
                <w:sz w:val="21"/>
                <w:szCs w:val="21"/>
                <w:lang w:eastAsia="zh-CN"/>
              </w:rPr>
              <w:t>刘显宁</w:t>
            </w:r>
            <w:r>
              <w:rPr>
                <w:rFonts w:hint="eastAsia" w:ascii="宋体" w:hAnsi="宋体" w:eastAsia="宋体" w:cs="宋体"/>
                <w:sz w:val="21"/>
                <w:szCs w:val="21"/>
              </w:rPr>
              <w:t>进行交谈，总经理对方针内涵的理解</w:t>
            </w:r>
            <w:r>
              <w:rPr>
                <w:rFonts w:hint="eastAsia" w:ascii="宋体" w:hAnsi="宋体" w:eastAsia="宋体" w:cs="宋体"/>
                <w:sz w:val="21"/>
                <w:szCs w:val="21"/>
                <w:lang w:val="en-US" w:eastAsia="zh-CN"/>
              </w:rPr>
              <w:t>较</w:t>
            </w:r>
            <w:r>
              <w:rPr>
                <w:rFonts w:hint="eastAsia" w:ascii="宋体" w:hAnsi="宋体" w:eastAsia="宋体" w:cs="宋体"/>
                <w:sz w:val="21"/>
                <w:szCs w:val="21"/>
              </w:rPr>
              <w:t>深刻。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方针能为制定目标提供框架，方针</w:t>
            </w:r>
            <w:r>
              <w:rPr>
                <w:rFonts w:hint="eastAsia" w:ascii="宋体" w:hAnsi="宋体" w:cs="宋体"/>
                <w:sz w:val="21"/>
                <w:szCs w:val="21"/>
                <w:lang w:eastAsia="zh-CN"/>
              </w:rPr>
              <w:t>基本</w:t>
            </w:r>
            <w:r>
              <w:rPr>
                <w:rFonts w:hint="eastAsia" w:ascii="宋体" w:hAnsi="宋体" w:eastAsia="宋体" w:cs="宋体"/>
                <w:sz w:val="21"/>
                <w:szCs w:val="21"/>
              </w:rPr>
              <w:t>符合标准的要求。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w:t>
            </w:r>
            <w:r>
              <w:rPr>
                <w:rFonts w:hint="eastAsia" w:ascii="宋体" w:hAnsi="宋体" w:cs="宋体"/>
                <w:sz w:val="21"/>
                <w:szCs w:val="21"/>
                <w:lang w:eastAsia="zh-CN"/>
              </w:rPr>
              <w:t>通过</w:t>
            </w:r>
            <w:r>
              <w:rPr>
                <w:rFonts w:hint="eastAsia" w:ascii="宋体" w:hAnsi="宋体" w:eastAsia="宋体" w:cs="宋体"/>
                <w:sz w:val="21"/>
                <w:szCs w:val="21"/>
              </w:rPr>
              <w:t>会议、文件等手段保证</w:t>
            </w:r>
            <w:r>
              <w:rPr>
                <w:rFonts w:hint="eastAsia" w:ascii="宋体" w:hAnsi="宋体" w:cs="宋体"/>
                <w:sz w:val="21"/>
                <w:szCs w:val="21"/>
                <w:lang w:eastAsia="zh-CN"/>
              </w:rPr>
              <w:t>方针</w:t>
            </w:r>
            <w:r>
              <w:rPr>
                <w:rFonts w:hint="eastAsia" w:ascii="宋体" w:hAnsi="宋体" w:eastAsia="宋体" w:cs="宋体"/>
                <w:sz w:val="21"/>
                <w:szCs w:val="21"/>
              </w:rPr>
              <w:t>为全体员工理解并落实到工作中。</w:t>
            </w:r>
            <w:r>
              <w:rPr>
                <w:rFonts w:hint="eastAsia" w:ascii="宋体" w:hAnsi="宋体" w:cs="宋体"/>
                <w:sz w:val="21"/>
                <w:szCs w:val="21"/>
                <w:lang w:eastAsia="zh-CN"/>
              </w:rPr>
              <w:t>刘显宁</w:t>
            </w:r>
            <w:r>
              <w:rPr>
                <w:rFonts w:hint="eastAsia" w:ascii="宋体" w:hAnsi="宋体" w:eastAsia="宋体" w:cs="宋体"/>
                <w:sz w:val="21"/>
                <w:szCs w:val="21"/>
              </w:rPr>
              <w:t>总经理</w:t>
            </w:r>
            <w:r>
              <w:rPr>
                <w:rFonts w:hint="eastAsia" w:ascii="宋体" w:hAnsi="宋体" w:eastAsia="宋体" w:cs="宋体"/>
                <w:sz w:val="21"/>
                <w:szCs w:val="21"/>
                <w:lang w:eastAsia="zh-CN"/>
              </w:rPr>
              <w:t>说</w:t>
            </w:r>
            <w:r>
              <w:rPr>
                <w:rFonts w:hint="eastAsia" w:ascii="宋体" w:hAnsi="宋体" w:eastAsia="宋体" w:cs="宋体"/>
                <w:sz w:val="21"/>
                <w:szCs w:val="21"/>
              </w:rPr>
              <w:t>管理评审时对方针的持续适宜性进行</w:t>
            </w:r>
            <w:r>
              <w:rPr>
                <w:rFonts w:hint="eastAsia" w:ascii="宋体" w:hAnsi="宋体" w:eastAsia="宋体" w:cs="宋体"/>
                <w:sz w:val="21"/>
                <w:szCs w:val="21"/>
                <w:lang w:val="en-US" w:eastAsia="zh-CN"/>
              </w:rPr>
              <w:t>了</w:t>
            </w:r>
            <w:r>
              <w:rPr>
                <w:rFonts w:hint="eastAsia" w:ascii="宋体" w:hAnsi="宋体" w:eastAsia="宋体" w:cs="宋体"/>
                <w:sz w:val="21"/>
                <w:szCs w:val="21"/>
              </w:rPr>
              <w:t>评审，有评审记录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以上</w:t>
            </w:r>
            <w:r>
              <w:rPr>
                <w:rFonts w:hint="eastAsia" w:ascii="宋体" w:hAnsi="宋体" w:cs="宋体"/>
                <w:sz w:val="21"/>
                <w:szCs w:val="21"/>
                <w:lang w:val="en-US" w:eastAsia="zh-CN"/>
              </w:rPr>
              <w:t>方针</w:t>
            </w:r>
            <w:r>
              <w:rPr>
                <w:rFonts w:hint="eastAsia" w:ascii="宋体" w:hAnsi="宋体" w:eastAsia="宋体" w:cs="宋体"/>
                <w:sz w:val="21"/>
                <w:szCs w:val="21"/>
              </w:rPr>
              <w:t>通过</w:t>
            </w:r>
            <w:r>
              <w:rPr>
                <w:rFonts w:hint="eastAsia" w:ascii="宋体" w:hAnsi="宋体" w:eastAsia="宋体" w:cs="宋体"/>
                <w:sz w:val="21"/>
                <w:szCs w:val="21"/>
                <w:lang w:val="en-US" w:eastAsia="zh-CN"/>
              </w:rPr>
              <w:t>文件</w:t>
            </w:r>
            <w:r>
              <w:rPr>
                <w:rFonts w:hint="eastAsia" w:ascii="宋体" w:hAnsi="宋体" w:eastAsia="宋体" w:cs="宋体"/>
                <w:sz w:val="21"/>
                <w:szCs w:val="21"/>
              </w:rPr>
              <w:t>、培训等形式将公司</w:t>
            </w:r>
            <w:r>
              <w:rPr>
                <w:rFonts w:hint="eastAsia" w:ascii="宋体" w:hAnsi="宋体" w:cs="宋体"/>
                <w:sz w:val="21"/>
                <w:szCs w:val="21"/>
                <w:lang w:eastAsia="zh-CN"/>
              </w:rPr>
              <w:t>质量方针</w:t>
            </w:r>
            <w:r>
              <w:rPr>
                <w:rFonts w:hint="eastAsia" w:ascii="宋体" w:hAnsi="宋体" w:eastAsia="宋体" w:cs="宋体"/>
                <w:sz w:val="21"/>
                <w:szCs w:val="21"/>
              </w:rPr>
              <w:t>传达给所有为公司工作或代表公司的人员，相关方也可通过</w:t>
            </w:r>
            <w:r>
              <w:rPr>
                <w:rFonts w:hint="eastAsia" w:ascii="宋体" w:hAnsi="宋体" w:cs="宋体"/>
                <w:sz w:val="21"/>
                <w:szCs w:val="21"/>
                <w:lang w:eastAsia="zh-CN"/>
              </w:rPr>
              <w:t>质管部</w:t>
            </w:r>
            <w:r>
              <w:rPr>
                <w:rFonts w:hint="eastAsia" w:ascii="宋体" w:hAnsi="宋体" w:eastAsia="宋体" w:cs="宋体"/>
                <w:sz w:val="21"/>
                <w:szCs w:val="21"/>
              </w:rPr>
              <w:t>获取公司</w:t>
            </w:r>
            <w:r>
              <w:rPr>
                <w:rFonts w:hint="eastAsia" w:ascii="宋体" w:hAnsi="宋体" w:cs="宋体"/>
                <w:sz w:val="21"/>
                <w:szCs w:val="21"/>
                <w:lang w:eastAsia="zh-CN"/>
              </w:rPr>
              <w:t>质量方针</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cs="宋体"/>
                <w:sz w:val="21"/>
                <w:szCs w:val="21"/>
              </w:rPr>
            </w:pPr>
            <w:r>
              <w:rPr>
                <w:rFonts w:hint="eastAsia" w:ascii="宋体" w:cs="宋体"/>
                <w:sz w:val="21"/>
                <w:szCs w:val="21"/>
                <w:lang w:eastAsia="zh-CN"/>
              </w:rPr>
              <w:t>Q</w:t>
            </w:r>
            <w:r>
              <w:rPr>
                <w:rFonts w:hint="eastAsia" w:ascii="宋体" w:cs="宋体"/>
                <w:sz w:val="21"/>
                <w:szCs w:val="21"/>
                <w:lang w:val="en-US" w:eastAsia="zh-CN"/>
              </w:rPr>
              <w:t>EO</w:t>
            </w:r>
            <w:r>
              <w:rPr>
                <w:rFonts w:ascii="宋体" w:cs="宋体"/>
                <w:sz w:val="21"/>
                <w:szCs w:val="21"/>
              </w:rPr>
              <w:t>5</w:t>
            </w:r>
            <w:r>
              <w:rPr>
                <w:rFonts w:hint="eastAsia" w:ascii="宋体" w:cs="宋体"/>
                <w:sz w:val="21"/>
                <w:szCs w:val="21"/>
                <w:lang w:eastAsia="zh-CN"/>
              </w:rPr>
              <w:t>.</w:t>
            </w:r>
            <w:r>
              <w:rPr>
                <w:rFonts w:ascii="宋体" w:cs="宋体"/>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公司确定了</w:t>
            </w:r>
            <w:r>
              <w:rPr>
                <w:rFonts w:hint="eastAsia" w:ascii="宋体" w:hAnsi="宋体" w:cs="宋体"/>
                <w:sz w:val="21"/>
                <w:szCs w:val="21"/>
                <w:lang w:eastAsia="zh-CN"/>
              </w:rPr>
              <w:t>公司部门</w:t>
            </w:r>
            <w:r>
              <w:rPr>
                <w:rFonts w:hint="eastAsia" w:ascii="宋体" w:hAnsi="宋体" w:eastAsia="宋体" w:cs="宋体"/>
                <w:sz w:val="21"/>
                <w:szCs w:val="21"/>
              </w:rPr>
              <w:t>并规定了</w:t>
            </w:r>
            <w:r>
              <w:rPr>
                <w:rFonts w:hint="eastAsia" w:ascii="宋体" w:hAnsi="宋体" w:cs="宋体"/>
                <w:sz w:val="21"/>
                <w:szCs w:val="21"/>
                <w:lang w:eastAsia="zh-CN"/>
              </w:rPr>
              <w:t>部门及</w:t>
            </w:r>
            <w:r>
              <w:rPr>
                <w:rFonts w:hint="eastAsia" w:ascii="宋体" w:hAnsi="宋体" w:eastAsia="宋体" w:cs="宋体"/>
                <w:sz w:val="21"/>
                <w:szCs w:val="21"/>
              </w:rPr>
              <w:t>各岗位人员职责、权限和相互关系，并在公司内对各级员工进行了必要的传达。对从事与</w:t>
            </w:r>
            <w:r>
              <w:rPr>
                <w:rFonts w:hint="eastAsia" w:ascii="宋体" w:hAnsi="宋体" w:cs="宋体"/>
                <w:sz w:val="21"/>
                <w:szCs w:val="21"/>
                <w:lang w:eastAsia="zh-CN"/>
              </w:rPr>
              <w:t>生产</w:t>
            </w:r>
            <w:r>
              <w:rPr>
                <w:rFonts w:hint="eastAsia" w:ascii="宋体" w:hAnsi="宋体" w:eastAsia="宋体" w:cs="宋体"/>
                <w:sz w:val="21"/>
                <w:szCs w:val="21"/>
              </w:rPr>
              <w:t>有关的管理、执行和验证人员规定其职责、权限及其相互关系，以实现公司</w:t>
            </w:r>
            <w:r>
              <w:rPr>
                <w:rFonts w:hint="eastAsia" w:ascii="宋体" w:hAnsi="宋体" w:cs="宋体"/>
                <w:sz w:val="21"/>
                <w:szCs w:val="21"/>
                <w:lang w:val="en-US" w:eastAsia="zh-CN"/>
              </w:rPr>
              <w:t>管理</w:t>
            </w:r>
            <w:r>
              <w:rPr>
                <w:rFonts w:hint="eastAsia" w:ascii="宋体" w:hAnsi="宋体" w:cs="宋体"/>
                <w:sz w:val="21"/>
                <w:szCs w:val="21"/>
                <w:lang w:eastAsia="zh-CN"/>
              </w:rPr>
              <w:t>方针</w:t>
            </w:r>
            <w:r>
              <w:rPr>
                <w:rFonts w:hint="eastAsia" w:ascii="宋体" w:hAnsi="宋体" w:eastAsia="宋体" w:cs="宋体"/>
                <w:sz w:val="21"/>
                <w:szCs w:val="21"/>
              </w:rPr>
              <w:t>和</w:t>
            </w:r>
            <w:r>
              <w:rPr>
                <w:rFonts w:hint="eastAsia" w:ascii="宋体" w:hAnsi="宋体" w:cs="宋体"/>
                <w:sz w:val="21"/>
                <w:szCs w:val="21"/>
                <w:lang w:val="en-US" w:eastAsia="zh-CN"/>
              </w:rPr>
              <w:t>管理</w:t>
            </w:r>
            <w:r>
              <w:rPr>
                <w:rFonts w:hint="eastAsia" w:ascii="宋体" w:hAnsi="宋体" w:cs="宋体"/>
                <w:sz w:val="21"/>
                <w:szCs w:val="21"/>
                <w:lang w:eastAsia="zh-CN"/>
              </w:rPr>
              <w:t>目标</w:t>
            </w:r>
            <w:r>
              <w:rPr>
                <w:rFonts w:hint="eastAsia" w:ascii="宋体" w:hAnsi="宋体" w:eastAsia="宋体" w:cs="宋体"/>
                <w:sz w:val="21"/>
                <w:szCs w:val="21"/>
              </w:rPr>
              <w:t>。建立、实施和保持公司</w:t>
            </w:r>
            <w:r>
              <w:rPr>
                <w:rFonts w:hint="eastAsia" w:ascii="宋体" w:hAnsi="宋体" w:cs="宋体"/>
                <w:sz w:val="21"/>
                <w:szCs w:val="21"/>
                <w:lang w:val="en-US" w:eastAsia="zh-CN"/>
              </w:rPr>
              <w:t xml:space="preserve"> </w:t>
            </w:r>
            <w:r>
              <w:rPr>
                <w:rFonts w:hint="eastAsia" w:ascii="宋体" w:hAnsi="宋体" w:cs="宋体"/>
                <w:sz w:val="21"/>
                <w:szCs w:val="21"/>
                <w:lang w:eastAsia="zh-CN"/>
              </w:rPr>
              <w:t>管理体系</w:t>
            </w:r>
            <w:r>
              <w:rPr>
                <w:rFonts w:hint="eastAsia" w:ascii="宋体" w:hAnsi="宋体" w:eastAsia="宋体" w:cs="宋体"/>
                <w:sz w:val="21"/>
                <w:szCs w:val="21"/>
              </w:rPr>
              <w:t>所需的过程，公司决定任命</w:t>
            </w:r>
            <w:r>
              <w:rPr>
                <w:rFonts w:hint="eastAsia" w:ascii="宋体" w:hAnsi="宋体" w:cs="宋体"/>
                <w:sz w:val="21"/>
                <w:szCs w:val="21"/>
                <w:lang w:eastAsia="zh-CN"/>
              </w:rPr>
              <w:t>包磊</w:t>
            </w:r>
            <w:r>
              <w:rPr>
                <w:rFonts w:hint="eastAsia" w:ascii="宋体" w:hAnsi="宋体" w:eastAsia="宋体" w:cs="宋体"/>
                <w:sz w:val="21"/>
                <w:szCs w:val="21"/>
              </w:rPr>
              <w:t>为</w:t>
            </w:r>
            <w:r>
              <w:rPr>
                <w:rFonts w:hint="eastAsia" w:ascii="宋体" w:hAnsi="宋体" w:cs="宋体"/>
                <w:sz w:val="21"/>
                <w:szCs w:val="21"/>
                <w:lang w:eastAsia="zh-CN"/>
              </w:rPr>
              <w:t>管理体系</w:t>
            </w:r>
            <w:r>
              <w:rPr>
                <w:rFonts w:hint="eastAsia" w:ascii="宋体" w:hAnsi="宋体" w:eastAsia="宋体" w:cs="宋体"/>
                <w:sz w:val="21"/>
                <w:szCs w:val="21"/>
              </w:rPr>
              <w:t>的管理者代表。其职责和权限规定如下：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确保本公司</w:t>
            </w:r>
            <w:r>
              <w:rPr>
                <w:rFonts w:hint="eastAsia" w:ascii="宋体" w:hAnsi="宋体" w:cs="宋体"/>
                <w:sz w:val="21"/>
                <w:szCs w:val="21"/>
                <w:lang w:eastAsia="zh-CN"/>
              </w:rPr>
              <w:t>管理体系</w:t>
            </w:r>
            <w:r>
              <w:rPr>
                <w:rFonts w:hint="eastAsia" w:ascii="宋体" w:hAnsi="宋体" w:eastAsia="宋体" w:cs="宋体"/>
                <w:sz w:val="21"/>
                <w:szCs w:val="21"/>
              </w:rPr>
              <w:t>所需的过程得到建立、实施和保持，代表总经理行使职权；向最高管理者报告</w:t>
            </w:r>
            <w:r>
              <w:rPr>
                <w:rFonts w:hint="eastAsia" w:ascii="宋体" w:hAnsi="宋体" w:cs="宋体"/>
                <w:sz w:val="21"/>
                <w:szCs w:val="21"/>
                <w:lang w:eastAsia="zh-CN"/>
              </w:rPr>
              <w:t>管理体系</w:t>
            </w:r>
            <w:r>
              <w:rPr>
                <w:rFonts w:hint="eastAsia" w:ascii="宋体" w:hAnsi="宋体" w:eastAsia="宋体" w:cs="宋体"/>
                <w:sz w:val="21"/>
                <w:szCs w:val="21"/>
              </w:rPr>
              <w:t>的运行、管理业绩情况以供评审，并提出</w:t>
            </w:r>
            <w:r>
              <w:rPr>
                <w:rFonts w:hint="eastAsia" w:ascii="宋体" w:hAnsi="宋体" w:cs="宋体"/>
                <w:sz w:val="21"/>
                <w:szCs w:val="21"/>
                <w:lang w:eastAsia="zh-CN"/>
              </w:rPr>
              <w:t>管理体系</w:t>
            </w:r>
            <w:r>
              <w:rPr>
                <w:rFonts w:hint="eastAsia" w:ascii="宋体" w:hAnsi="宋体" w:eastAsia="宋体" w:cs="宋体"/>
                <w:sz w:val="21"/>
                <w:szCs w:val="21"/>
              </w:rPr>
              <w:t>改进方面的建议</w:t>
            </w:r>
            <w:r>
              <w:rPr>
                <w:rFonts w:hint="eastAsia" w:ascii="宋体" w:hAnsi="宋体" w:cs="宋体"/>
                <w:sz w:val="21"/>
                <w:szCs w:val="21"/>
                <w:lang w:eastAsia="zh-CN"/>
              </w:rPr>
              <w:t>等</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QEO</w:t>
            </w: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lang w:val="en-US" w:eastAsia="zh-CN"/>
              </w:rPr>
              <w:t>外部因素主要</w:t>
            </w:r>
            <w:r>
              <w:rPr>
                <w:rFonts w:hint="eastAsia" w:ascii="宋体" w:hAnsi="宋体" w:cs="宋体"/>
                <w:sz w:val="21"/>
                <w:szCs w:val="21"/>
                <w:lang w:val="en-US" w:eastAsia="zh-CN"/>
              </w:rPr>
              <w:t>涉及</w:t>
            </w:r>
            <w:r>
              <w:rPr>
                <w:rFonts w:hint="eastAsia" w:ascii="宋体" w:hAnsi="宋体" w:eastAsia="宋体" w:cs="宋体"/>
                <w:sz w:val="21"/>
                <w:szCs w:val="21"/>
                <w:lang w:val="en-US" w:eastAsia="zh-CN"/>
              </w:rPr>
              <w:t>：</w:t>
            </w:r>
            <w:r>
              <w:rPr>
                <w:rFonts w:hint="eastAsia" w:ascii="宋体" w:hAnsi="宋体" w:eastAsia="宋体" w:cs="宋体"/>
                <w:sz w:val="21"/>
                <w:szCs w:val="21"/>
              </w:rPr>
              <w:t>a)社会和文化、政治、法律、监管、金融、技术、经济、自然环境和竞争环境；b)影响公司</w:t>
            </w:r>
            <w:r>
              <w:rPr>
                <w:rFonts w:hint="eastAsia" w:ascii="宋体" w:hAnsi="宋体" w:cs="宋体"/>
                <w:sz w:val="21"/>
                <w:szCs w:val="21"/>
                <w:lang w:val="en-US" w:eastAsia="zh-CN"/>
              </w:rPr>
              <w:t>管理</w:t>
            </w:r>
            <w:r>
              <w:rPr>
                <w:rFonts w:hint="eastAsia" w:ascii="宋体" w:hAnsi="宋体" w:cs="宋体"/>
                <w:sz w:val="21"/>
                <w:szCs w:val="21"/>
                <w:lang w:eastAsia="zh-CN"/>
              </w:rPr>
              <w:t>目标</w:t>
            </w:r>
            <w:r>
              <w:rPr>
                <w:rFonts w:hint="eastAsia" w:ascii="宋体" w:hAnsi="宋体" w:eastAsia="宋体" w:cs="宋体"/>
                <w:sz w:val="21"/>
                <w:szCs w:val="21"/>
              </w:rPr>
              <w:t>的主要驱动和趋势；c)与外部利益相关者的价值观的关系。</w:t>
            </w:r>
            <w:r>
              <w:rPr>
                <w:rFonts w:hint="eastAsia" w:ascii="宋体" w:hAnsi="宋体" w:cs="宋体"/>
                <w:sz w:val="21"/>
                <w:szCs w:val="21"/>
                <w:lang w:eastAsia="zh-CN"/>
              </w:rPr>
              <w:t>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内部</w:t>
            </w:r>
            <w:r>
              <w:rPr>
                <w:rFonts w:hint="eastAsia" w:ascii="宋体" w:hAnsi="宋体" w:cs="宋体"/>
                <w:sz w:val="21"/>
                <w:szCs w:val="21"/>
                <w:lang w:eastAsia="zh-CN"/>
              </w:rPr>
              <w:t>因素</w:t>
            </w:r>
            <w:r>
              <w:rPr>
                <w:rFonts w:hint="eastAsia" w:ascii="宋体" w:hAnsi="宋体" w:eastAsia="宋体" w:cs="宋体"/>
                <w:sz w:val="21"/>
                <w:szCs w:val="21"/>
              </w:rPr>
              <w:t>包括：a)组织机构，角色和责任；b)政策、目标、实现目标的战略；c)能力、资源和知识（资本、时间、人、能力、流程、系统和技术等）；d)内部利益相关者的价值观与组织文化之间的关系；e)信息系统、信息流和决策流程；f)合同关系的形成和范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风险和机遇的应对控制程序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w:t>
            </w:r>
            <w:r>
              <w:rPr>
                <w:rFonts w:hint="eastAsia" w:ascii="宋体" w:hAnsi="宋体" w:cs="宋体"/>
                <w:sz w:val="21"/>
                <w:szCs w:val="21"/>
                <w:lang w:eastAsia="zh-CN"/>
              </w:rPr>
              <w:t>质量管理体系</w:t>
            </w:r>
            <w:r>
              <w:rPr>
                <w:rFonts w:hint="eastAsia" w:ascii="宋体" w:hAnsi="宋体" w:eastAsia="宋体" w:cs="宋体"/>
                <w:sz w:val="21"/>
                <w:szCs w:val="21"/>
              </w:rPr>
              <w:t>所确定的过程（客户开发、供应商的要求等）中，整合制定针对性管理措施（如</w:t>
            </w:r>
            <w:r>
              <w:rPr>
                <w:rFonts w:hint="eastAsia" w:ascii="宋体" w:hAnsi="宋体" w:cs="宋体"/>
                <w:sz w:val="21"/>
                <w:szCs w:val="21"/>
                <w:lang w:eastAsia="zh-CN"/>
              </w:rPr>
              <w:t>选矿电积等过程的废水、破碎等工序的粉尘</w:t>
            </w:r>
            <w:r>
              <w:rPr>
                <w:rFonts w:hint="eastAsia" w:ascii="宋体" w:hAnsi="宋体" w:cs="宋体"/>
                <w:sz w:val="21"/>
                <w:szCs w:val="21"/>
                <w:lang w:val="en-US" w:eastAsia="zh-CN"/>
              </w:rPr>
              <w:t>废气、破碎、鼓风机等噪声排放及能源消耗</w:t>
            </w:r>
            <w:r>
              <w:rPr>
                <w:rFonts w:hint="eastAsia" w:ascii="宋体" w:hAnsi="宋体" w:eastAsia="宋体" w:cs="宋体"/>
                <w:sz w:val="21"/>
                <w:szCs w:val="21"/>
              </w:rPr>
              <w:t>等）。提供了“经营环境分析及对策”，已认真交流</w:t>
            </w:r>
            <w:r>
              <w:rPr>
                <w:rFonts w:hint="eastAsia" w:ascii="宋体" w:hAnsi="宋体" w:eastAsia="宋体" w:cs="宋体"/>
                <w:sz w:val="21"/>
                <w:szCs w:val="21"/>
                <w:lang w:val="en-US" w:eastAsia="zh-CN"/>
              </w:rPr>
              <w:t>风险如战略失误、环保及人力资源成本上升、竞争不断加剧</w:t>
            </w:r>
            <w:r>
              <w:rPr>
                <w:rFonts w:hint="eastAsia" w:ascii="宋体" w:hAnsi="宋体" w:cs="宋体"/>
                <w:sz w:val="21"/>
                <w:szCs w:val="21"/>
                <w:lang w:val="en-US" w:eastAsia="zh-CN"/>
              </w:rPr>
              <w:t>、顾客生产要求加严</w:t>
            </w:r>
            <w:r>
              <w:rPr>
                <w:rFonts w:hint="eastAsia" w:ascii="宋体" w:hAnsi="宋体" w:eastAsia="宋体" w:cs="宋体"/>
                <w:sz w:val="21"/>
                <w:szCs w:val="21"/>
                <w:lang w:val="en-US" w:eastAsia="zh-CN"/>
              </w:rPr>
              <w:t>等，主要措施确定战略</w:t>
            </w:r>
            <w:r>
              <w:rPr>
                <w:rFonts w:hint="eastAsia" w:ascii="宋体" w:hAnsi="宋体" w:cs="宋体"/>
                <w:sz w:val="21"/>
                <w:szCs w:val="21"/>
                <w:lang w:val="en-US" w:eastAsia="zh-CN"/>
              </w:rPr>
              <w:t>应</w:t>
            </w:r>
            <w:r>
              <w:rPr>
                <w:rFonts w:hint="eastAsia" w:ascii="宋体" w:hAnsi="宋体" w:eastAsia="宋体" w:cs="宋体"/>
                <w:sz w:val="21"/>
                <w:szCs w:val="21"/>
                <w:lang w:val="en-US" w:eastAsia="zh-CN"/>
              </w:rPr>
              <w:t>更加科学严谨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通过提高管理水平消化人力资源成本上升；</w:t>
            </w:r>
            <w:r>
              <w:rPr>
                <w:rFonts w:hint="eastAsia" w:ascii="宋体" w:hAnsi="宋体" w:cs="宋体"/>
                <w:sz w:val="21"/>
                <w:szCs w:val="21"/>
                <w:lang w:val="en-US" w:eastAsia="zh-CN"/>
              </w:rPr>
              <w:t>加强采购环节质量/环境/职业健康安全、交货期等控制</w:t>
            </w:r>
            <w:r>
              <w:rPr>
                <w:rFonts w:hint="eastAsia" w:ascii="宋体" w:hAnsi="宋体" w:eastAsia="宋体" w:cs="宋体"/>
                <w:sz w:val="21"/>
                <w:szCs w:val="21"/>
                <w:lang w:val="en-US" w:eastAsia="zh-CN"/>
              </w:rPr>
              <w:t>；通过差异化策略提高竞争力。</w:t>
            </w:r>
            <w:r>
              <w:rPr>
                <w:rFonts w:hint="eastAsia" w:ascii="宋体" w:hAnsi="宋体" w:cs="宋体"/>
                <w:sz w:val="21"/>
                <w:szCs w:val="21"/>
                <w:lang w:val="en-US" w:eastAsia="zh-CN"/>
              </w:rPr>
              <w:t>通过扩展培训满足顾客不断提高的要求，</w:t>
            </w:r>
            <w:r>
              <w:rPr>
                <w:rFonts w:hint="eastAsia" w:ascii="宋体" w:hAnsi="宋体" w:eastAsia="宋体" w:cs="宋体"/>
                <w:sz w:val="21"/>
                <w:szCs w:val="21"/>
                <w:lang w:val="en-US" w:eastAsia="zh-CN"/>
              </w:rPr>
              <w:t>效果待观察。机遇主要是现在社会需求不断增多。</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质量目标</w:t>
            </w:r>
            <w:r>
              <w:rPr>
                <w:rFonts w:hint="eastAsia" w:ascii="宋体" w:hAnsi="宋体" w:eastAsia="宋体" w:cs="宋体"/>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公司质量目标：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1、产品品位≥99.95%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2、顾客满意度95%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环境目标：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1、环境污染事故为零；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2、能源消耗每年降低0.5%。</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职业健康安全目标：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1、重伤率＜1.5‰、轻伤率＜5‰；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2、较大火灾、泄露事故发生率为零；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3、职业病发病率为零。目标与公司管理方针一致。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目标可测量，与公司质量方针一致。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cs="宋体"/>
                <w:kern w:val="0"/>
                <w:sz w:val="21"/>
                <w:szCs w:val="21"/>
                <w:lang w:eastAsia="zh-CN"/>
              </w:rPr>
              <w:t>每</w:t>
            </w:r>
            <w:r>
              <w:rPr>
                <w:rFonts w:hint="eastAsia" w:ascii="宋体" w:hAnsi="宋体" w:cs="宋体"/>
                <w:kern w:val="0"/>
                <w:sz w:val="21"/>
                <w:szCs w:val="21"/>
                <w:lang w:val="en-US" w:eastAsia="zh-CN"/>
              </w:rPr>
              <w:t>季度</w:t>
            </w:r>
            <w:r>
              <w:rPr>
                <w:rFonts w:hint="eastAsia" w:ascii="宋体" w:hAnsi="宋体" w:cs="宋体"/>
                <w:kern w:val="0"/>
                <w:sz w:val="21"/>
                <w:szCs w:val="21"/>
                <w:lang w:eastAsia="zh-CN"/>
              </w:rPr>
              <w:t>由质管部</w:t>
            </w:r>
            <w:r>
              <w:rPr>
                <w:rFonts w:hint="eastAsia" w:ascii="宋体" w:hAnsi="宋体" w:cs="宋体"/>
                <w:kern w:val="0"/>
                <w:sz w:val="21"/>
                <w:szCs w:val="21"/>
                <w:lang w:val="en-US" w:eastAsia="zh-CN"/>
              </w:rPr>
              <w:t>按公司管理目标考核要求统计考核</w:t>
            </w:r>
            <w:r>
              <w:rPr>
                <w:rFonts w:hint="eastAsia" w:ascii="宋体" w:hAnsi="宋体" w:cs="宋体"/>
                <w:kern w:val="0"/>
                <w:sz w:val="21"/>
                <w:szCs w:val="21"/>
              </w:rPr>
              <w:t>公司</w:t>
            </w:r>
            <w:r>
              <w:rPr>
                <w:rFonts w:hint="eastAsia" w:ascii="宋体" w:hAnsi="宋体" w:cs="宋体"/>
                <w:kern w:val="0"/>
                <w:sz w:val="21"/>
                <w:szCs w:val="21"/>
                <w:lang w:val="en-US" w:eastAsia="zh-CN"/>
              </w:rPr>
              <w:t>管理</w:t>
            </w:r>
            <w:r>
              <w:rPr>
                <w:rFonts w:hint="eastAsia" w:ascii="宋体" w:hAnsi="宋体" w:cs="宋体"/>
                <w:kern w:val="0"/>
                <w:sz w:val="21"/>
                <w:szCs w:val="21"/>
                <w:lang w:eastAsia="zh-CN"/>
              </w:rPr>
              <w:t>目标</w:t>
            </w:r>
            <w:r>
              <w:rPr>
                <w:rFonts w:hint="eastAsia" w:ascii="宋体" w:hAnsi="宋体" w:cs="宋体"/>
                <w:kern w:val="0"/>
                <w:sz w:val="21"/>
                <w:szCs w:val="21"/>
                <w:lang w:val="en-US" w:eastAsia="zh-CN"/>
              </w:rPr>
              <w:t>完成情况</w:t>
            </w:r>
            <w:r>
              <w:rPr>
                <w:rFonts w:hint="eastAsia" w:ascii="宋体" w:hAnsi="宋体" w:cs="宋体"/>
                <w:kern w:val="0"/>
                <w:sz w:val="21"/>
                <w:szCs w:val="21"/>
              </w:rPr>
              <w:t>，提交管理评审会议。</w:t>
            </w:r>
            <w:r>
              <w:rPr>
                <w:rFonts w:hint="eastAsia" w:ascii="宋体" w:hAnsi="宋体" w:cs="宋体"/>
                <w:kern w:val="0"/>
                <w:sz w:val="21"/>
                <w:szCs w:val="21"/>
                <w:lang w:val="en-US" w:eastAsia="zh-CN"/>
              </w:rPr>
              <w:t>查到今年上半年公司 目标完成情况，各项目标均已完成，  考核：质管部,审批：刘显宁。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Q7.1.1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查公司配备了必要的人力资源，基础设施(</w:t>
            </w:r>
            <w:r>
              <w:rPr>
                <w:rFonts w:hint="eastAsia" w:ascii="宋体" w:hAnsi="宋体" w:cs="宋体"/>
                <w:sz w:val="21"/>
                <w:szCs w:val="21"/>
                <w:lang w:eastAsia="zh-CN"/>
              </w:rPr>
              <w:t>生产</w:t>
            </w:r>
            <w:r>
              <w:rPr>
                <w:rFonts w:hint="eastAsia" w:ascii="宋体" w:hAnsi="宋体" w:eastAsia="宋体" w:cs="宋体"/>
                <w:sz w:val="21"/>
                <w:szCs w:val="21"/>
              </w:rPr>
              <w:t>设备</w:t>
            </w:r>
            <w:r>
              <w:rPr>
                <w:rFonts w:hint="eastAsia" w:ascii="宋体" w:hAnsi="宋体" w:cs="宋体"/>
                <w:sz w:val="21"/>
                <w:szCs w:val="21"/>
                <w:lang w:eastAsia="zh-CN"/>
              </w:rPr>
              <w:t>设施</w:t>
            </w:r>
            <w:r>
              <w:rPr>
                <w:rFonts w:hint="eastAsia" w:ascii="宋体" w:hAnsi="宋体" w:eastAsia="宋体" w:cs="宋体"/>
                <w:sz w:val="21"/>
                <w:szCs w:val="21"/>
              </w:rPr>
              <w:t>、办公用品等)，规范文件、资金等必要的资源，能够持续满足顾客需求和</w:t>
            </w:r>
            <w:r>
              <w:rPr>
                <w:rFonts w:hint="eastAsia" w:ascii="宋体" w:hAnsi="宋体" w:cs="宋体"/>
                <w:sz w:val="21"/>
                <w:szCs w:val="21"/>
                <w:lang w:eastAsia="zh-CN"/>
              </w:rPr>
              <w:t>质量管理体系</w:t>
            </w:r>
            <w:r>
              <w:rPr>
                <w:rFonts w:hint="eastAsia" w:ascii="宋体" w:hAnsi="宋体" w:eastAsia="宋体" w:cs="宋体"/>
                <w:sz w:val="21"/>
                <w:szCs w:val="21"/>
              </w:rPr>
              <w:t>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绩效 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cs="宋体"/>
                <w:sz w:val="21"/>
                <w:szCs w:val="21"/>
                <w:lang w:val="en-US" w:eastAsia="zh-CN"/>
              </w:rPr>
              <w:t>质管部</w:t>
            </w:r>
            <w:r>
              <w:rPr>
                <w:rFonts w:hint="eastAsia" w:ascii="宋体" w:hAnsi="宋体" w:eastAsia="宋体" w:cs="宋体"/>
                <w:sz w:val="21"/>
                <w:szCs w:val="21"/>
              </w:rPr>
              <w:t>对</w:t>
            </w:r>
            <w:r>
              <w:rPr>
                <w:rFonts w:hint="eastAsia" w:ascii="宋体" w:hAnsi="宋体" w:cs="宋体"/>
                <w:sz w:val="21"/>
                <w:szCs w:val="21"/>
                <w:lang w:val="en-US" w:eastAsia="zh-CN"/>
              </w:rPr>
              <w:t>质量管理体系</w:t>
            </w:r>
            <w:r>
              <w:rPr>
                <w:rFonts w:hint="eastAsia" w:ascii="宋体" w:hAnsi="宋体" w:eastAsia="宋体" w:cs="宋体"/>
                <w:sz w:val="21"/>
                <w:szCs w:val="21"/>
              </w:rPr>
              <w:t>的过程能力进行监视和测量</w:t>
            </w:r>
            <w:r>
              <w:rPr>
                <w:rFonts w:hint="eastAsia" w:ascii="宋体" w:hAnsi="宋体" w:eastAsia="宋体" w:cs="宋体"/>
                <w:sz w:val="21"/>
                <w:szCs w:val="21"/>
                <w:lang w:eastAsia="zh-CN"/>
              </w:rPr>
              <w:t>，</w:t>
            </w:r>
            <w:r>
              <w:rPr>
                <w:rFonts w:hint="eastAsia" w:ascii="宋体" w:hAnsi="宋体" w:eastAsia="宋体" w:cs="宋体"/>
                <w:sz w:val="21"/>
                <w:szCs w:val="21"/>
              </w:rPr>
              <w:t>通过内审对</w:t>
            </w:r>
            <w:r>
              <w:rPr>
                <w:rFonts w:hint="eastAsia" w:ascii="宋体" w:hAnsi="宋体" w:cs="宋体"/>
                <w:sz w:val="21"/>
                <w:szCs w:val="21"/>
                <w:lang w:eastAsia="zh-CN"/>
              </w:rPr>
              <w:t>质量管理体系</w:t>
            </w:r>
            <w:r>
              <w:rPr>
                <w:rFonts w:hint="eastAsia" w:ascii="宋体" w:hAnsi="宋体" w:eastAsia="宋体" w:cs="宋体"/>
                <w:sz w:val="21"/>
                <w:szCs w:val="21"/>
              </w:rPr>
              <w:t>运行的符合性和有效性进行监测，</w:t>
            </w:r>
            <w:r>
              <w:rPr>
                <w:rFonts w:hint="eastAsia" w:ascii="宋体" w:hAnsi="宋体" w:eastAsia="宋体" w:cs="宋体"/>
                <w:sz w:val="21"/>
                <w:szCs w:val="21"/>
                <w:lang w:eastAsia="zh-CN"/>
              </w:rPr>
              <w:t>结论</w:t>
            </w:r>
            <w:r>
              <w:rPr>
                <w:rFonts w:hint="eastAsia" w:ascii="宋体" w:hAnsi="宋体" w:cs="宋体"/>
                <w:sz w:val="21"/>
                <w:szCs w:val="21"/>
                <w:lang w:eastAsia="zh-CN"/>
              </w:rPr>
              <w:t>质量管理体系</w:t>
            </w:r>
            <w:r>
              <w:rPr>
                <w:rFonts w:hint="eastAsia" w:ascii="宋体" w:hAnsi="宋体" w:eastAsia="宋体" w:cs="宋体"/>
                <w:sz w:val="21"/>
                <w:szCs w:val="21"/>
              </w:rPr>
              <w:t>总体运行有效</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w:t>
            </w:r>
            <w:r>
              <w:rPr>
                <w:rFonts w:hint="eastAsia" w:ascii="宋体" w:hAnsi="宋体" w:eastAsia="宋体" w:cs="宋体"/>
                <w:sz w:val="21"/>
                <w:szCs w:val="21"/>
              </w:rPr>
              <w:t>；通过管理评审对</w:t>
            </w:r>
            <w:r>
              <w:rPr>
                <w:rFonts w:hint="eastAsia" w:ascii="宋体" w:hAnsi="宋体" w:cs="宋体"/>
                <w:sz w:val="21"/>
                <w:szCs w:val="21"/>
                <w:lang w:val="en-US" w:eastAsia="zh-CN"/>
              </w:rPr>
              <w:t>质量管理体系</w:t>
            </w:r>
            <w:r>
              <w:rPr>
                <w:rFonts w:hint="eastAsia" w:ascii="宋体" w:hAnsi="宋体" w:eastAsia="宋体" w:cs="宋体"/>
                <w:sz w:val="21"/>
                <w:szCs w:val="21"/>
              </w:rPr>
              <w:t>的充分性、有效性和适宜性作了肯定的评价</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r>
              <w:rPr>
                <w:rFonts w:hint="eastAsia" w:ascii="宋体" w:hAnsi="宋体" w:eastAsia="宋体" w:cs="宋体"/>
                <w:sz w:val="21"/>
                <w:szCs w:val="21"/>
              </w:rPr>
              <w:t>；通过目标考评，监测</w:t>
            </w:r>
            <w:r>
              <w:rPr>
                <w:rFonts w:hint="eastAsia" w:ascii="宋体" w:hAnsi="宋体" w:cs="宋体"/>
                <w:sz w:val="21"/>
                <w:szCs w:val="21"/>
                <w:lang w:eastAsia="zh-CN"/>
              </w:rPr>
              <w:t>质量管理体系</w:t>
            </w:r>
            <w:r>
              <w:rPr>
                <w:rFonts w:hint="eastAsia" w:ascii="宋体" w:hAnsi="宋体" w:eastAsia="宋体" w:cs="宋体"/>
                <w:sz w:val="21"/>
                <w:szCs w:val="21"/>
              </w:rPr>
              <w:t>运行的有效性，提供了</w:t>
            </w: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上半年</w:t>
            </w:r>
            <w:r>
              <w:rPr>
                <w:rFonts w:hint="eastAsia" w:ascii="宋体" w:hAnsi="宋体" w:eastAsia="宋体" w:cs="宋体"/>
                <w:sz w:val="21"/>
                <w:szCs w:val="21"/>
              </w:rPr>
              <w:t>的目标完成情况，公司及各部门的</w:t>
            </w:r>
            <w:r>
              <w:rPr>
                <w:rFonts w:hint="eastAsia" w:ascii="宋体" w:hAnsi="宋体" w:cs="宋体"/>
                <w:sz w:val="21"/>
                <w:szCs w:val="21"/>
                <w:lang w:eastAsia="zh-CN"/>
              </w:rPr>
              <w:t>质量目标</w:t>
            </w:r>
            <w:r>
              <w:rPr>
                <w:rFonts w:hint="eastAsia" w:ascii="宋体" w:hAnsi="宋体" w:eastAsia="宋体" w:cs="宋体"/>
                <w:sz w:val="21"/>
                <w:szCs w:val="21"/>
              </w:rPr>
              <w:t>均能完成。</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查阅公司管理评审资料</w:t>
            </w:r>
            <w:r>
              <w:rPr>
                <w:rFonts w:hint="eastAsia" w:ascii="宋体" w:hAnsi="宋体" w:cs="宋体"/>
                <w:sz w:val="21"/>
                <w:szCs w:val="21"/>
                <w:lang w:eastAsia="zh-CN"/>
              </w:rPr>
              <w:t>，提供：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管理评审计划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评审时间：</w:t>
            </w:r>
            <w:r>
              <w:rPr>
                <w:rFonts w:hint="eastAsia" w:ascii="宋体" w:hAnsi="宋体" w:eastAsia="宋体" w:cs="宋体"/>
                <w:sz w:val="21"/>
                <w:szCs w:val="21"/>
                <w:lang w:val="en-US" w:eastAsia="zh-CN"/>
              </w:rPr>
              <w:t>计划</w:t>
            </w: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10</w:t>
            </w:r>
            <w:r>
              <w:rPr>
                <w:rFonts w:hint="eastAsia" w:ascii="宋体" w:hAnsi="宋体" w:eastAsia="宋体" w:cs="宋体"/>
                <w:sz w:val="21"/>
                <w:szCs w:val="21"/>
              </w:rPr>
              <w:t>日</w:t>
            </w:r>
            <w:r>
              <w:rPr>
                <w:rFonts w:hint="eastAsia" w:ascii="宋体" w:hAnsi="宋体" w:eastAsia="宋体" w:cs="宋体"/>
                <w:sz w:val="21"/>
                <w:szCs w:val="21"/>
                <w:lang w:val="en-US" w:eastAsia="zh-CN"/>
              </w:rPr>
              <w:t>进行，初审无间隔要求，</w:t>
            </w:r>
            <w:r>
              <w:rPr>
                <w:rFonts w:hint="eastAsia" w:ascii="宋体" w:hAnsi="宋体" w:eastAsia="宋体" w:cs="宋体"/>
                <w:sz w:val="21"/>
                <w:szCs w:val="21"/>
              </w:rPr>
              <w:t xml:space="preserve"> 评审方式：会议评审</w:t>
            </w:r>
            <w:r>
              <w:rPr>
                <w:rFonts w:hint="eastAsia" w:ascii="宋体" w:hAnsi="宋体" w:cs="宋体"/>
                <w:sz w:val="21"/>
                <w:szCs w:val="21"/>
                <w:lang w:eastAsia="zh-CN"/>
              </w:rPr>
              <w:t>，</w:t>
            </w:r>
            <w:r>
              <w:rPr>
                <w:rFonts w:hint="eastAsia" w:ascii="宋体" w:hAnsi="宋体" w:eastAsia="宋体" w:cs="宋体"/>
                <w:sz w:val="21"/>
                <w:szCs w:val="21"/>
              </w:rPr>
              <w:t>编制：</w:t>
            </w:r>
            <w:r>
              <w:rPr>
                <w:rFonts w:hint="eastAsia" w:ascii="宋体" w:hAnsi="宋体" w:cs="宋体"/>
                <w:sz w:val="21"/>
                <w:szCs w:val="21"/>
                <w:lang w:val="en-US" w:eastAsia="zh-CN"/>
              </w:rPr>
              <w:t>质管部</w:t>
            </w:r>
            <w:r>
              <w:rPr>
                <w:rFonts w:hint="eastAsia" w:ascii="宋体" w:hAnsi="宋体" w:eastAsia="宋体" w:cs="宋体"/>
                <w:sz w:val="21"/>
                <w:szCs w:val="21"/>
              </w:rPr>
              <w:t xml:space="preserve">     批准：</w:t>
            </w:r>
            <w:r>
              <w:rPr>
                <w:rFonts w:hint="eastAsia" w:ascii="宋体" w:hAnsi="宋体" w:cs="宋体"/>
                <w:sz w:val="21"/>
                <w:szCs w:val="21"/>
                <w:lang w:eastAsia="zh-CN"/>
              </w:rPr>
              <w:t>刘显宁</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参加人员包括公司总经理、管理者代表、各部门</w:t>
            </w:r>
            <w:r>
              <w:rPr>
                <w:rFonts w:hint="eastAsia" w:ascii="宋体" w:hAnsi="宋体" w:eastAsia="宋体" w:cs="宋体"/>
                <w:sz w:val="21"/>
                <w:szCs w:val="21"/>
                <w:lang w:val="en-US" w:eastAsia="zh-CN"/>
              </w:rPr>
              <w:t>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管理评审会议记录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按计划的时间实施了管理评审。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管理评审输入</w:t>
            </w:r>
            <w:r>
              <w:rPr>
                <w:rFonts w:hint="eastAsia" w:ascii="宋体" w:hAnsi="宋体" w:cs="宋体"/>
                <w:sz w:val="21"/>
                <w:szCs w:val="21"/>
                <w:lang w:eastAsia="zh-CN"/>
              </w:rPr>
              <w:t>包括公司质量方针</w:t>
            </w:r>
            <w:r>
              <w:rPr>
                <w:rFonts w:hint="eastAsia" w:ascii="宋体" w:hAnsi="宋体" w:eastAsia="宋体" w:cs="宋体"/>
                <w:sz w:val="21"/>
                <w:szCs w:val="21"/>
              </w:rPr>
              <w:t>、目标的适宜行和实现情况；</w:t>
            </w:r>
            <w:r>
              <w:rPr>
                <w:rFonts w:hint="eastAsia" w:ascii="宋体" w:hAnsi="宋体" w:cs="宋体"/>
                <w:sz w:val="21"/>
                <w:szCs w:val="21"/>
                <w:lang w:val="en-US" w:eastAsia="zh-CN"/>
              </w:rPr>
              <w:t>质量管理体系</w:t>
            </w:r>
            <w:r>
              <w:rPr>
                <w:rFonts w:hint="eastAsia" w:ascii="宋体" w:hAnsi="宋体" w:eastAsia="宋体" w:cs="宋体"/>
                <w:sz w:val="21"/>
                <w:szCs w:val="21"/>
              </w:rPr>
              <w:t>的符合性；内审结果；内外部环境分析及风险应对措施的落实情况；纠正预防措施及持续改进能力；可能影响</w:t>
            </w:r>
            <w:r>
              <w:rPr>
                <w:rFonts w:hint="eastAsia" w:ascii="宋体" w:hAnsi="宋体" w:cs="宋体"/>
                <w:sz w:val="21"/>
                <w:szCs w:val="21"/>
                <w:lang w:eastAsia="zh-CN"/>
              </w:rPr>
              <w:t>质量管理体系</w:t>
            </w:r>
            <w:r>
              <w:rPr>
                <w:rFonts w:hint="eastAsia" w:ascii="宋体" w:hAnsi="宋体" w:eastAsia="宋体" w:cs="宋体"/>
                <w:sz w:val="21"/>
                <w:szCs w:val="21"/>
              </w:rPr>
              <w:t>的变更；</w:t>
            </w:r>
            <w:r>
              <w:rPr>
                <w:rFonts w:hint="eastAsia" w:ascii="宋体" w:hAnsi="宋体" w:eastAsia="宋体" w:cs="宋体"/>
                <w:sz w:val="21"/>
                <w:szCs w:val="21"/>
                <w:lang w:val="en-US" w:eastAsia="zh-CN"/>
              </w:rPr>
              <w:t>质量</w:t>
            </w:r>
            <w:r>
              <w:rPr>
                <w:rFonts w:hint="eastAsia" w:ascii="宋体" w:hAnsi="宋体" w:eastAsia="宋体" w:cs="宋体"/>
                <w:sz w:val="21"/>
                <w:szCs w:val="21"/>
              </w:rPr>
              <w:t>事故、</w:t>
            </w:r>
            <w:r>
              <w:rPr>
                <w:rFonts w:hint="eastAsia" w:ascii="宋体" w:hAnsi="宋体" w:eastAsia="宋体" w:cs="宋体"/>
                <w:sz w:val="21"/>
                <w:szCs w:val="21"/>
                <w:lang w:eastAsia="zh-CN"/>
              </w:rPr>
              <w:t>顾客满意度</w:t>
            </w:r>
            <w:r>
              <w:rPr>
                <w:rFonts w:hint="eastAsia" w:ascii="宋体" w:hAnsi="宋体" w:eastAsia="宋体" w:cs="宋体"/>
                <w:sz w:val="21"/>
                <w:szCs w:val="21"/>
              </w:rPr>
              <w:t>；改进建议等；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管理评审报告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管理评审结论：公司</w:t>
            </w:r>
            <w:r>
              <w:rPr>
                <w:rFonts w:hint="eastAsia" w:ascii="宋体" w:hAnsi="宋体" w:cs="宋体"/>
                <w:sz w:val="21"/>
                <w:szCs w:val="21"/>
                <w:lang w:eastAsia="zh-CN"/>
              </w:rPr>
              <w:t>质量管理体系</w:t>
            </w:r>
            <w:r>
              <w:rPr>
                <w:rFonts w:hint="eastAsia" w:ascii="宋体" w:hAnsi="宋体" w:eastAsia="宋体" w:cs="宋体"/>
                <w:sz w:val="21"/>
                <w:szCs w:val="21"/>
              </w:rPr>
              <w:t>各部门</w:t>
            </w:r>
            <w:r>
              <w:rPr>
                <w:rFonts w:hint="eastAsia" w:ascii="宋体" w:hAnsi="宋体" w:eastAsia="宋体" w:cs="宋体"/>
                <w:sz w:val="21"/>
                <w:szCs w:val="21"/>
                <w:lang w:val="en-US" w:eastAsia="zh-CN"/>
              </w:rPr>
              <w:t>基本</w:t>
            </w:r>
            <w:r>
              <w:rPr>
                <w:rFonts w:hint="eastAsia" w:ascii="宋体" w:hAnsi="宋体" w:eastAsia="宋体" w:cs="宋体"/>
                <w:sz w:val="21"/>
                <w:szCs w:val="21"/>
              </w:rPr>
              <w:t>按照</w:t>
            </w:r>
            <w:r>
              <w:rPr>
                <w:rFonts w:hint="eastAsia" w:ascii="宋体" w:hAnsi="宋体" w:cs="宋体"/>
                <w:sz w:val="21"/>
                <w:szCs w:val="21"/>
                <w:lang w:eastAsia="zh-CN"/>
              </w:rPr>
              <w:t>能质量管理体系</w:t>
            </w:r>
            <w:r>
              <w:rPr>
                <w:rFonts w:hint="eastAsia" w:ascii="宋体" w:hAnsi="宋体" w:eastAsia="宋体" w:cs="宋体"/>
                <w:sz w:val="21"/>
                <w:szCs w:val="21"/>
              </w:rPr>
              <w:t>标准要求</w:t>
            </w:r>
            <w:r>
              <w:rPr>
                <w:rFonts w:hint="eastAsia" w:ascii="宋体" w:hAnsi="宋体" w:eastAsia="宋体" w:cs="宋体"/>
                <w:sz w:val="21"/>
                <w:szCs w:val="21"/>
                <w:lang w:val="en-US" w:eastAsia="zh-CN"/>
              </w:rPr>
              <w:t>实施</w:t>
            </w:r>
            <w:r>
              <w:rPr>
                <w:rFonts w:hint="eastAsia" w:ascii="宋体" w:hAnsi="宋体" w:eastAsia="宋体" w:cs="宋体"/>
                <w:sz w:val="21"/>
                <w:szCs w:val="21"/>
              </w:rPr>
              <w:t>。公司方针、目标、</w:t>
            </w:r>
            <w:r>
              <w:rPr>
                <w:rFonts w:hint="eastAsia" w:ascii="宋体" w:hAnsi="宋体" w:cs="宋体"/>
                <w:sz w:val="21"/>
                <w:szCs w:val="21"/>
                <w:lang w:eastAsia="zh-CN"/>
              </w:rPr>
              <w:t>质量管理体系</w:t>
            </w:r>
            <w:r>
              <w:rPr>
                <w:rFonts w:hint="eastAsia" w:ascii="宋体" w:hAnsi="宋体" w:eastAsia="宋体" w:cs="宋体"/>
                <w:sz w:val="21"/>
                <w:szCs w:val="21"/>
              </w:rPr>
              <w:t>文件</w:t>
            </w:r>
            <w:r>
              <w:rPr>
                <w:rFonts w:hint="eastAsia" w:ascii="宋体" w:hAnsi="宋体" w:cs="宋体"/>
                <w:sz w:val="21"/>
                <w:szCs w:val="21"/>
                <w:lang w:eastAsia="zh-CN"/>
              </w:rPr>
              <w:t>，质量管理体系运行控制等</w:t>
            </w:r>
            <w:r>
              <w:rPr>
                <w:rFonts w:hint="eastAsia" w:ascii="宋体" w:hAnsi="宋体" w:cs="宋体"/>
                <w:sz w:val="21"/>
                <w:szCs w:val="21"/>
                <w:lang w:val="en-US" w:eastAsia="zh-CN"/>
              </w:rPr>
              <w:t>基本</w:t>
            </w:r>
            <w:r>
              <w:rPr>
                <w:rFonts w:hint="eastAsia" w:ascii="宋体" w:hAnsi="宋体" w:eastAsia="宋体" w:cs="宋体"/>
                <w:sz w:val="21"/>
                <w:szCs w:val="21"/>
              </w:rPr>
              <w:t>符合公司目前发展状况，所配备的</w:t>
            </w:r>
            <w:r>
              <w:rPr>
                <w:rFonts w:hint="eastAsia" w:ascii="宋体" w:hAnsi="宋体" w:cs="宋体"/>
                <w:sz w:val="21"/>
                <w:szCs w:val="21"/>
                <w:lang w:eastAsia="zh-CN"/>
              </w:rPr>
              <w:t>各类</w:t>
            </w:r>
            <w:r>
              <w:rPr>
                <w:rFonts w:hint="eastAsia" w:ascii="宋体" w:hAnsi="宋体" w:eastAsia="宋体" w:cs="宋体"/>
                <w:sz w:val="21"/>
                <w:szCs w:val="21"/>
              </w:rPr>
              <w:t>资源基本满足</w:t>
            </w:r>
            <w:r>
              <w:rPr>
                <w:rFonts w:hint="eastAsia" w:ascii="宋体" w:hAnsi="宋体" w:cs="宋体"/>
                <w:sz w:val="21"/>
                <w:szCs w:val="21"/>
                <w:lang w:val="en-US" w:eastAsia="zh-CN"/>
              </w:rPr>
              <w:t>质量管理体系运行需求</w:t>
            </w:r>
            <w:r>
              <w:rPr>
                <w:rFonts w:hint="eastAsia" w:ascii="宋体" w:hAnsi="宋体" w:eastAsia="宋体" w:cs="宋体"/>
                <w:sz w:val="21"/>
                <w:szCs w:val="21"/>
              </w:rPr>
              <w:t>。</w:t>
            </w:r>
            <w:r>
              <w:rPr>
                <w:rFonts w:hint="eastAsia" w:ascii="宋体" w:hAnsi="宋体" w:cs="宋体"/>
                <w:sz w:val="21"/>
                <w:szCs w:val="21"/>
                <w:lang w:eastAsia="zh-CN"/>
              </w:rPr>
              <w:t>产品</w:t>
            </w:r>
            <w:r>
              <w:rPr>
                <w:rFonts w:hint="eastAsia" w:ascii="宋体" w:hAnsi="宋体" w:cs="宋体"/>
                <w:sz w:val="21"/>
                <w:szCs w:val="21"/>
                <w:lang w:val="en-US" w:eastAsia="zh-CN"/>
              </w:rPr>
              <w:t>顾客较满意。</w:t>
            </w:r>
            <w:r>
              <w:rPr>
                <w:rFonts w:hint="eastAsia" w:ascii="宋体" w:hAnsi="宋体" w:cs="宋体"/>
                <w:sz w:val="21"/>
                <w:szCs w:val="21"/>
                <w:lang w:eastAsia="zh-CN"/>
              </w:rPr>
              <w:t>公司质量管理体系</w:t>
            </w:r>
            <w:r>
              <w:rPr>
                <w:rFonts w:hint="eastAsia" w:ascii="宋体" w:hAnsi="宋体" w:eastAsia="宋体" w:cs="宋体"/>
                <w:sz w:val="21"/>
                <w:szCs w:val="21"/>
                <w:lang w:val="en-US" w:eastAsia="zh-CN"/>
              </w:rPr>
              <w:t>基本</w:t>
            </w:r>
            <w:r>
              <w:rPr>
                <w:rFonts w:hint="eastAsia" w:ascii="宋体" w:hAnsi="宋体" w:eastAsia="宋体" w:cs="宋体"/>
                <w:sz w:val="21"/>
                <w:szCs w:val="21"/>
              </w:rPr>
              <w:t>是充分、有效和适宜的。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改进计划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cs="宋体"/>
                <w:sz w:val="21"/>
                <w:szCs w:val="21"/>
                <w:lang w:val="en-US" w:eastAsia="zh-CN"/>
              </w:rPr>
              <w:t>进一步加强标准和法律法规的学习</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实施中</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综合全部审核证据认为</w:t>
            </w: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质量管理体系</w:t>
            </w:r>
            <w:r>
              <w:rPr>
                <w:rFonts w:hint="eastAsia" w:ascii="宋体" w:hAnsi="宋体" w:eastAsia="宋体" w:cs="宋体"/>
                <w:sz w:val="21"/>
                <w:szCs w:val="21"/>
              </w:rPr>
              <w:t>方针、目标、内部审核、管理评审、不合格和纠正措施各项要求得到落实，相关管理活动得到有效开展，体现了持续改进的要求及改进</w:t>
            </w:r>
            <w:r>
              <w:rPr>
                <w:rFonts w:hint="eastAsia" w:ascii="宋体" w:hAnsi="宋体" w:cs="宋体"/>
                <w:sz w:val="21"/>
                <w:szCs w:val="21"/>
                <w:lang w:eastAsia="zh-CN"/>
              </w:rPr>
              <w:t>生产</w:t>
            </w:r>
            <w:r>
              <w:rPr>
                <w:rFonts w:hint="eastAsia" w:ascii="宋体" w:hAnsi="宋体" w:eastAsia="宋体" w:cs="宋体"/>
                <w:sz w:val="21"/>
                <w:szCs w:val="21"/>
              </w:rPr>
              <w:t>和</w:t>
            </w:r>
            <w:r>
              <w:rPr>
                <w:rFonts w:hint="eastAsia" w:ascii="宋体" w:hAnsi="宋体" w:cs="宋体"/>
                <w:sz w:val="21"/>
                <w:szCs w:val="21"/>
                <w:lang w:eastAsia="zh-CN"/>
              </w:rPr>
              <w:t>生产</w:t>
            </w:r>
            <w:r>
              <w:rPr>
                <w:rFonts w:hint="eastAsia" w:ascii="宋体" w:hAnsi="宋体" w:eastAsia="宋体" w:cs="宋体"/>
                <w:sz w:val="21"/>
                <w:szCs w:val="21"/>
              </w:rPr>
              <w:t xml:space="preserve">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ascii="宋体" w:hAnsi="宋体" w:eastAsia="宋体" w:cs="宋体"/>
                <w:sz w:val="21"/>
                <w:szCs w:val="21"/>
              </w:rPr>
              <w:t xml:space="preserve"> ——具体事实可见审核</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lang w:eastAsia="zh-CN"/>
              </w:rPr>
              <w:t>持续改进</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公司组织确定并选择改进机会，采取必要措施，满足顾客要求和增强顾客满意。包括：a) 改进</w:t>
            </w:r>
            <w:r>
              <w:rPr>
                <w:rFonts w:hint="eastAsia" w:ascii="宋体" w:hAnsi="宋体" w:cs="宋体"/>
                <w:sz w:val="21"/>
                <w:szCs w:val="21"/>
                <w:lang w:eastAsia="zh-CN"/>
              </w:rPr>
              <w:t>生产或生产</w:t>
            </w:r>
            <w:r>
              <w:rPr>
                <w:rFonts w:hint="eastAsia" w:ascii="宋体" w:hAnsi="宋体" w:eastAsia="宋体" w:cs="宋体"/>
                <w:sz w:val="21"/>
                <w:szCs w:val="21"/>
              </w:rPr>
              <w:t>，以满足要求并关注未来的需求和期望；b) 纠正</w:t>
            </w:r>
            <w:r>
              <w:rPr>
                <w:rFonts w:hint="eastAsia" w:ascii="宋体" w:hAnsi="宋体" w:eastAsia="宋体" w:cs="宋体"/>
                <w:sz w:val="21"/>
                <w:szCs w:val="21"/>
                <w:lang w:val="en-US" w:eastAsia="zh-CN"/>
              </w:rPr>
              <w:t>或</w:t>
            </w:r>
            <w:r>
              <w:rPr>
                <w:rFonts w:hint="eastAsia" w:ascii="宋体" w:hAnsi="宋体" w:eastAsia="宋体" w:cs="宋体"/>
                <w:sz w:val="21"/>
                <w:szCs w:val="21"/>
              </w:rPr>
              <w:t>减少不利影响；c) 改进</w:t>
            </w:r>
            <w:r>
              <w:rPr>
                <w:rFonts w:hint="eastAsia" w:ascii="宋体" w:hAnsi="宋体" w:cs="宋体"/>
                <w:sz w:val="21"/>
                <w:szCs w:val="21"/>
                <w:lang w:eastAsia="zh-CN"/>
              </w:rPr>
              <w:t>质量管理体系</w:t>
            </w:r>
            <w:r>
              <w:rPr>
                <w:rFonts w:hint="eastAsia" w:ascii="宋体" w:hAnsi="宋体" w:eastAsia="宋体" w:cs="宋体"/>
                <w:sz w:val="21"/>
                <w:szCs w:val="21"/>
              </w:rPr>
              <w:t>绩效和有效性。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根据不同过程、不同</w:t>
            </w:r>
            <w:r>
              <w:rPr>
                <w:rFonts w:hint="eastAsia" w:ascii="宋体" w:hAnsi="宋体" w:cs="宋体"/>
                <w:sz w:val="21"/>
                <w:szCs w:val="21"/>
                <w:lang w:eastAsia="zh-CN"/>
              </w:rPr>
              <w:t>生产</w:t>
            </w:r>
            <w:r>
              <w:rPr>
                <w:rFonts w:hint="eastAsia" w:ascii="宋体" w:hAnsi="宋体" w:eastAsia="宋体" w:cs="宋体"/>
                <w:sz w:val="21"/>
                <w:szCs w:val="21"/>
              </w:rPr>
              <w:t>和不同要求采取不同的方法进行监视、测量和分析。公司利用</w:t>
            </w:r>
            <w:r>
              <w:rPr>
                <w:rFonts w:hint="eastAsia" w:ascii="宋体" w:hAnsi="宋体" w:cs="宋体"/>
                <w:sz w:val="21"/>
                <w:szCs w:val="21"/>
                <w:lang w:eastAsia="zh-CN"/>
              </w:rPr>
              <w:t>质量方针</w:t>
            </w:r>
            <w:r>
              <w:rPr>
                <w:rFonts w:hint="eastAsia" w:ascii="宋体" w:hAnsi="宋体" w:eastAsia="宋体" w:cs="宋体"/>
                <w:sz w:val="21"/>
                <w:szCs w:val="21"/>
              </w:rPr>
              <w:t>、目标、内审和外审、数据分析、纠正和预防措施以及管理评审，识别任何改进的机会，持续改进</w:t>
            </w:r>
            <w:r>
              <w:rPr>
                <w:rFonts w:hint="eastAsia" w:ascii="宋体" w:hAnsi="宋体" w:cs="宋体"/>
                <w:sz w:val="21"/>
                <w:szCs w:val="21"/>
                <w:lang w:eastAsia="zh-CN"/>
              </w:rPr>
              <w:t>质量管理体系</w:t>
            </w:r>
            <w:r>
              <w:rPr>
                <w:rFonts w:hint="eastAsia" w:ascii="宋体" w:hAnsi="宋体" w:eastAsia="宋体" w:cs="宋体"/>
                <w:sz w:val="21"/>
                <w:szCs w:val="21"/>
              </w:rPr>
              <w:t>的适宜性、充分性和有效性。</w:t>
            </w:r>
            <w:r>
              <w:rPr>
                <w:rFonts w:hint="eastAsia" w:ascii="宋体" w:hAnsi="宋体" w:cs="宋体"/>
                <w:sz w:val="21"/>
                <w:szCs w:val="21"/>
                <w:lang w:eastAsia="zh-CN"/>
              </w:rPr>
              <w:t>目前主要是进一步</w:t>
            </w:r>
            <w:r>
              <w:rPr>
                <w:rFonts w:hint="eastAsia" w:ascii="宋体" w:hAnsi="宋体" w:cs="宋体"/>
                <w:sz w:val="21"/>
                <w:szCs w:val="21"/>
                <w:lang w:val="en-US" w:eastAsia="zh-CN"/>
              </w:rPr>
              <w:t>加强风险控制</w:t>
            </w:r>
            <w:r>
              <w:rPr>
                <w:rFonts w:hint="eastAsia" w:ascii="宋体" w:hAnsi="宋体" w:cs="宋体"/>
                <w:sz w:val="21"/>
                <w:szCs w:val="21"/>
                <w:lang w:eastAsia="zh-CN"/>
              </w:rPr>
              <w:t>，实施中</w:t>
            </w:r>
            <w:r>
              <w:rPr>
                <w:rFonts w:hint="eastAsia" w:ascii="宋体" w:hAnsi="宋体" w:eastAsia="宋体" w:cs="宋体"/>
                <w:sz w:val="21"/>
                <w:szCs w:val="21"/>
                <w:lang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lang w:val="en-US" w:eastAsia="zh-CN"/>
              </w:rPr>
              <w:t>人数</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公司现有员工</w:t>
            </w:r>
            <w:r>
              <w:rPr>
                <w:rFonts w:hint="eastAsia" w:ascii="宋体" w:hAnsi="宋体" w:cs="宋体"/>
                <w:sz w:val="21"/>
                <w:szCs w:val="21"/>
                <w:lang w:eastAsia="zh-CN"/>
              </w:rPr>
              <w:t>约</w:t>
            </w:r>
            <w:r>
              <w:rPr>
                <w:rFonts w:hint="eastAsia" w:ascii="宋体" w:hAnsi="宋体" w:cs="宋体"/>
                <w:sz w:val="21"/>
                <w:szCs w:val="21"/>
                <w:lang w:val="en-US" w:eastAsia="zh-CN"/>
              </w:rPr>
              <w:t>260人</w:t>
            </w:r>
            <w:r>
              <w:rPr>
                <w:rFonts w:hint="eastAsia" w:ascii="宋体" w:hAnsi="宋体" w:eastAsia="宋体" w:cs="宋体"/>
                <w:sz w:val="21"/>
                <w:szCs w:val="21"/>
              </w:rPr>
              <w:t>，与申报人数</w:t>
            </w:r>
            <w:r>
              <w:rPr>
                <w:rFonts w:hint="eastAsia" w:ascii="宋体" w:hAnsi="宋体" w:eastAsia="宋体" w:cs="宋体"/>
                <w:sz w:val="21"/>
                <w:szCs w:val="21"/>
                <w:lang w:val="en-US" w:eastAsia="zh-CN"/>
              </w:rPr>
              <w:t>基本</w:t>
            </w:r>
            <w:r>
              <w:rPr>
                <w:rFonts w:hint="eastAsia" w:ascii="宋体" w:hAnsi="宋体" w:eastAsia="宋体" w:cs="宋体"/>
                <w:sz w:val="21"/>
                <w:szCs w:val="21"/>
              </w:rPr>
              <w:t>一致。</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事故</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公司</w:t>
            </w:r>
            <w:r>
              <w:rPr>
                <w:rFonts w:hint="eastAsia" w:ascii="宋体" w:hAnsi="宋体" w:cs="宋体"/>
                <w:sz w:val="21"/>
                <w:szCs w:val="21"/>
                <w:lang w:val="en-US" w:eastAsia="zh-CN"/>
              </w:rPr>
              <w:t>管理体系</w:t>
            </w:r>
            <w:r>
              <w:rPr>
                <w:rFonts w:hint="eastAsia" w:ascii="宋体" w:hAnsi="宋体" w:eastAsia="宋体" w:cs="宋体"/>
                <w:sz w:val="21"/>
                <w:szCs w:val="21"/>
              </w:rPr>
              <w:t>自</w:t>
            </w:r>
            <w:r>
              <w:rPr>
                <w:rFonts w:hint="eastAsia" w:ascii="宋体" w:hAnsi="宋体" w:cs="宋体"/>
                <w:sz w:val="21"/>
                <w:szCs w:val="21"/>
                <w:lang w:val="en-US" w:eastAsia="zh-CN"/>
              </w:rPr>
              <w:t>去年审核</w:t>
            </w:r>
            <w:r>
              <w:rPr>
                <w:rFonts w:hint="eastAsia" w:ascii="宋体" w:hAnsi="宋体" w:eastAsia="宋体" w:cs="宋体"/>
                <w:sz w:val="21"/>
                <w:szCs w:val="21"/>
              </w:rPr>
              <w:t>以来，未发生</w:t>
            </w:r>
            <w:r>
              <w:rPr>
                <w:rFonts w:hint="eastAsia" w:ascii="宋体" w:hAnsi="宋体" w:cs="宋体"/>
                <w:sz w:val="21"/>
                <w:szCs w:val="21"/>
                <w:lang w:eastAsia="zh-CN"/>
              </w:rPr>
              <w:t>质量</w:t>
            </w:r>
            <w:r>
              <w:rPr>
                <w:rFonts w:hint="eastAsia" w:ascii="宋体" w:hAnsi="宋体" w:cs="宋体"/>
                <w:sz w:val="21"/>
                <w:szCs w:val="21"/>
                <w:lang w:val="en-US" w:eastAsia="zh-CN"/>
              </w:rPr>
              <w:t>/环境/职业健康安全</w:t>
            </w:r>
            <w:r>
              <w:rPr>
                <w:rFonts w:hint="eastAsia" w:ascii="宋体" w:hAnsi="宋体" w:eastAsia="宋体" w:cs="宋体"/>
                <w:sz w:val="21"/>
                <w:szCs w:val="21"/>
              </w:rPr>
              <w:t>事故</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顾客投诉</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eastAsia="zh-CN"/>
              </w:rPr>
              <w:t>管理体系</w:t>
            </w:r>
            <w:r>
              <w:rPr>
                <w:rFonts w:hint="eastAsia" w:ascii="宋体" w:hAnsi="宋体" w:cs="宋体"/>
                <w:sz w:val="21"/>
                <w:szCs w:val="21"/>
                <w:lang w:val="en-US" w:eastAsia="zh-CN"/>
              </w:rPr>
              <w:t>近一年</w:t>
            </w:r>
            <w:r>
              <w:rPr>
                <w:rFonts w:hint="eastAsia" w:ascii="宋体" w:hAnsi="宋体" w:eastAsia="宋体" w:cs="宋体"/>
                <w:sz w:val="21"/>
                <w:szCs w:val="21"/>
              </w:rPr>
              <w:t>未发生顾客</w:t>
            </w:r>
            <w:r>
              <w:rPr>
                <w:rFonts w:hint="eastAsia" w:ascii="宋体" w:hAnsi="宋体" w:cs="宋体"/>
                <w:sz w:val="21"/>
                <w:szCs w:val="21"/>
                <w:lang w:eastAsia="zh-CN"/>
              </w:rPr>
              <w:t>及相关方</w:t>
            </w:r>
            <w:r>
              <w:rPr>
                <w:rFonts w:hint="eastAsia" w:ascii="宋体" w:hAnsi="宋体" w:eastAsia="宋体" w:cs="宋体"/>
                <w:sz w:val="21"/>
                <w:szCs w:val="21"/>
              </w:rPr>
              <w:t>投诉</w:t>
            </w:r>
            <w:r>
              <w:rPr>
                <w:rFonts w:hint="eastAsia" w:ascii="宋体" w:hAnsi="宋体" w:cs="宋体"/>
                <w:sz w:val="21"/>
                <w:szCs w:val="21"/>
                <w:lang w:eastAsia="zh-CN"/>
              </w:rPr>
              <w:t>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上级主管单位监督抽查</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目前没有上级主管部门对公司的</w:t>
            </w:r>
            <w:r>
              <w:rPr>
                <w:rFonts w:hint="eastAsia" w:ascii="宋体" w:hAnsi="宋体" w:cs="宋体"/>
                <w:sz w:val="21"/>
                <w:szCs w:val="21"/>
                <w:lang w:eastAsia="zh-CN"/>
              </w:rPr>
              <w:t>质量</w:t>
            </w:r>
            <w:r>
              <w:rPr>
                <w:rFonts w:hint="eastAsia" w:ascii="宋体" w:hAnsi="宋体" w:cs="宋体"/>
                <w:sz w:val="21"/>
                <w:szCs w:val="21"/>
                <w:lang w:val="en-US" w:eastAsia="zh-CN"/>
              </w:rPr>
              <w:t>/环境/职业健康安全</w:t>
            </w:r>
            <w:r>
              <w:rPr>
                <w:rFonts w:hint="eastAsia" w:ascii="宋体" w:hAnsi="宋体" w:eastAsia="宋体" w:cs="宋体"/>
                <w:sz w:val="21"/>
                <w:szCs w:val="21"/>
              </w:rPr>
              <w:t>监督抽查</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遵纪守法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情况</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ascii="宋体" w:hAnsi="宋体" w:eastAsia="宋体" w:cs="宋体"/>
                <w:sz w:val="21"/>
                <w:szCs w:val="21"/>
                <w:lang w:eastAsia="zh-CN"/>
              </w:rPr>
              <w:t>目前</w:t>
            </w:r>
            <w:r>
              <w:rPr>
                <w:rFonts w:hint="eastAsia" w:ascii="宋体" w:hAnsi="宋体" w:eastAsia="宋体" w:cs="宋体"/>
                <w:sz w:val="21"/>
                <w:szCs w:val="21"/>
              </w:rPr>
              <w:t>公司经营过程中没有发生违反相关法律法规</w:t>
            </w:r>
            <w:r>
              <w:rPr>
                <w:rFonts w:hint="eastAsia" w:ascii="宋体" w:hAnsi="宋体" w:cs="宋体"/>
                <w:sz w:val="21"/>
                <w:szCs w:val="21"/>
                <w:lang w:eastAsia="zh-CN"/>
              </w:rPr>
              <w:t>及其他要求的</w:t>
            </w:r>
            <w:r>
              <w:rPr>
                <w:rFonts w:hint="eastAsia" w:ascii="宋体" w:hAnsi="宋体" w:eastAsia="宋体" w:cs="宋体"/>
                <w:sz w:val="21"/>
                <w:szCs w:val="21"/>
              </w:rPr>
              <w:t>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val="en-US" w:eastAsia="zh-CN"/>
              </w:rPr>
              <w:t>一阶段问题整改</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ascii="宋体" w:hAnsi="宋体" w:cs="宋体"/>
                <w:sz w:val="21"/>
                <w:szCs w:val="21"/>
                <w:lang w:val="en-US" w:eastAsia="zh-CN"/>
              </w:rPr>
              <w:t>去年提出的不符合项已经完成</w:t>
            </w:r>
            <w:r>
              <w:rPr>
                <w:rFonts w:hint="eastAsia" w:ascii="宋体" w:hAnsi="宋体" w:eastAsia="宋体" w:cs="宋体"/>
                <w:sz w:val="21"/>
                <w:szCs w:val="21"/>
                <w:lang w:val="en-US" w:eastAsia="zh-CN"/>
              </w:rPr>
              <w:t>纠正</w:t>
            </w:r>
            <w:r>
              <w:rPr>
                <w:rFonts w:hint="eastAsia" w:ascii="宋体" w:hAnsi="宋体" w:cs="宋体"/>
                <w:sz w:val="21"/>
                <w:szCs w:val="21"/>
                <w:lang w:val="en-US" w:eastAsia="zh-CN"/>
              </w:rPr>
              <w:t>和纠正措施</w:t>
            </w:r>
            <w:r>
              <w:rPr>
                <w:rFonts w:hint="eastAsia" w:ascii="宋体" w:hAnsi="宋体" w:eastAsia="宋体" w:cs="宋体"/>
                <w:sz w:val="21"/>
                <w:szCs w:val="21"/>
                <w:lang w:val="en-US"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bl>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0" w:type="dxa"/>
            <w:vAlign w:val="center"/>
          </w:tcPr>
          <w:p>
            <w:pPr>
              <w:rPr>
                <w:rFonts w:hint="eastAsia" w:eastAsia="宋体"/>
                <w:sz w:val="24"/>
                <w:szCs w:val="24"/>
                <w:lang w:eastAsia="zh-CN"/>
              </w:rPr>
            </w:pPr>
            <w:r>
              <w:rPr>
                <w:rFonts w:hint="eastAsia"/>
                <w:sz w:val="24"/>
                <w:szCs w:val="24"/>
              </w:rPr>
              <w:t>受审核部门：</w:t>
            </w:r>
            <w:r>
              <w:rPr>
                <w:rFonts w:hint="eastAsia"/>
                <w:b/>
                <w:bCs/>
                <w:sz w:val="24"/>
                <w:szCs w:val="24"/>
                <w:lang w:val="en-US" w:eastAsia="zh-CN"/>
              </w:rPr>
              <w:t>人力部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赵永海                 </w:t>
            </w:r>
            <w:r>
              <w:rPr>
                <w:rFonts w:hint="eastAsia"/>
                <w:sz w:val="24"/>
                <w:szCs w:val="24"/>
              </w:rPr>
              <w:t>陪同人员</w:t>
            </w:r>
            <w:r>
              <w:rPr>
                <w:rFonts w:hint="eastAsia"/>
                <w:sz w:val="24"/>
                <w:szCs w:val="24"/>
                <w:lang w:eastAsia="zh-CN"/>
              </w:rPr>
              <w:t>：</w:t>
            </w:r>
            <w:r>
              <w:rPr>
                <w:rFonts w:hint="eastAsia"/>
                <w:sz w:val="24"/>
                <w:szCs w:val="24"/>
                <w:lang w:val="en-US" w:eastAsia="zh-CN"/>
              </w:rPr>
              <w:t>段大源</w:t>
            </w:r>
          </w:p>
        </w:tc>
        <w:tc>
          <w:tcPr>
            <w:tcW w:w="87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tc>
        <w:tc>
          <w:tcPr>
            <w:tcW w:w="925" w:type="dxa"/>
            <w:vMerge w:val="continue"/>
            <w:vAlign w:val="center"/>
          </w:tcPr>
          <w:p/>
        </w:tc>
        <w:tc>
          <w:tcPr>
            <w:tcW w:w="11160"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2020.11.18</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tc>
        <w:tc>
          <w:tcPr>
            <w:tcW w:w="925" w:type="dxa"/>
            <w:vMerge w:val="continue"/>
            <w:vAlign w:val="center"/>
          </w:tcPr>
          <w:p/>
        </w:tc>
        <w:tc>
          <w:tcPr>
            <w:tcW w:w="11160" w:type="dxa"/>
            <w:vAlign w:val="center"/>
          </w:tcPr>
          <w:p>
            <w:pPr>
              <w:spacing w:line="300" w:lineRule="exact"/>
              <w:rPr>
                <w:rFonts w:hint="eastAsia"/>
                <w:sz w:val="21"/>
                <w:szCs w:val="21"/>
                <w:lang w:val="en-US" w:eastAsia="zh-CN"/>
              </w:rPr>
            </w:pPr>
            <w:r>
              <w:rPr>
                <w:rFonts w:hint="eastAsia"/>
                <w:sz w:val="24"/>
                <w:szCs w:val="24"/>
              </w:rPr>
              <w:t>审核条款：</w:t>
            </w:r>
            <w:r>
              <w:rPr>
                <w:rFonts w:hint="eastAsia" w:ascii="宋体" w:hAnsi="宋体" w:cs="宋体"/>
                <w:sz w:val="21"/>
                <w:szCs w:val="21"/>
                <w:lang w:val="en-US" w:eastAsia="zh-CN"/>
              </w:rPr>
              <w:t>Q</w:t>
            </w:r>
            <w:r>
              <w:rPr>
                <w:rFonts w:hint="eastAsia"/>
                <w:sz w:val="24"/>
                <w:szCs w:val="24"/>
                <w:lang w:val="en-US" w:eastAsia="zh-CN"/>
              </w:rPr>
              <w:t>：</w:t>
            </w:r>
            <w:r>
              <w:rPr>
                <w:rFonts w:hint="eastAsia"/>
                <w:sz w:val="21"/>
                <w:szCs w:val="21"/>
              </w:rPr>
              <w:t>5.3/6.2/6.1/7.1.2/7.1.6/7.2/7.3/7.4/7.5/9.1.3/9.2</w:t>
            </w:r>
            <w:r>
              <w:rPr>
                <w:rFonts w:hint="eastAsia"/>
                <w:sz w:val="21"/>
                <w:szCs w:val="21"/>
                <w:lang w:val="en-US" w:eastAsia="zh-CN"/>
              </w:rPr>
              <w:t>/10.2</w:t>
            </w:r>
          </w:p>
          <w:p>
            <w:pPr>
              <w:spacing w:line="300" w:lineRule="exact"/>
              <w:rPr>
                <w:rFonts w:hint="default"/>
                <w:sz w:val="21"/>
                <w:szCs w:val="21"/>
                <w:lang w:val="en-US" w:eastAsia="zh-CN"/>
              </w:rPr>
            </w:pPr>
            <w:r>
              <w:rPr>
                <w:rFonts w:hint="eastAsia"/>
                <w:sz w:val="21"/>
                <w:szCs w:val="21"/>
                <w:lang w:val="en-US" w:eastAsia="zh-CN"/>
              </w:rPr>
              <w:t xml:space="preserve">           </w:t>
            </w:r>
            <w:r>
              <w:rPr>
                <w:rFonts w:hint="eastAsia" w:ascii="宋体" w:hAnsi="宋体" w:cs="宋体"/>
                <w:sz w:val="21"/>
                <w:szCs w:val="21"/>
                <w:lang w:eastAsia="zh-CN"/>
              </w:rPr>
              <w:t>EO:</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6.1.2</w:t>
            </w:r>
            <w:r>
              <w:rPr>
                <w:rFonts w:hint="eastAsia" w:ascii="宋体" w:hAnsi="宋体" w:cs="宋体"/>
                <w:sz w:val="21"/>
                <w:szCs w:val="21"/>
              </w:rPr>
              <w:t>/</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lang w:val="en-US" w:eastAsia="zh-CN"/>
              </w:rPr>
              <w:t>2</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val="en-US" w:eastAsia="zh-CN"/>
              </w:rPr>
            </w:pPr>
            <w:r>
              <w:rPr>
                <w:rFonts w:hint="eastAsia"/>
                <w:sz w:val="21"/>
                <w:szCs w:val="21"/>
              </w:rPr>
              <w:t>部门主要负责</w:t>
            </w:r>
            <w:r>
              <w:rPr>
                <w:rFonts w:hint="eastAsia"/>
                <w:sz w:val="21"/>
                <w:szCs w:val="21"/>
                <w:lang w:val="en-US" w:eastAsia="zh-CN"/>
              </w:rPr>
              <w:t>公司</w:t>
            </w:r>
            <w:r>
              <w:rPr>
                <w:rFonts w:hint="eastAsia"/>
                <w:sz w:val="21"/>
                <w:szCs w:val="21"/>
                <w:lang w:eastAsia="zh-CN"/>
              </w:rPr>
              <w:t>管理体系</w:t>
            </w:r>
            <w:r>
              <w:rPr>
                <w:rFonts w:hint="eastAsia"/>
                <w:sz w:val="21"/>
                <w:szCs w:val="21"/>
              </w:rPr>
              <w:t>文件、资料、记录的归档管理；制定公司人力发展规划，确保公司人力资源；制定公司员工有关培训计划落实；公司人员业绩考评工作；</w:t>
            </w:r>
            <w:r>
              <w:rPr>
                <w:rFonts w:hint="eastAsia"/>
                <w:sz w:val="21"/>
                <w:szCs w:val="21"/>
                <w:lang w:eastAsia="zh-CN"/>
              </w:rPr>
              <w:t>管理体系</w:t>
            </w:r>
            <w:r>
              <w:rPr>
                <w:rFonts w:hint="eastAsia"/>
                <w:sz w:val="21"/>
                <w:szCs w:val="21"/>
              </w:rPr>
              <w:t>和标准的宣贯工作；收集、分发和宣贯国家有关的法律、法规；组织、实施公司内、外纠正并控制</w:t>
            </w:r>
            <w:r>
              <w:rPr>
                <w:rFonts w:hint="eastAsia"/>
                <w:sz w:val="21"/>
                <w:szCs w:val="21"/>
                <w:lang w:eastAsia="zh-CN"/>
              </w:rPr>
              <w:t>管理体系</w:t>
            </w:r>
            <w:r>
              <w:rPr>
                <w:rFonts w:hint="eastAsia"/>
                <w:sz w:val="21"/>
                <w:szCs w:val="21"/>
              </w:rPr>
              <w:t>实施过程中的不合格项，参与管理评审</w:t>
            </w:r>
            <w:r>
              <w:rPr>
                <w:rFonts w:hint="eastAsia"/>
                <w:sz w:val="21"/>
                <w:szCs w:val="21"/>
                <w:lang w:eastAsia="zh-CN"/>
              </w:rPr>
              <w:t>等</w:t>
            </w:r>
            <w:r>
              <w:rPr>
                <w:rFonts w:hint="eastAsia"/>
                <w:sz w:val="21"/>
                <w:szCs w:val="21"/>
              </w:rPr>
              <w:t>。</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lang w:val="en-US" w:eastAsia="zh-CN"/>
              </w:rPr>
              <w:t>与</w:t>
            </w:r>
            <w:r>
              <w:rPr>
                <w:rFonts w:hint="eastAsia"/>
                <w:sz w:val="21"/>
                <w:szCs w:val="21"/>
                <w:lang w:eastAsia="zh-CN"/>
              </w:rPr>
              <w:t>人力部</w:t>
            </w:r>
            <w:r>
              <w:rPr>
                <w:rFonts w:hint="eastAsia"/>
                <w:sz w:val="21"/>
                <w:szCs w:val="21"/>
              </w:rPr>
              <w:t>负责人沟通，描述的职责和权限与一体化</w:t>
            </w:r>
            <w:r>
              <w:rPr>
                <w:rFonts w:hint="eastAsia"/>
                <w:sz w:val="21"/>
                <w:szCs w:val="21"/>
                <w:lang w:eastAsia="zh-CN"/>
              </w:rPr>
              <w:t>管理体系</w:t>
            </w:r>
            <w:r>
              <w:rPr>
                <w:rFonts w:hint="eastAsia"/>
                <w:sz w:val="21"/>
                <w:szCs w:val="21"/>
              </w:rPr>
              <w:t>的职能分配表基本一致。</w:t>
            </w:r>
          </w:p>
        </w:tc>
        <w:tc>
          <w:tcPr>
            <w:tcW w:w="87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本部门分解</w:t>
            </w:r>
            <w:r>
              <w:rPr>
                <w:rFonts w:hint="eastAsia"/>
                <w:sz w:val="21"/>
                <w:szCs w:val="21"/>
                <w:lang w:val="en-US" w:eastAsia="zh-CN"/>
              </w:rPr>
              <w:t>质量目标有</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1</w:t>
            </w:r>
            <w:r>
              <w:rPr>
                <w:rFonts w:hint="eastAsia"/>
                <w:sz w:val="21"/>
                <w:szCs w:val="21"/>
                <w:lang w:eastAsia="zh-CN"/>
              </w:rPr>
              <w:t>、一次</w:t>
            </w:r>
            <w:r>
              <w:rPr>
                <w:rFonts w:hint="eastAsia"/>
                <w:sz w:val="21"/>
                <w:szCs w:val="21"/>
              </w:rPr>
              <w:t>培训</w:t>
            </w:r>
            <w:r>
              <w:rPr>
                <w:rFonts w:hint="eastAsia"/>
                <w:sz w:val="21"/>
                <w:szCs w:val="21"/>
                <w:lang w:eastAsia="zh-CN"/>
              </w:rPr>
              <w:t>合格</w:t>
            </w:r>
            <w:r>
              <w:rPr>
                <w:rFonts w:hint="eastAsia"/>
                <w:sz w:val="21"/>
                <w:szCs w:val="21"/>
              </w:rPr>
              <w:t>率</w:t>
            </w:r>
            <w:r>
              <w:rPr>
                <w:rFonts w:hint="eastAsia"/>
                <w:sz w:val="21"/>
                <w:szCs w:val="21"/>
                <w:lang w:val="en-US" w:eastAsia="zh-CN"/>
              </w:rPr>
              <w:t>97</w:t>
            </w:r>
            <w:r>
              <w:rPr>
                <w:rFonts w:hint="eastAsia"/>
                <w:sz w:val="21"/>
                <w:szCs w:val="21"/>
              </w:rPr>
              <w:t>%</w:t>
            </w:r>
            <w:r>
              <w:rPr>
                <w:rFonts w:hint="eastAsia"/>
                <w:sz w:val="21"/>
                <w:szCs w:val="21"/>
                <w:lang w:val="en-US" w:eastAsia="zh-CN"/>
              </w:rPr>
              <w:t>以上</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rPr>
              <w:t>2、</w:t>
            </w:r>
            <w:r>
              <w:rPr>
                <w:rFonts w:hint="eastAsia"/>
                <w:sz w:val="21"/>
                <w:szCs w:val="21"/>
                <w:lang w:eastAsia="zh-CN"/>
              </w:rPr>
              <w:t>文件受控率</w:t>
            </w:r>
            <w:r>
              <w:rPr>
                <w:rFonts w:hint="eastAsia"/>
                <w:sz w:val="21"/>
                <w:szCs w:val="21"/>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sz w:val="21"/>
                <w:szCs w:val="21"/>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无</w:t>
            </w:r>
            <w:r>
              <w:rPr>
                <w:rFonts w:hint="eastAsia" w:ascii="宋体" w:hAnsi="宋体" w:cs="宋体"/>
                <w:color w:val="000000"/>
                <w:sz w:val="21"/>
                <w:szCs w:val="21"/>
                <w:highlight w:val="none"/>
                <w:lang w:val="en-US" w:eastAsia="zh-CN"/>
              </w:rPr>
              <w:t>重大</w:t>
            </w:r>
            <w:r>
              <w:rPr>
                <w:rFonts w:hint="eastAsia" w:ascii="宋体" w:hAnsi="宋体" w:eastAsia="宋体" w:cs="宋体"/>
                <w:color w:val="000000"/>
                <w:sz w:val="21"/>
                <w:szCs w:val="21"/>
                <w:highlight w:val="none"/>
                <w:lang w:val="en-US" w:eastAsia="zh-CN"/>
              </w:rPr>
              <w:t>工伤事故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r>
              <w:rPr>
                <w:rFonts w:hint="eastAsia"/>
                <w:sz w:val="21"/>
                <w:szCs w:val="21"/>
              </w:rPr>
              <w:t>提供《目标</w:t>
            </w:r>
            <w:r>
              <w:rPr>
                <w:rFonts w:hint="eastAsia"/>
                <w:sz w:val="21"/>
                <w:szCs w:val="21"/>
                <w:lang w:eastAsia="zh-CN"/>
              </w:rPr>
              <w:t>分解考核</w:t>
            </w:r>
            <w:r>
              <w:rPr>
                <w:rFonts w:hint="eastAsia"/>
                <w:sz w:val="21"/>
                <w:szCs w:val="21"/>
              </w:rPr>
              <w:t>表》，目标均可量化可测量。最近一次考核</w:t>
            </w:r>
            <w:r>
              <w:rPr>
                <w:rFonts w:hint="eastAsia"/>
                <w:sz w:val="21"/>
                <w:szCs w:val="21"/>
                <w:lang w:eastAsia="zh-CN"/>
              </w:rPr>
              <w:t>20</w:t>
            </w:r>
            <w:r>
              <w:rPr>
                <w:rFonts w:hint="eastAsia"/>
                <w:sz w:val="21"/>
                <w:szCs w:val="21"/>
                <w:lang w:val="en-US" w:eastAsia="zh-CN"/>
              </w:rPr>
              <w:t>20年上半年</w:t>
            </w:r>
            <w:r>
              <w:rPr>
                <w:rFonts w:hint="eastAsia"/>
                <w:sz w:val="21"/>
                <w:szCs w:val="21"/>
              </w:rPr>
              <w:t>，</w:t>
            </w:r>
            <w:r>
              <w:rPr>
                <w:rFonts w:hint="eastAsia"/>
                <w:sz w:val="21"/>
                <w:szCs w:val="21"/>
                <w:lang w:val="en-US" w:eastAsia="zh-CN"/>
              </w:rPr>
              <w:t>考核人质管部，</w:t>
            </w:r>
            <w:r>
              <w:rPr>
                <w:rFonts w:hint="eastAsia"/>
                <w:sz w:val="21"/>
                <w:szCs w:val="21"/>
                <w:lang w:eastAsia="zh-CN"/>
              </w:rPr>
              <w:t>质管部</w:t>
            </w:r>
            <w:r>
              <w:rPr>
                <w:rFonts w:hint="eastAsia"/>
                <w:sz w:val="21"/>
                <w:szCs w:val="21"/>
                <w:lang w:val="en-US" w:eastAsia="zh-CN"/>
              </w:rPr>
              <w:t>管理目标</w:t>
            </w:r>
            <w:r>
              <w:rPr>
                <w:rFonts w:hint="eastAsia"/>
                <w:sz w:val="21"/>
                <w:szCs w:val="21"/>
              </w:rPr>
              <w:t>均已完成。</w:t>
            </w:r>
            <w:r>
              <w:rPr>
                <w:rFonts w:hint="eastAsia"/>
                <w:sz w:val="21"/>
                <w:szCs w:val="21"/>
                <w:lang w:eastAsia="zh-CN"/>
              </w:rPr>
              <w:t>审批</w:t>
            </w:r>
            <w:r>
              <w:rPr>
                <w:rFonts w:hint="eastAsia"/>
                <w:sz w:val="21"/>
                <w:szCs w:val="21"/>
              </w:rPr>
              <w:t>：</w:t>
            </w:r>
            <w:r>
              <w:rPr>
                <w:rFonts w:hint="eastAsia"/>
                <w:sz w:val="21"/>
                <w:szCs w:val="21"/>
                <w:lang w:eastAsia="zh-CN"/>
              </w:rPr>
              <w:t>刘显宁</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p>
        </w:tc>
        <w:tc>
          <w:tcPr>
            <w:tcW w:w="87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能力</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7</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lang w:val="en-US" w:eastAsia="zh-CN"/>
              </w:rPr>
            </w:pPr>
            <w:r>
              <w:rPr>
                <w:rFonts w:hint="eastAsia"/>
                <w:sz w:val="21"/>
                <w:szCs w:val="21"/>
              </w:rPr>
              <w:t>提供</w:t>
            </w:r>
            <w:r>
              <w:rPr>
                <w:rFonts w:hint="eastAsia"/>
                <w:sz w:val="21"/>
                <w:szCs w:val="21"/>
                <w:lang w:eastAsia="zh-CN"/>
              </w:rPr>
              <w:t>了</w:t>
            </w:r>
            <w:r>
              <w:rPr>
                <w:rFonts w:hint="eastAsia"/>
                <w:sz w:val="21"/>
                <w:szCs w:val="21"/>
              </w:rPr>
              <w:t>《</w:t>
            </w:r>
            <w:r>
              <w:rPr>
                <w:rFonts w:hint="eastAsia"/>
                <w:sz w:val="21"/>
                <w:szCs w:val="21"/>
                <w:lang w:val="en-US" w:eastAsia="zh-CN"/>
              </w:rPr>
              <w:t>公司各</w:t>
            </w:r>
            <w:r>
              <w:rPr>
                <w:rFonts w:hint="eastAsia"/>
                <w:sz w:val="21"/>
                <w:szCs w:val="21"/>
              </w:rPr>
              <w:t>岗位职责》对各岗位能力规定的要求。包括了专业技能、岗位资格、能力、工作经验等。</w:t>
            </w:r>
            <w:r>
              <w:rPr>
                <w:rFonts w:hint="eastAsia"/>
                <w:sz w:val="21"/>
                <w:szCs w:val="21"/>
                <w:lang w:val="en-US" w:eastAsia="zh-CN"/>
              </w:rPr>
              <w:t>提供《员工能力评定表》主要对公司骨干员工进行了能力的确认。</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default"/>
                <w:sz w:val="21"/>
                <w:szCs w:val="21"/>
                <w:lang w:val="en-US" w:eastAsia="zh-CN"/>
              </w:rPr>
            </w:pPr>
            <w:r>
              <w:rPr>
                <w:rFonts w:hint="eastAsia"/>
                <w:sz w:val="21"/>
                <w:szCs w:val="21"/>
                <w:lang w:val="en-US" w:eastAsia="zh-CN"/>
              </w:rPr>
              <w:t>抽查关键岗位质管部技术员颜禄康、萃电车间主任任琳、选矿车间关键工种益西加措的岗位能力评定，分别从年龄、教育程度、经验、经历、技能要求等方面进行了评定，最终确认结果：满足要求。</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lang w:val="en-US" w:eastAsia="zh-CN"/>
              </w:rPr>
            </w:pPr>
            <w:r>
              <w:rPr>
                <w:rFonts w:hint="eastAsia"/>
                <w:sz w:val="21"/>
                <w:szCs w:val="21"/>
                <w:lang w:val="en-US" w:eastAsia="zh-CN"/>
              </w:rPr>
              <w:t>总体评价：符合上岗要求，准予上岗。</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查</w:t>
            </w:r>
            <w:r>
              <w:rPr>
                <w:rFonts w:hint="eastAsia"/>
                <w:sz w:val="21"/>
                <w:szCs w:val="21"/>
                <w:lang w:eastAsia="zh-CN"/>
              </w:rPr>
              <w:t>20</w:t>
            </w:r>
            <w:r>
              <w:rPr>
                <w:rFonts w:hint="eastAsia"/>
                <w:sz w:val="21"/>
                <w:szCs w:val="21"/>
                <w:lang w:val="en-US" w:eastAsia="zh-CN"/>
              </w:rPr>
              <w:t>20</w:t>
            </w:r>
            <w:r>
              <w:rPr>
                <w:rFonts w:hint="eastAsia"/>
                <w:sz w:val="21"/>
                <w:szCs w:val="21"/>
              </w:rPr>
              <w:t>年培训计划</w:t>
            </w:r>
            <w:r>
              <w:rPr>
                <w:rFonts w:hint="eastAsia"/>
                <w:sz w:val="21"/>
                <w:szCs w:val="21"/>
                <w:lang w:val="en-US" w:eastAsia="zh-CN"/>
              </w:rPr>
              <w:t>,</w:t>
            </w:r>
            <w:r>
              <w:rPr>
                <w:rFonts w:hint="eastAsia"/>
                <w:sz w:val="21"/>
                <w:szCs w:val="21"/>
              </w:rPr>
              <w:t>内容包括管理体系标准、体系导入培训、环境因素/危险源识别</w:t>
            </w:r>
            <w:r>
              <w:rPr>
                <w:rFonts w:hint="eastAsia"/>
                <w:sz w:val="21"/>
                <w:szCs w:val="21"/>
                <w:lang w:eastAsia="zh-CN"/>
              </w:rPr>
              <w:t>及</w:t>
            </w:r>
            <w:r>
              <w:rPr>
                <w:rFonts w:hint="eastAsia"/>
                <w:sz w:val="21"/>
                <w:szCs w:val="21"/>
              </w:rPr>
              <w:t>评价与控制、内审员培训、</w:t>
            </w:r>
            <w:r>
              <w:rPr>
                <w:rFonts w:hint="eastAsia"/>
                <w:sz w:val="21"/>
                <w:szCs w:val="21"/>
                <w:lang w:val="en-US" w:eastAsia="zh-CN"/>
              </w:rPr>
              <w:t>垃圾分类培训</w:t>
            </w:r>
            <w:r>
              <w:rPr>
                <w:rFonts w:hint="eastAsia"/>
                <w:sz w:val="21"/>
                <w:szCs w:val="21"/>
              </w:rPr>
              <w:t>安全</w:t>
            </w:r>
            <w:r>
              <w:rPr>
                <w:rFonts w:hint="eastAsia"/>
                <w:sz w:val="21"/>
                <w:szCs w:val="21"/>
                <w:lang w:eastAsia="zh-CN"/>
              </w:rPr>
              <w:t>知识</w:t>
            </w:r>
            <w:r>
              <w:rPr>
                <w:rFonts w:hint="eastAsia"/>
                <w:sz w:val="21"/>
                <w:szCs w:val="21"/>
              </w:rPr>
              <w:t>培训、</w:t>
            </w:r>
            <w:r>
              <w:rPr>
                <w:rFonts w:hint="eastAsia"/>
                <w:sz w:val="21"/>
                <w:szCs w:val="21"/>
                <w:lang w:val="en-US" w:eastAsia="zh-CN"/>
              </w:rPr>
              <w:t>火灾</w:t>
            </w:r>
            <w:r>
              <w:rPr>
                <w:rFonts w:hint="eastAsia"/>
                <w:sz w:val="21"/>
                <w:szCs w:val="21"/>
              </w:rPr>
              <w:t>应急培训等。</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抽查《培训记录》：</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1</w:t>
            </w:r>
            <w:r>
              <w:rPr>
                <w:rFonts w:hint="eastAsia"/>
                <w:sz w:val="21"/>
                <w:szCs w:val="21"/>
                <w:lang w:eastAsia="zh-CN"/>
              </w:rPr>
              <w:t>、20</w:t>
            </w:r>
            <w:r>
              <w:rPr>
                <w:rFonts w:hint="eastAsia"/>
                <w:sz w:val="21"/>
                <w:szCs w:val="21"/>
                <w:lang w:val="en-US" w:eastAsia="zh-CN"/>
              </w:rPr>
              <w:t>20</w:t>
            </w: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lang w:val="en-US" w:eastAsia="zh-CN"/>
              </w:rPr>
              <w:t>30</w:t>
            </w:r>
            <w:r>
              <w:rPr>
                <w:rFonts w:hint="eastAsia"/>
                <w:sz w:val="21"/>
                <w:szCs w:val="21"/>
              </w:rPr>
              <w:t>对</w:t>
            </w:r>
            <w:r>
              <w:rPr>
                <w:rFonts w:hint="eastAsia"/>
                <w:sz w:val="21"/>
                <w:szCs w:val="21"/>
                <w:lang w:val="en-US" w:eastAsia="zh-CN"/>
              </w:rPr>
              <w:t>GB/T2</w:t>
            </w:r>
            <w:r>
              <w:rPr>
                <w:rFonts w:hint="eastAsia"/>
                <w:sz w:val="21"/>
                <w:szCs w:val="21"/>
              </w:rPr>
              <w:t>4001-201</w:t>
            </w:r>
            <w:r>
              <w:rPr>
                <w:rFonts w:hint="eastAsia"/>
                <w:sz w:val="21"/>
                <w:szCs w:val="21"/>
                <w:lang w:val="en-US" w:eastAsia="zh-CN"/>
              </w:rPr>
              <w:t>6</w:t>
            </w:r>
            <w:r>
              <w:rPr>
                <w:rFonts w:hint="eastAsia"/>
                <w:sz w:val="21"/>
                <w:szCs w:val="21"/>
              </w:rPr>
              <w:t>环境管理体系标准、</w:t>
            </w:r>
            <w:r>
              <w:rPr>
                <w:rFonts w:hint="eastAsia"/>
                <w:sz w:val="21"/>
                <w:szCs w:val="21"/>
                <w:lang w:eastAsia="zh-CN"/>
              </w:rPr>
              <w:t>ISO45001：2018</w:t>
            </w:r>
            <w:r>
              <w:rPr>
                <w:rFonts w:hint="eastAsia"/>
                <w:sz w:val="21"/>
                <w:szCs w:val="21"/>
              </w:rPr>
              <w:t>职业健康安全</w:t>
            </w:r>
            <w:r>
              <w:rPr>
                <w:rFonts w:hint="eastAsia"/>
                <w:sz w:val="21"/>
                <w:szCs w:val="21"/>
                <w:lang w:eastAsia="zh-CN"/>
              </w:rPr>
              <w:t>管理</w:t>
            </w:r>
            <w:r>
              <w:rPr>
                <w:rFonts w:hint="eastAsia"/>
                <w:sz w:val="21"/>
                <w:szCs w:val="21"/>
              </w:rPr>
              <w:t>体系标准进行了培训。培训老师：外聘，参加人员：各部门</w:t>
            </w:r>
            <w:r>
              <w:rPr>
                <w:rFonts w:hint="eastAsia"/>
                <w:sz w:val="21"/>
                <w:szCs w:val="21"/>
                <w:lang w:eastAsia="zh-CN"/>
              </w:rPr>
              <w:t>相关</w:t>
            </w:r>
            <w:r>
              <w:rPr>
                <w:rFonts w:hint="eastAsia"/>
                <w:sz w:val="21"/>
                <w:szCs w:val="21"/>
              </w:rPr>
              <w:t>人员等。通过问答对理解情况进行考核，考核结果：全部</w:t>
            </w:r>
            <w:r>
              <w:rPr>
                <w:rFonts w:hint="eastAsia"/>
                <w:sz w:val="21"/>
                <w:szCs w:val="21"/>
                <w:lang w:eastAsia="zh-CN"/>
              </w:rPr>
              <w:t>合格</w:t>
            </w:r>
            <w:r>
              <w:rPr>
                <w:rFonts w:hint="eastAsia"/>
                <w:sz w:val="21"/>
                <w:szCs w:val="21"/>
              </w:rPr>
              <w:t>。验证人：</w:t>
            </w:r>
            <w:r>
              <w:rPr>
                <w:rFonts w:hint="eastAsia"/>
                <w:sz w:val="21"/>
                <w:szCs w:val="21"/>
                <w:lang w:eastAsia="zh-CN"/>
              </w:rPr>
              <w:t>刘显宁</w:t>
            </w:r>
            <w:r>
              <w:rPr>
                <w:rFonts w:hint="eastAsia"/>
                <w:sz w:val="21"/>
                <w:szCs w:val="21"/>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2、</w:t>
            </w:r>
            <w:r>
              <w:rPr>
                <w:rFonts w:hint="eastAsia"/>
                <w:sz w:val="21"/>
                <w:szCs w:val="21"/>
                <w:lang w:eastAsia="zh-CN"/>
              </w:rPr>
              <w:t>20</w:t>
            </w:r>
            <w:r>
              <w:rPr>
                <w:rFonts w:hint="eastAsia"/>
                <w:sz w:val="21"/>
                <w:szCs w:val="21"/>
                <w:lang w:val="en-US" w:eastAsia="zh-CN"/>
              </w:rPr>
              <w:t>20-1-5</w:t>
            </w:r>
            <w:r>
              <w:rPr>
                <w:rFonts w:hint="eastAsia"/>
                <w:sz w:val="21"/>
                <w:szCs w:val="21"/>
              </w:rPr>
              <w:t>：对</w:t>
            </w:r>
            <w:r>
              <w:rPr>
                <w:rFonts w:hint="eastAsia"/>
                <w:sz w:val="21"/>
                <w:szCs w:val="21"/>
                <w:lang w:val="en-US" w:eastAsia="zh-CN"/>
              </w:rPr>
              <w:t>质量质量、环境、职业健康安全等法律法规知识</w:t>
            </w:r>
            <w:r>
              <w:rPr>
                <w:rFonts w:hint="eastAsia"/>
                <w:sz w:val="21"/>
                <w:szCs w:val="21"/>
              </w:rPr>
              <w:t>进行培训，参加人：各</w:t>
            </w:r>
            <w:r>
              <w:rPr>
                <w:rFonts w:hint="eastAsia"/>
                <w:sz w:val="21"/>
                <w:szCs w:val="21"/>
                <w:lang w:eastAsia="zh-CN"/>
              </w:rPr>
              <w:t>相关</w:t>
            </w:r>
            <w:r>
              <w:rPr>
                <w:rFonts w:hint="eastAsia"/>
                <w:sz w:val="21"/>
                <w:szCs w:val="21"/>
              </w:rPr>
              <w:t>部门</w:t>
            </w:r>
            <w:r>
              <w:rPr>
                <w:rFonts w:hint="eastAsia"/>
                <w:sz w:val="21"/>
                <w:szCs w:val="21"/>
                <w:lang w:eastAsia="zh-CN"/>
              </w:rPr>
              <w:t>管理技术人员</w:t>
            </w:r>
            <w:r>
              <w:rPr>
                <w:rFonts w:hint="eastAsia"/>
                <w:sz w:val="21"/>
                <w:szCs w:val="21"/>
              </w:rPr>
              <w:t>，培训老师：</w:t>
            </w:r>
            <w:r>
              <w:rPr>
                <w:rFonts w:hint="eastAsia"/>
                <w:sz w:val="21"/>
                <w:szCs w:val="21"/>
                <w:lang w:eastAsia="zh-CN"/>
              </w:rPr>
              <w:t>安环部</w:t>
            </w:r>
            <w:r>
              <w:rPr>
                <w:rFonts w:hint="eastAsia"/>
                <w:sz w:val="21"/>
                <w:szCs w:val="21"/>
                <w:lang w:val="en-US" w:eastAsia="zh-CN"/>
              </w:rPr>
              <w:t>长</w:t>
            </w:r>
            <w:r>
              <w:rPr>
                <w:rFonts w:hint="eastAsia"/>
                <w:sz w:val="21"/>
                <w:szCs w:val="21"/>
              </w:rPr>
              <w:t>。通过问答对理解情况进行考核，考核结果：全部</w:t>
            </w:r>
            <w:r>
              <w:rPr>
                <w:rFonts w:hint="eastAsia"/>
                <w:sz w:val="21"/>
                <w:szCs w:val="21"/>
                <w:lang w:eastAsia="zh-CN"/>
              </w:rPr>
              <w:t>合格</w:t>
            </w:r>
            <w:r>
              <w:rPr>
                <w:rFonts w:hint="eastAsia"/>
                <w:sz w:val="21"/>
                <w:szCs w:val="21"/>
              </w:rPr>
              <w:t>。验证人：</w:t>
            </w:r>
            <w:r>
              <w:rPr>
                <w:rFonts w:hint="eastAsia"/>
                <w:sz w:val="21"/>
                <w:szCs w:val="21"/>
                <w:lang w:eastAsia="zh-CN"/>
              </w:rPr>
              <w:t>刘显宁</w:t>
            </w:r>
            <w:r>
              <w:rPr>
                <w:rFonts w:hint="eastAsia"/>
                <w:sz w:val="21"/>
                <w:szCs w:val="21"/>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lang w:val="en-US" w:eastAsia="zh-CN"/>
              </w:rPr>
              <w:t>3、</w:t>
            </w:r>
            <w:r>
              <w:rPr>
                <w:rFonts w:hint="eastAsia"/>
                <w:sz w:val="21"/>
                <w:szCs w:val="21"/>
                <w:lang w:eastAsia="zh-CN"/>
              </w:rPr>
              <w:t>20</w:t>
            </w:r>
            <w:r>
              <w:rPr>
                <w:rFonts w:hint="eastAsia"/>
                <w:sz w:val="21"/>
                <w:szCs w:val="21"/>
                <w:lang w:val="en-US" w:eastAsia="zh-CN"/>
              </w:rPr>
              <w:t>20-4-27</w:t>
            </w:r>
            <w:r>
              <w:rPr>
                <w:rFonts w:hint="eastAsia"/>
                <w:sz w:val="21"/>
                <w:szCs w:val="21"/>
              </w:rPr>
              <w:t>：进行了内审员培训，内容包括：内审技巧、审核知识等，培训老师：外聘</w:t>
            </w:r>
            <w:r>
              <w:rPr>
                <w:rFonts w:hint="eastAsia"/>
                <w:sz w:val="21"/>
                <w:szCs w:val="21"/>
                <w:lang w:eastAsia="zh-CN"/>
              </w:rPr>
              <w:t>。</w:t>
            </w:r>
            <w:r>
              <w:rPr>
                <w:rFonts w:hint="eastAsia"/>
                <w:sz w:val="21"/>
                <w:szCs w:val="21"/>
              </w:rPr>
              <w:t>参加人：</w:t>
            </w:r>
            <w:r>
              <w:rPr>
                <w:rFonts w:hint="eastAsia"/>
                <w:sz w:val="21"/>
                <w:szCs w:val="21"/>
                <w:lang w:val="en-US" w:eastAsia="zh-CN"/>
              </w:rPr>
              <w:t>3名内审员</w:t>
            </w:r>
            <w:r>
              <w:rPr>
                <w:rFonts w:hint="eastAsia"/>
                <w:sz w:val="21"/>
                <w:szCs w:val="21"/>
              </w:rPr>
              <w:t>。通过问答对理解情况进行考核，考核结果：全部</w:t>
            </w:r>
            <w:r>
              <w:rPr>
                <w:rFonts w:hint="eastAsia"/>
                <w:sz w:val="21"/>
                <w:szCs w:val="21"/>
                <w:lang w:eastAsia="zh-CN"/>
              </w:rPr>
              <w:t>合格</w:t>
            </w:r>
            <w:r>
              <w:rPr>
                <w:rFonts w:hint="eastAsia"/>
                <w:sz w:val="21"/>
                <w:szCs w:val="21"/>
              </w:rPr>
              <w:t>。验证人：</w:t>
            </w:r>
            <w:r>
              <w:rPr>
                <w:rFonts w:hint="eastAsia"/>
                <w:sz w:val="21"/>
                <w:szCs w:val="21"/>
                <w:lang w:eastAsia="zh-CN"/>
              </w:rPr>
              <w:t>刘显宁</w:t>
            </w:r>
            <w:r>
              <w:rPr>
                <w:rFonts w:hint="eastAsia"/>
                <w:sz w:val="21"/>
                <w:szCs w:val="21"/>
              </w:rPr>
              <w:t>。</w:t>
            </w:r>
          </w:p>
          <w:p>
            <w:pPr>
              <w:pStyle w:val="13"/>
              <w:keepNext w:val="0"/>
              <w:keepLines w:val="0"/>
              <w:pageBreakBefore w:val="0"/>
              <w:widowControl w:val="0"/>
              <w:kinsoku/>
              <w:wordWrap/>
              <w:overflowPunct/>
              <w:topLinePunct w:val="0"/>
              <w:autoSpaceDE/>
              <w:autoSpaceDN/>
              <w:bidi w:val="0"/>
              <w:spacing w:line="280" w:lineRule="exact"/>
              <w:ind w:firstLine="420" w:firstLineChars="0"/>
              <w:textAlignment w:val="auto"/>
            </w:pPr>
            <w:r>
              <w:rPr>
                <w:rFonts w:hint="eastAsia"/>
                <w:sz w:val="21"/>
                <w:szCs w:val="21"/>
                <w:lang w:val="en-US" w:eastAsia="zh-CN"/>
              </w:rPr>
              <w:t>特殊工种：抽查电工石化虎、王春荣、益西巴姆3人电工证；焊工路言齐、杨守礼、任超、徐林、张发军、蒋富豪6人的焊工证；起重工达瓦扎西、洛桑旦增、登增群培、罗松尼玛4人起重工证，以上特殊工种资质证件均符合要求，证件详见附件。</w:t>
            </w:r>
          </w:p>
        </w:tc>
        <w:tc>
          <w:tcPr>
            <w:tcW w:w="87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r>
              <w:rPr>
                <w:rFonts w:hint="eastAsia"/>
                <w:b w:val="0"/>
                <w:bCs/>
                <w:sz w:val="21"/>
                <w:szCs w:val="21"/>
              </w:rPr>
              <w:t>环境因素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rPr>
              <w:t>危险源</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编制了《环境因素识别与评价控制程序》，采用是非判断法，规定重大环境因素评定</w:t>
            </w:r>
            <w:r>
              <w:rPr>
                <w:rFonts w:hint="eastAsia" w:ascii="宋体" w:hAnsi="宋体" w:cs="宋体"/>
                <w:sz w:val="21"/>
                <w:szCs w:val="21"/>
                <w:lang w:val="en-US" w:eastAsia="zh-CN"/>
              </w:rPr>
              <w:t>程序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提供《环境因素识别评价表》对</w:t>
            </w:r>
            <w:r>
              <w:rPr>
                <w:rFonts w:hint="eastAsia" w:ascii="宋体" w:hAnsi="宋体" w:cs="宋体"/>
                <w:sz w:val="21"/>
                <w:szCs w:val="21"/>
                <w:lang w:eastAsia="zh-CN"/>
              </w:rPr>
              <w:t>办公</w:t>
            </w:r>
            <w:r>
              <w:rPr>
                <w:rFonts w:hint="eastAsia" w:ascii="宋体" w:hAnsi="宋体" w:eastAsia="宋体" w:cs="宋体"/>
                <w:sz w:val="21"/>
                <w:szCs w:val="21"/>
                <w:lang w:eastAsia="zh-CN"/>
              </w:rPr>
              <w:t>活动</w:t>
            </w:r>
            <w:r>
              <w:rPr>
                <w:rFonts w:hint="eastAsia" w:ascii="宋体" w:hAnsi="宋体" w:cs="宋体"/>
                <w:sz w:val="21"/>
                <w:szCs w:val="21"/>
                <w:lang w:eastAsia="zh-CN"/>
              </w:rPr>
              <w:t>生命周期全过程</w:t>
            </w:r>
            <w:r>
              <w:rPr>
                <w:rFonts w:hint="eastAsia" w:ascii="宋体" w:hAnsi="宋体" w:eastAsia="宋体" w:cs="宋体"/>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识别本部门</w:t>
            </w:r>
            <w:r>
              <w:rPr>
                <w:rFonts w:hint="eastAsia" w:ascii="宋体" w:hAnsi="宋体" w:cs="宋体"/>
                <w:sz w:val="21"/>
                <w:szCs w:val="21"/>
                <w:lang w:eastAsia="zh-CN"/>
              </w:rPr>
              <w:t>办公</w:t>
            </w:r>
            <w:r>
              <w:rPr>
                <w:rFonts w:hint="eastAsia" w:ascii="宋体" w:hAnsi="宋体" w:eastAsia="宋体" w:cs="宋体"/>
                <w:sz w:val="21"/>
                <w:szCs w:val="21"/>
                <w:lang w:eastAsia="zh-CN"/>
              </w:rPr>
              <w:t>过程各区域环境因素有：</w:t>
            </w:r>
            <w:r>
              <w:rPr>
                <w:rFonts w:hint="eastAsia" w:ascii="宋体" w:hAnsi="宋体" w:cs="宋体"/>
                <w:sz w:val="21"/>
                <w:szCs w:val="21"/>
                <w:lang w:eastAsia="zh-CN"/>
              </w:rPr>
              <w:t>废水排放、</w:t>
            </w:r>
            <w:r>
              <w:rPr>
                <w:rFonts w:hint="eastAsia" w:ascii="宋体" w:hAnsi="宋体" w:eastAsia="宋体" w:cs="宋体"/>
                <w:sz w:val="21"/>
                <w:szCs w:val="21"/>
                <w:lang w:eastAsia="zh-CN"/>
              </w:rPr>
              <w:t>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环境因素识别经核实基本齐全</w:t>
            </w:r>
            <w:r>
              <w:rPr>
                <w:rFonts w:hint="eastAsia" w:ascii="宋体" w:hAnsi="宋体" w:cs="宋体"/>
                <w:sz w:val="21"/>
                <w:szCs w:val="21"/>
                <w:lang w:val="en-US" w:eastAsia="zh-CN"/>
              </w:rPr>
              <w:t>重要环境因素评价基本合理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highlight w:val="yellow"/>
                <w:lang w:eastAsia="zh-CN"/>
              </w:rPr>
            </w:pPr>
            <w:r>
              <w:rPr>
                <w:rFonts w:hint="eastAsia" w:ascii="宋体" w:hAnsi="宋体" w:eastAsia="宋体" w:cs="宋体"/>
                <w:sz w:val="21"/>
                <w:szCs w:val="21"/>
                <w:lang w:eastAsia="zh-CN"/>
              </w:rPr>
              <w:t>本部门识别的各区域危险源有：触电、意外伤害、火灾、</w:t>
            </w:r>
            <w:r>
              <w:rPr>
                <w:rFonts w:hint="eastAsia" w:ascii="宋体" w:hAnsi="宋体" w:cs="宋体"/>
                <w:sz w:val="21"/>
                <w:szCs w:val="21"/>
                <w:lang w:eastAsia="zh-CN"/>
              </w:rPr>
              <w:t>交通事故</w:t>
            </w:r>
            <w:r>
              <w:rPr>
                <w:rFonts w:hint="eastAsia" w:ascii="宋体" w:hAnsi="宋体" w:eastAsia="宋体" w:cs="宋体"/>
                <w:sz w:val="21"/>
                <w:szCs w:val="21"/>
                <w:lang w:eastAsia="zh-CN"/>
              </w:rPr>
              <w:t>等。</w:t>
            </w:r>
            <w:r>
              <w:rPr>
                <w:rFonts w:hint="eastAsia" w:ascii="宋体" w:hAnsi="宋体" w:cs="宋体"/>
                <w:sz w:val="21"/>
                <w:szCs w:val="21"/>
                <w:lang w:eastAsia="zh-CN"/>
              </w:rPr>
              <w:t>重大危险源</w:t>
            </w:r>
            <w:r>
              <w:rPr>
                <w:rFonts w:hint="eastAsia" w:ascii="宋体" w:hAnsi="宋体" w:cs="宋体"/>
                <w:sz w:val="21"/>
                <w:szCs w:val="21"/>
                <w:lang w:val="en-US" w:eastAsia="zh-CN"/>
              </w:rPr>
              <w:t>评价</w:t>
            </w:r>
            <w:r>
              <w:rPr>
                <w:rFonts w:hint="eastAsia" w:ascii="宋体" w:hAnsi="宋体" w:eastAsia="宋体" w:cs="宋体"/>
                <w:sz w:val="21"/>
                <w:szCs w:val="21"/>
                <w:lang w:eastAsia="zh-CN"/>
              </w:rPr>
              <w:t>有：火灾、</w:t>
            </w:r>
            <w:r>
              <w:rPr>
                <w:rFonts w:hint="eastAsia" w:ascii="宋体" w:hAnsi="宋体" w:cs="宋体"/>
                <w:sz w:val="21"/>
                <w:szCs w:val="21"/>
                <w:lang w:eastAsia="zh-CN"/>
              </w:rPr>
              <w:t>意外伤害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sz w:val="21"/>
                <w:szCs w:val="21"/>
                <w:lang w:eastAsia="zh-CN"/>
              </w:rPr>
              <w:t>危险源识别经核实基本齐全</w:t>
            </w:r>
            <w:r>
              <w:rPr>
                <w:rFonts w:hint="eastAsia" w:ascii="宋体" w:hAnsi="宋体" w:cs="宋体"/>
                <w:sz w:val="21"/>
                <w:szCs w:val="21"/>
                <w:lang w:eastAsia="zh-CN"/>
              </w:rPr>
              <w:t>，重大危险源</w:t>
            </w:r>
            <w:r>
              <w:rPr>
                <w:rFonts w:hint="eastAsia" w:ascii="宋体" w:hAnsi="宋体" w:cs="宋体"/>
                <w:sz w:val="21"/>
                <w:szCs w:val="21"/>
                <w:lang w:val="en-US" w:eastAsia="zh-CN"/>
              </w:rPr>
              <w:t>评价基本合理</w:t>
            </w:r>
            <w:r>
              <w:rPr>
                <w:rFonts w:hint="eastAsia" w:ascii="宋体" w:hAnsi="宋体" w:eastAsia="宋体" w:cs="宋体"/>
                <w:sz w:val="21"/>
                <w:szCs w:val="21"/>
                <w:lang w:eastAsia="zh-CN"/>
              </w:rPr>
              <w:t>。</w:t>
            </w:r>
          </w:p>
        </w:tc>
        <w:tc>
          <w:tcPr>
            <w:tcW w:w="87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主要为办公生活污水，排入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公司给员工发放工作服、手套、口罩等劳保用品。</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公司与员工签订劳动合同。抽查搅浸车间员工措姆、设备部胡小刚、选矿车间丁增加永劳动合同，符合要求。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b/>
                <w:bCs/>
                <w:sz w:val="21"/>
                <w:szCs w:val="21"/>
                <w:lang w:val="en-US" w:eastAsia="zh-CN"/>
              </w:rPr>
            </w:pPr>
            <w:r>
              <w:rPr>
                <w:rFonts w:hint="eastAsia" w:ascii="宋体" w:hAnsi="宋体" w:cs="宋体"/>
                <w:sz w:val="21"/>
                <w:szCs w:val="21"/>
                <w:lang w:val="en-US" w:eastAsia="zh-CN"/>
              </w:rPr>
              <w:t>运行控制基本符合要求。</w:t>
            </w:r>
          </w:p>
        </w:tc>
        <w:tc>
          <w:tcPr>
            <w:tcW w:w="879" w:type="dxa"/>
          </w:tcPr>
          <w:p>
            <w:pPr>
              <w:rPr>
                <w:rFonts w:hint="default" w:eastAsia="宋体"/>
                <w:lang w:val="en-US" w:eastAsia="zh-CN"/>
              </w:rPr>
            </w:pPr>
            <w:r>
              <w:rPr>
                <w:rFonts w:hint="eastAsia"/>
                <w:lang w:val="en-US" w:eastAsia="zh-CN"/>
              </w:rPr>
              <w:t>y</w:t>
            </w:r>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rPr>
            </w:pPr>
            <w:r>
              <w:rPr>
                <w:rFonts w:hint="eastAsia"/>
                <w:sz w:val="24"/>
                <w:szCs w:val="24"/>
              </w:rPr>
              <w:t>受审核部门：</w:t>
            </w:r>
            <w:r>
              <w:rPr>
                <w:rFonts w:hint="eastAsia"/>
                <w:b/>
                <w:bCs/>
                <w:sz w:val="24"/>
                <w:szCs w:val="24"/>
                <w:lang w:val="en-US" w:eastAsia="zh-CN"/>
              </w:rPr>
              <w:t>供销部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何山林        </w:t>
            </w:r>
            <w:r>
              <w:rPr>
                <w:rFonts w:hint="eastAsia"/>
                <w:sz w:val="24"/>
                <w:szCs w:val="24"/>
              </w:rPr>
              <w:t>陪同人员</w:t>
            </w:r>
            <w:r>
              <w:rPr>
                <w:rFonts w:hint="eastAsia"/>
                <w:sz w:val="24"/>
                <w:szCs w:val="24"/>
                <w:lang w:eastAsia="zh-CN"/>
              </w:rPr>
              <w:t>：</w:t>
            </w:r>
            <w:r>
              <w:rPr>
                <w:rFonts w:hint="eastAsia"/>
                <w:sz w:val="24"/>
                <w:szCs w:val="24"/>
                <w:lang w:val="en-US" w:eastAsia="zh-CN"/>
              </w:rPr>
              <w:t>段大源</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2020-11-18</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rPr>
                <w:rFonts w:hint="eastAsia"/>
                <w:sz w:val="21"/>
                <w:szCs w:val="21"/>
              </w:rPr>
            </w:pPr>
            <w:r>
              <w:rPr>
                <w:rFonts w:hint="eastAsia"/>
                <w:sz w:val="24"/>
                <w:szCs w:val="24"/>
              </w:rPr>
              <w:t>审核条款：</w:t>
            </w:r>
            <w:r>
              <w:rPr>
                <w:rFonts w:hint="eastAsia" w:ascii="宋体" w:hAnsi="宋体" w:eastAsia="宋体" w:cs="宋体"/>
                <w:sz w:val="21"/>
                <w:szCs w:val="21"/>
                <w:lang w:val="en-US" w:eastAsia="zh-CN"/>
              </w:rPr>
              <w:t>Q:</w:t>
            </w:r>
            <w:r>
              <w:rPr>
                <w:rFonts w:hint="eastAsia"/>
                <w:sz w:val="21"/>
                <w:szCs w:val="21"/>
              </w:rPr>
              <w:t>5</w:t>
            </w:r>
            <w:r>
              <w:rPr>
                <w:rFonts w:hint="eastAsia"/>
                <w:sz w:val="21"/>
                <w:szCs w:val="21"/>
                <w:lang w:eastAsia="zh-CN"/>
              </w:rPr>
              <w:t>.</w:t>
            </w:r>
            <w:r>
              <w:rPr>
                <w:rFonts w:hint="eastAsia"/>
                <w:sz w:val="21"/>
                <w:szCs w:val="21"/>
              </w:rPr>
              <w:t>3/6</w:t>
            </w:r>
            <w:r>
              <w:rPr>
                <w:rFonts w:hint="eastAsia"/>
                <w:sz w:val="21"/>
                <w:szCs w:val="21"/>
                <w:lang w:eastAsia="zh-CN"/>
              </w:rPr>
              <w:t>.</w:t>
            </w:r>
            <w:r>
              <w:rPr>
                <w:rFonts w:hint="eastAsia"/>
                <w:sz w:val="21"/>
                <w:szCs w:val="21"/>
              </w:rPr>
              <w:t>2/</w:t>
            </w:r>
            <w:r>
              <w:rPr>
                <w:rFonts w:hint="eastAsia"/>
                <w:sz w:val="21"/>
                <w:szCs w:val="21"/>
                <w:lang w:val="en-US" w:eastAsia="zh-CN"/>
              </w:rPr>
              <w:t>8</w:t>
            </w:r>
            <w:r>
              <w:rPr>
                <w:rFonts w:hint="eastAsia"/>
                <w:sz w:val="21"/>
                <w:szCs w:val="21"/>
                <w:lang w:eastAsia="zh-CN"/>
              </w:rPr>
              <w:t>.</w:t>
            </w:r>
            <w:r>
              <w:rPr>
                <w:rFonts w:hint="eastAsia"/>
                <w:sz w:val="21"/>
                <w:szCs w:val="21"/>
                <w:lang w:val="en-US" w:eastAsia="zh-CN"/>
              </w:rPr>
              <w:t>4</w:t>
            </w:r>
            <w:r>
              <w:rPr>
                <w:rFonts w:hint="eastAsia"/>
                <w:sz w:val="21"/>
                <w:szCs w:val="21"/>
              </w:rPr>
              <w:t>/8</w:t>
            </w:r>
            <w:r>
              <w:rPr>
                <w:rFonts w:hint="eastAsia"/>
                <w:sz w:val="21"/>
                <w:szCs w:val="21"/>
                <w:lang w:eastAsia="zh-CN"/>
              </w:rPr>
              <w:t>.</w:t>
            </w:r>
            <w:r>
              <w:rPr>
                <w:rFonts w:hint="eastAsia"/>
                <w:sz w:val="21"/>
                <w:szCs w:val="21"/>
              </w:rPr>
              <w:t>2/8</w:t>
            </w:r>
            <w:r>
              <w:rPr>
                <w:rFonts w:hint="eastAsia"/>
                <w:sz w:val="21"/>
                <w:szCs w:val="21"/>
                <w:lang w:eastAsia="zh-CN"/>
              </w:rPr>
              <w:t>.</w:t>
            </w:r>
            <w:r>
              <w:rPr>
                <w:rFonts w:hint="eastAsia"/>
                <w:sz w:val="21"/>
                <w:szCs w:val="21"/>
              </w:rPr>
              <w:t>5</w:t>
            </w:r>
            <w:r>
              <w:rPr>
                <w:rFonts w:hint="eastAsia"/>
                <w:sz w:val="21"/>
                <w:szCs w:val="21"/>
                <w:lang w:eastAsia="zh-CN"/>
              </w:rPr>
              <w:t>.</w:t>
            </w:r>
            <w:r>
              <w:rPr>
                <w:rFonts w:hint="eastAsia"/>
                <w:sz w:val="21"/>
                <w:szCs w:val="21"/>
              </w:rPr>
              <w:t>3/</w:t>
            </w:r>
            <w:r>
              <w:rPr>
                <w:rFonts w:hint="eastAsia"/>
                <w:sz w:val="21"/>
                <w:szCs w:val="21"/>
                <w:lang w:val="en-US" w:eastAsia="zh-CN"/>
              </w:rPr>
              <w:t>8.5.5/</w:t>
            </w:r>
            <w:r>
              <w:rPr>
                <w:rFonts w:hint="eastAsia"/>
                <w:sz w:val="21"/>
                <w:szCs w:val="21"/>
              </w:rPr>
              <w:t>9</w:t>
            </w:r>
            <w:r>
              <w:rPr>
                <w:rFonts w:hint="eastAsia"/>
                <w:sz w:val="21"/>
                <w:szCs w:val="21"/>
                <w:lang w:eastAsia="zh-CN"/>
              </w:rPr>
              <w:t>.</w:t>
            </w:r>
            <w:r>
              <w:rPr>
                <w:rFonts w:hint="eastAsia"/>
                <w:sz w:val="21"/>
                <w:szCs w:val="21"/>
              </w:rPr>
              <w:t>1</w:t>
            </w:r>
            <w:r>
              <w:rPr>
                <w:rFonts w:hint="eastAsia"/>
                <w:sz w:val="21"/>
                <w:szCs w:val="21"/>
                <w:lang w:eastAsia="zh-CN"/>
              </w:rPr>
              <w:t>.</w:t>
            </w:r>
            <w:r>
              <w:rPr>
                <w:rFonts w:hint="eastAsia"/>
                <w:sz w:val="21"/>
                <w:szCs w:val="21"/>
              </w:rPr>
              <w:t>2</w:t>
            </w:r>
          </w:p>
          <w:p>
            <w:pPr>
              <w:ind w:firstLine="1260" w:firstLineChars="600"/>
              <w:rPr>
                <w:rFonts w:hint="default" w:eastAsia="宋体"/>
                <w:sz w:val="24"/>
                <w:szCs w:val="24"/>
                <w:lang w:val="en-US" w:eastAsia="zh-CN"/>
              </w:rPr>
            </w:pPr>
            <w:r>
              <w:rPr>
                <w:rFonts w:hint="eastAsia" w:ascii="宋体" w:hAnsi="宋体" w:cs="宋体"/>
                <w:sz w:val="21"/>
                <w:szCs w:val="21"/>
                <w:lang w:eastAsia="zh-CN"/>
              </w:rPr>
              <w:t>EO:</w:t>
            </w:r>
            <w:r>
              <w:rPr>
                <w:rFonts w:hint="eastAsia" w:ascii="宋体" w:hAnsi="宋体" w:cs="宋体"/>
                <w:sz w:val="21"/>
                <w:szCs w:val="21"/>
              </w:rPr>
              <w:t>5.3/6.2/6.1.2/8.1</w:t>
            </w:r>
            <w:r>
              <w:rPr>
                <w:rFonts w:hint="eastAsia"/>
                <w:sz w:val="21"/>
                <w:szCs w:val="21"/>
                <w:lang w:val="en-US" w:eastAsia="zh-CN"/>
              </w:rPr>
              <w:t xml:space="preserve">   </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公司采购、</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供销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本部门分解</w:t>
            </w:r>
            <w:r>
              <w:rPr>
                <w:rFonts w:hint="eastAsia"/>
                <w:sz w:val="21"/>
                <w:szCs w:val="21"/>
                <w:lang w:val="en-US" w:eastAsia="zh-CN"/>
              </w:rPr>
              <w:t>质量目标有</w:t>
            </w:r>
            <w:r>
              <w:rPr>
                <w:rFonts w:hint="eastAsia"/>
                <w:sz w:val="21"/>
                <w:szCs w:val="21"/>
              </w:rPr>
              <w:t>：</w:t>
            </w:r>
          </w:p>
          <w:p>
            <w:pPr>
              <w:keepNext w:val="0"/>
              <w:keepLines w:val="0"/>
              <w:pageBreakBefore w:val="0"/>
              <w:widowControl w:val="0"/>
              <w:numPr>
                <w:ilvl w:val="0"/>
                <w:numId w:val="0"/>
              </w:numPr>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ascii="宋体" w:hAnsi="宋体" w:cs="宋体"/>
                <w:kern w:val="0"/>
                <w:sz w:val="21"/>
                <w:szCs w:val="21"/>
              </w:rPr>
              <w:t>客户满意度大于</w:t>
            </w:r>
            <w:r>
              <w:rPr>
                <w:rFonts w:hint="eastAsia" w:ascii="宋体" w:hAnsi="宋体" w:cs="宋体"/>
                <w:kern w:val="0"/>
                <w:sz w:val="21"/>
                <w:szCs w:val="21"/>
                <w:lang w:val="en-US" w:eastAsia="zh-CN"/>
              </w:rPr>
              <w:t>95</w:t>
            </w:r>
            <w:r>
              <w:rPr>
                <w:rFonts w:hint="eastAsia" w:ascii="宋体" w:hAnsi="宋体" w:cs="宋体"/>
                <w:kern w:val="0"/>
                <w:sz w:val="21"/>
                <w:szCs w:val="21"/>
              </w:rPr>
              <w:t>%</w:t>
            </w:r>
            <w:r>
              <w:rPr>
                <w:rFonts w:hint="eastAsia"/>
                <w:sz w:val="21"/>
                <w:szCs w:val="21"/>
                <w:lang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sz w:val="21"/>
                <w:szCs w:val="21"/>
                <w:lang w:eastAsia="zh-CN"/>
              </w:rPr>
            </w:pPr>
            <w:r>
              <w:rPr>
                <w:rFonts w:hint="eastAsia" w:ascii="宋体" w:hAnsi="宋体" w:cs="宋体"/>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rPr>
              <w:t>提供《目标</w:t>
            </w:r>
            <w:r>
              <w:rPr>
                <w:rFonts w:hint="eastAsia"/>
                <w:sz w:val="21"/>
                <w:szCs w:val="21"/>
                <w:lang w:eastAsia="zh-CN"/>
              </w:rPr>
              <w:t>考核</w:t>
            </w:r>
            <w:r>
              <w:rPr>
                <w:rFonts w:hint="eastAsia"/>
                <w:sz w:val="21"/>
                <w:szCs w:val="21"/>
              </w:rPr>
              <w:t>表》，目标均可量化可测量。最近一次考核</w:t>
            </w:r>
            <w:r>
              <w:rPr>
                <w:rFonts w:hint="eastAsia"/>
                <w:sz w:val="21"/>
                <w:szCs w:val="21"/>
                <w:lang w:eastAsia="zh-CN"/>
              </w:rPr>
              <w:t>20</w:t>
            </w:r>
            <w:r>
              <w:rPr>
                <w:rFonts w:hint="eastAsia"/>
                <w:sz w:val="21"/>
                <w:szCs w:val="21"/>
                <w:lang w:val="en-US" w:eastAsia="zh-CN"/>
              </w:rPr>
              <w:t>20年上半年</w:t>
            </w:r>
            <w:r>
              <w:rPr>
                <w:rFonts w:hint="eastAsia"/>
                <w:sz w:val="21"/>
                <w:szCs w:val="21"/>
              </w:rPr>
              <w:t>，</w:t>
            </w:r>
            <w:r>
              <w:rPr>
                <w:rFonts w:hint="eastAsia"/>
                <w:sz w:val="21"/>
                <w:szCs w:val="21"/>
                <w:lang w:eastAsia="zh-CN"/>
              </w:rPr>
              <w:t>供销部</w:t>
            </w:r>
            <w:r>
              <w:rPr>
                <w:rFonts w:hint="eastAsia"/>
                <w:sz w:val="21"/>
                <w:szCs w:val="21"/>
                <w:lang w:val="en-US" w:eastAsia="zh-CN"/>
              </w:rPr>
              <w:t>管理目标</w:t>
            </w:r>
            <w:r>
              <w:rPr>
                <w:rFonts w:hint="eastAsia"/>
                <w:sz w:val="21"/>
                <w:szCs w:val="21"/>
              </w:rPr>
              <w:t>均已完成。</w:t>
            </w:r>
            <w:r>
              <w:rPr>
                <w:rFonts w:hint="eastAsia"/>
                <w:sz w:val="21"/>
                <w:szCs w:val="21"/>
                <w:lang w:eastAsia="zh-CN"/>
              </w:rPr>
              <w:t>考核部门：质管部，审批</w:t>
            </w:r>
            <w:r>
              <w:rPr>
                <w:rFonts w:hint="eastAsia"/>
                <w:sz w:val="21"/>
                <w:szCs w:val="21"/>
              </w:rPr>
              <w:t>：</w:t>
            </w:r>
            <w:r>
              <w:rPr>
                <w:rFonts w:hint="eastAsia"/>
                <w:sz w:val="21"/>
                <w:szCs w:val="21"/>
                <w:lang w:eastAsia="zh-CN"/>
              </w:rPr>
              <w:t>刘显宁</w:t>
            </w:r>
            <w:r>
              <w:rPr>
                <w:rFonts w:hint="eastAsia"/>
                <w:sz w:val="21"/>
                <w:szCs w:val="21"/>
              </w:rPr>
              <w:t>。</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外部提供过程、</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的控制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Q</w:t>
            </w:r>
            <w:r>
              <w:rPr>
                <w:rFonts w:hint="eastAsia" w:ascii="宋体" w:hAnsi="宋体" w:eastAsia="宋体" w:cs="宋体"/>
                <w:color w:val="000000"/>
                <w:kern w:val="0"/>
                <w:sz w:val="21"/>
                <w:szCs w:val="21"/>
                <w:lang w:val="en-US" w:eastAsia="zh-CN"/>
              </w:rPr>
              <w:t>8</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公司规定了供方选择和评定的方法、职责、要求和流程，明确了在下列情况下，组织应确定对外部提供的过程、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实施的控制：a) 外部供方的过程、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构成组织自身的</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的一部分；b) 外部供方替组织直接将</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提供给顾客</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c) 组织决定由外部供方提供过程或部分过程。公司另外还编制了《供方质量</w:t>
            </w:r>
            <w:r>
              <w:rPr>
                <w:rFonts w:hint="eastAsia" w:ascii="宋体" w:hAnsi="宋体" w:eastAsia="宋体" w:cs="宋体"/>
                <w:color w:val="000000"/>
                <w:sz w:val="21"/>
                <w:szCs w:val="21"/>
                <w:highlight w:val="none"/>
                <w:lang w:eastAsia="zh-CN"/>
              </w:rPr>
              <w:t>管理制度</w:t>
            </w:r>
            <w:r>
              <w:rPr>
                <w:rFonts w:hint="eastAsia" w:ascii="宋体" w:hAnsi="宋体" w:eastAsia="宋体" w:cs="宋体"/>
                <w:color w:val="000000"/>
                <w:sz w:val="21"/>
                <w:szCs w:val="21"/>
                <w:highlight w:val="none"/>
              </w:rPr>
              <w:t>》，明确了基于外部供方提供所要求的过程、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或</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主要</w:t>
            </w:r>
            <w:r>
              <w:rPr>
                <w:rFonts w:hint="eastAsia" w:ascii="宋体" w:hAnsi="宋体" w:cs="宋体"/>
                <w:color w:val="000000"/>
                <w:sz w:val="21"/>
                <w:szCs w:val="21"/>
                <w:highlight w:val="none"/>
                <w:lang w:eastAsia="zh-CN"/>
              </w:rPr>
              <w:t>为铜矿石、</w:t>
            </w:r>
            <w:r>
              <w:rPr>
                <w:rFonts w:hint="eastAsia" w:ascii="宋体" w:hAnsi="宋体" w:cs="宋体"/>
                <w:color w:val="000000"/>
                <w:sz w:val="21"/>
                <w:szCs w:val="21"/>
                <w:highlight w:val="none"/>
                <w:lang w:val="en-US" w:eastAsia="zh-CN"/>
              </w:rPr>
              <w:t>溶剂油、硫磺、生石灰、氧化钙</w:t>
            </w:r>
            <w:r>
              <w:rPr>
                <w:rFonts w:hint="eastAsia" w:ascii="宋体" w:hAnsi="宋体" w:eastAsia="宋体" w:cs="宋体"/>
                <w:b w:val="0"/>
                <w:bCs w:val="0"/>
                <w:color w:val="00000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已编制形成《合格供方名录》</w:t>
            </w:r>
            <w:r>
              <w:rPr>
                <w:rFonts w:hint="eastAsia" w:ascii="宋体" w:hAnsi="宋体" w:eastAsia="宋体" w:cs="宋体"/>
                <w:color w:val="000000"/>
                <w:sz w:val="21"/>
                <w:szCs w:val="21"/>
                <w:highlight w:val="none"/>
                <w:lang w:val="en-US" w:eastAsia="zh-CN"/>
              </w:rPr>
              <w:t>共</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抽查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溶剂油</w:t>
            </w:r>
            <w:r>
              <w:rPr>
                <w:rFonts w:hint="eastAsia" w:ascii="宋体" w:hAnsi="宋体" w:eastAsia="宋体" w:cs="宋体"/>
                <w:color w:val="000000"/>
                <w:sz w:val="21"/>
                <w:szCs w:val="21"/>
                <w:highlight w:val="none"/>
              </w:rPr>
              <w:t>供方</w:t>
            </w:r>
            <w:r>
              <w:rPr>
                <w:rFonts w:hint="eastAsia" w:ascii="宋体" w:hAnsi="宋体" w:cs="宋体"/>
                <w:color w:val="000000"/>
                <w:sz w:val="21"/>
                <w:szCs w:val="21"/>
                <w:highlight w:val="none"/>
                <w:lang w:val="en-US" w:eastAsia="zh-CN"/>
              </w:rPr>
              <w:t>上海优塔化工</w:t>
            </w:r>
            <w:r>
              <w:rPr>
                <w:rFonts w:hint="eastAsia" w:ascii="宋体" w:hAnsi="宋体" w:eastAsia="宋体" w:cs="宋体"/>
                <w:color w:val="000000"/>
                <w:sz w:val="21"/>
                <w:szCs w:val="21"/>
                <w:highlight w:val="none"/>
                <w:lang w:val="en-US" w:eastAsia="zh-CN"/>
              </w:rPr>
              <w:t>有限公司</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2019年1月</w:t>
            </w:r>
            <w:r>
              <w:rPr>
                <w:rFonts w:hint="eastAsia" w:ascii="宋体" w:hAnsi="宋体" w:eastAsia="宋体" w:cs="宋体"/>
                <w:color w:val="000000"/>
                <w:sz w:val="21"/>
                <w:szCs w:val="21"/>
                <w:highlight w:val="none"/>
              </w:rPr>
              <w:t>进行供方的评价，形成《合格供方评定记录表》一份，对</w:t>
            </w:r>
            <w:r>
              <w:rPr>
                <w:rFonts w:hint="eastAsia" w:ascii="宋体" w:hAnsi="宋体" w:eastAsia="宋体" w:cs="宋体"/>
                <w:color w:val="000000"/>
                <w:sz w:val="21"/>
                <w:szCs w:val="21"/>
                <w:highlight w:val="none"/>
                <w:lang w:val="en-US" w:eastAsia="zh-CN"/>
              </w:rPr>
              <w:t>资质、</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质量、价格、信誉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第三方认证</w:t>
            </w:r>
            <w:r>
              <w:rPr>
                <w:rFonts w:hint="eastAsia" w:ascii="宋体" w:hAnsi="宋体" w:eastAsia="宋体" w:cs="宋体"/>
                <w:color w:val="000000"/>
                <w:sz w:val="21"/>
                <w:szCs w:val="21"/>
                <w:highlight w:val="none"/>
              </w:rPr>
              <w:t>等内容进行评定。</w:t>
            </w:r>
            <w:r>
              <w:rPr>
                <w:rFonts w:hint="eastAsia" w:ascii="宋体" w:hAnsi="宋体" w:eastAsia="宋体" w:cs="宋体"/>
                <w:color w:val="000000"/>
                <w:sz w:val="21"/>
                <w:szCs w:val="21"/>
                <w:highlight w:val="none"/>
                <w:lang w:val="en-US" w:eastAsia="zh-CN"/>
              </w:rPr>
              <w:t>该供方长期公司合作，公司对其</w:t>
            </w:r>
            <w:r>
              <w:rPr>
                <w:rFonts w:hint="eastAsia" w:ascii="宋体" w:hAnsi="宋体" w:cs="宋体"/>
                <w:color w:val="000000"/>
                <w:sz w:val="21"/>
                <w:szCs w:val="21"/>
                <w:highlight w:val="none"/>
                <w:lang w:val="en-US" w:eastAsia="zh-CN"/>
              </w:rPr>
              <w:t>生产</w:t>
            </w:r>
            <w:r>
              <w:rPr>
                <w:rFonts w:hint="eastAsia" w:ascii="宋体" w:hAnsi="宋体" w:eastAsia="宋体" w:cs="宋体"/>
                <w:color w:val="000000"/>
                <w:sz w:val="21"/>
                <w:szCs w:val="21"/>
                <w:highlight w:val="none"/>
                <w:lang w:val="en-US" w:eastAsia="zh-CN"/>
              </w:rPr>
              <w:t>质量、交货期等充分信任。</w:t>
            </w:r>
            <w:r>
              <w:rPr>
                <w:rFonts w:hint="eastAsia" w:ascii="宋体" w:hAnsi="宋体" w:eastAsia="宋体" w:cs="宋体"/>
                <w:color w:val="000000"/>
                <w:sz w:val="21"/>
                <w:szCs w:val="21"/>
                <w:highlight w:val="none"/>
              </w:rPr>
              <w:t>结论为：同意列入合格供方。批准人：</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硫磺供方西部矿业股份</w:t>
            </w:r>
            <w:r>
              <w:rPr>
                <w:rFonts w:hint="eastAsia" w:ascii="宋体" w:hAnsi="宋体" w:eastAsia="宋体" w:cs="宋体"/>
                <w:color w:val="000000"/>
                <w:sz w:val="21"/>
                <w:szCs w:val="21"/>
                <w:highlight w:val="none"/>
                <w:lang w:val="en-US" w:eastAsia="zh-CN"/>
              </w:rPr>
              <w:t>有限公司</w:t>
            </w:r>
            <w:r>
              <w:rPr>
                <w:rFonts w:hint="eastAsia" w:ascii="宋体" w:hAnsi="宋体" w:cs="宋体"/>
                <w:color w:val="000000"/>
                <w:sz w:val="21"/>
                <w:szCs w:val="21"/>
                <w:highlight w:val="none"/>
                <w:lang w:val="en-US" w:eastAsia="zh-CN"/>
              </w:rPr>
              <w:t>锌业分公司</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2019年1月</w:t>
            </w:r>
            <w:r>
              <w:rPr>
                <w:rFonts w:hint="eastAsia" w:ascii="宋体" w:hAnsi="宋体" w:eastAsia="宋体" w:cs="宋体"/>
                <w:color w:val="000000"/>
                <w:sz w:val="21"/>
                <w:szCs w:val="21"/>
                <w:highlight w:val="none"/>
                <w:lang w:val="en-US" w:eastAsia="zh-CN"/>
              </w:rPr>
              <w:t>进行供</w:t>
            </w:r>
            <w:r>
              <w:rPr>
                <w:rFonts w:hint="eastAsia" w:ascii="宋体" w:hAnsi="宋体" w:eastAsia="宋体" w:cs="宋体"/>
                <w:color w:val="000000"/>
                <w:sz w:val="21"/>
                <w:szCs w:val="21"/>
                <w:highlight w:val="none"/>
              </w:rPr>
              <w:t>方的评价，形成《合格供方评定记录表》一份，对</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质量、价格、信誉等内容进行评定。结论为：同意列入合格供方。批准人：</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铜矿石</w:t>
            </w:r>
            <w:r>
              <w:rPr>
                <w:rFonts w:hint="eastAsia" w:ascii="宋体" w:hAnsi="宋体" w:eastAsia="宋体" w:cs="宋体"/>
                <w:color w:val="000000"/>
                <w:sz w:val="21"/>
                <w:szCs w:val="21"/>
                <w:highlight w:val="none"/>
              </w:rPr>
              <w:t>供方</w:t>
            </w:r>
            <w:r>
              <w:rPr>
                <w:rFonts w:hint="eastAsia" w:ascii="宋体" w:hAnsi="宋体" w:cs="宋体"/>
                <w:color w:val="000000"/>
                <w:sz w:val="21"/>
                <w:szCs w:val="21"/>
                <w:highlight w:val="none"/>
                <w:lang w:val="en-US" w:eastAsia="zh-CN"/>
              </w:rPr>
              <w:t>中铁十九局工程</w:t>
            </w:r>
            <w:r>
              <w:rPr>
                <w:rFonts w:hint="eastAsia" w:ascii="宋体" w:hAnsi="宋体" w:eastAsia="宋体" w:cs="宋体"/>
                <w:color w:val="000000"/>
                <w:sz w:val="21"/>
                <w:szCs w:val="21"/>
                <w:highlight w:val="none"/>
                <w:lang w:val="en-US" w:eastAsia="zh-CN"/>
              </w:rPr>
              <w:t>有限公司：</w:t>
            </w:r>
            <w:r>
              <w:rPr>
                <w:rFonts w:hint="eastAsia" w:ascii="宋体" w:hAnsi="宋体" w:cs="宋体"/>
                <w:color w:val="000000"/>
                <w:sz w:val="21"/>
                <w:szCs w:val="21"/>
                <w:highlight w:val="none"/>
                <w:lang w:val="en-US" w:eastAsia="zh-CN"/>
              </w:rPr>
              <w:t>2019年1月</w:t>
            </w:r>
            <w:r>
              <w:rPr>
                <w:rFonts w:hint="eastAsia" w:ascii="宋体" w:hAnsi="宋体" w:eastAsia="宋体" w:cs="宋体"/>
                <w:color w:val="000000"/>
                <w:sz w:val="21"/>
                <w:szCs w:val="21"/>
                <w:highlight w:val="none"/>
                <w:lang w:val="en-US" w:eastAsia="zh-CN"/>
              </w:rPr>
              <w:t>进行供</w:t>
            </w:r>
            <w:r>
              <w:rPr>
                <w:rFonts w:hint="eastAsia" w:ascii="宋体" w:hAnsi="宋体" w:eastAsia="宋体" w:cs="宋体"/>
                <w:color w:val="000000"/>
                <w:sz w:val="21"/>
                <w:szCs w:val="21"/>
                <w:highlight w:val="none"/>
              </w:rPr>
              <w:t>方的评价，形成《合格供方评定记录表》一份，对</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质量、价格、信誉等内容进行评定。结论为：同意列入合格供方。批准人：</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目前有外包采矿过程。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公司以采购计划单的形式向供方及相关人员发送采购信息，</w:t>
            </w: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单由</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批准后实施采购。查采购计划</w:t>
            </w:r>
            <w:r>
              <w:rPr>
                <w:rFonts w:hint="eastAsia" w:ascii="宋体" w:hAnsi="宋体" w:eastAsia="宋体" w:cs="宋体"/>
                <w:color w:val="000000"/>
                <w:sz w:val="21"/>
                <w:szCs w:val="21"/>
                <w:highlight w:val="none"/>
                <w:lang w:val="en-US" w:eastAsia="zh-CN"/>
              </w:rPr>
              <w:t>单</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该单包括</w:t>
            </w:r>
            <w:r>
              <w:rPr>
                <w:rFonts w:hint="eastAsia" w:ascii="宋体" w:hAnsi="宋体" w:eastAsia="宋体" w:cs="宋体"/>
                <w:color w:val="000000"/>
                <w:sz w:val="21"/>
                <w:szCs w:val="21"/>
                <w:highlight w:val="none"/>
              </w:rPr>
              <w:t>：供方、物资名称、规格型号、数量、金额、质量要求等。</w:t>
            </w:r>
            <w:r>
              <w:rPr>
                <w:rFonts w:hint="eastAsia" w:ascii="宋体" w:hAnsi="宋体" w:eastAsia="宋体" w:cs="宋体"/>
                <w:color w:val="000000"/>
                <w:sz w:val="21"/>
                <w:szCs w:val="21"/>
                <w:highlight w:val="none"/>
                <w:lang w:val="en-US" w:eastAsia="zh-CN"/>
              </w:rPr>
              <w:t>抽查</w:t>
            </w:r>
            <w:r>
              <w:rPr>
                <w:rFonts w:hint="eastAsia" w:ascii="宋体" w:hAnsi="宋体" w:cs="宋体"/>
                <w:color w:val="000000"/>
                <w:sz w:val="21"/>
                <w:szCs w:val="21"/>
                <w:highlight w:val="none"/>
                <w:lang w:val="en-US" w:eastAsia="zh-CN"/>
              </w:rPr>
              <w:t>2019.2.15采购</w:t>
            </w:r>
            <w:r>
              <w:rPr>
                <w:rFonts w:hint="eastAsia"/>
                <w:color w:val="000000"/>
                <w:sz w:val="21"/>
                <w:szCs w:val="21"/>
                <w:lang w:eastAsia="zh-CN"/>
              </w:rPr>
              <w:t>溶剂油</w:t>
            </w:r>
            <w:r>
              <w:rPr>
                <w:rFonts w:hint="eastAsia"/>
                <w:color w:val="000000"/>
                <w:sz w:val="21"/>
                <w:szCs w:val="21"/>
                <w:lang w:val="en-US" w:eastAsia="zh-CN"/>
              </w:rPr>
              <w:t>30吨，规格GA-18A</w:t>
            </w:r>
            <w:r>
              <w:rPr>
                <w:rFonts w:hint="eastAsia" w:ascii="宋体" w:hAnsi="宋体" w:cs="宋体"/>
                <w:color w:val="000000"/>
                <w:sz w:val="21"/>
                <w:szCs w:val="21"/>
                <w:lang w:val="en-US" w:eastAsia="zh-CN"/>
              </w:rPr>
              <w:t>；</w:t>
            </w:r>
            <w:r>
              <w:rPr>
                <w:rFonts w:hint="eastAsia" w:ascii="宋体" w:hAnsi="宋体" w:cs="宋体"/>
                <w:color w:val="000000"/>
                <w:sz w:val="21"/>
                <w:szCs w:val="21"/>
                <w:highlight w:val="none"/>
                <w:lang w:val="en-US" w:eastAsia="zh-CN"/>
              </w:rPr>
              <w:t>2019.3.16采购硫磺0.1吨</w:t>
            </w:r>
            <w:r>
              <w:rPr>
                <w:rFonts w:hint="eastAsia"/>
                <w:color w:val="000000"/>
                <w:sz w:val="21"/>
                <w:szCs w:val="21"/>
                <w:lang w:val="en-US" w:eastAsia="zh-CN"/>
              </w:rPr>
              <w:t>、规格含硫量≥99%</w:t>
            </w:r>
            <w:r>
              <w:rPr>
                <w:rFonts w:hint="eastAsia" w:ascii="宋体" w:hAnsi="宋体" w:cs="宋体"/>
                <w:color w:val="000000"/>
                <w:sz w:val="21"/>
                <w:szCs w:val="21"/>
                <w:lang w:val="en-US" w:eastAsia="zh-CN"/>
              </w:rPr>
              <w:t>：</w:t>
            </w:r>
            <w:r>
              <w:rPr>
                <w:rFonts w:hint="eastAsia" w:ascii="宋体" w:hAnsi="宋体" w:cs="宋体"/>
                <w:color w:val="000000"/>
                <w:sz w:val="21"/>
                <w:szCs w:val="21"/>
                <w:highlight w:val="none"/>
                <w:lang w:val="en-US" w:eastAsia="zh-CN"/>
              </w:rPr>
              <w:t>2020.1.2采购生石灰3吨，规格氧化钙</w:t>
            </w:r>
            <w:r>
              <w:rPr>
                <w:rFonts w:hint="eastAsia"/>
                <w:color w:val="000000"/>
                <w:sz w:val="21"/>
                <w:szCs w:val="21"/>
                <w:lang w:val="en-US" w:eastAsia="zh-CN"/>
              </w:rPr>
              <w:t>≥90%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highlight w:val="none"/>
                <w:lang w:val="en-US" w:eastAsia="zh-CN"/>
              </w:rPr>
              <w:t>均向合格供方采购，</w:t>
            </w:r>
            <w:r>
              <w:rPr>
                <w:rFonts w:hint="eastAsia" w:ascii="宋体" w:hAnsi="宋体" w:cs="宋体"/>
                <w:color w:val="000000"/>
                <w:sz w:val="21"/>
                <w:szCs w:val="21"/>
                <w:highlight w:val="none"/>
                <w:lang w:val="en-US" w:eastAsia="zh-CN"/>
              </w:rPr>
              <w:t>均有采购合同，</w:t>
            </w:r>
            <w:r>
              <w:rPr>
                <w:rFonts w:hint="eastAsia" w:ascii="宋体" w:hAnsi="宋体" w:eastAsia="宋体" w:cs="宋体"/>
                <w:color w:val="000000"/>
                <w:sz w:val="21"/>
                <w:szCs w:val="21"/>
                <w:highlight w:val="none"/>
                <w:lang w:val="en-US" w:eastAsia="zh-CN"/>
              </w:rPr>
              <w:t>采购计划</w:t>
            </w:r>
            <w:r>
              <w:rPr>
                <w:rFonts w:hint="eastAsia" w:ascii="宋体" w:hAnsi="宋体" w:cs="宋体"/>
                <w:color w:val="000000"/>
                <w:sz w:val="21"/>
                <w:szCs w:val="21"/>
                <w:highlight w:val="none"/>
                <w:lang w:val="en-US" w:eastAsia="zh-CN"/>
              </w:rPr>
              <w:t>及、流程审批</w:t>
            </w:r>
            <w:r>
              <w:rPr>
                <w:rFonts w:hint="eastAsia" w:ascii="宋体" w:hAnsi="宋体" w:eastAsia="宋体" w:cs="宋体"/>
                <w:color w:val="000000"/>
                <w:sz w:val="21"/>
                <w:szCs w:val="21"/>
                <w:highlight w:val="none"/>
              </w:rPr>
              <w:t>手续齐全，信息完整。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sz w:val="21"/>
                <w:szCs w:val="21"/>
                <w:highlight w:val="none"/>
              </w:rPr>
              <w:t>在采购控制程序中已规定了采购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验证的方式，并且应在采购验证的要求中得到规定，在本公司检验情况，具体详见</w:t>
            </w:r>
            <w:r>
              <w:rPr>
                <w:rFonts w:hint="eastAsia" w:ascii="宋体" w:hAnsi="宋体" w:eastAsia="宋体" w:cs="宋体"/>
                <w:color w:val="000000"/>
                <w:sz w:val="21"/>
                <w:szCs w:val="21"/>
                <w:highlight w:val="none"/>
                <w:lang w:val="en-US" w:eastAsia="zh-CN"/>
              </w:rPr>
              <w:t>审核该部门</w:t>
            </w:r>
            <w:r>
              <w:rPr>
                <w:rFonts w:hint="eastAsia" w:ascii="宋体" w:hAnsi="宋体" w:eastAsia="宋体" w:cs="宋体"/>
                <w:color w:val="000000"/>
                <w:sz w:val="21"/>
                <w:szCs w:val="21"/>
                <w:highlight w:val="none"/>
              </w:rPr>
              <w:t>8</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条款</w:t>
            </w:r>
            <w:r>
              <w:rPr>
                <w:rFonts w:hint="eastAsia" w:ascii="宋体" w:hAnsi="宋体" w:eastAsia="宋体" w:cs="宋体"/>
                <w:color w:val="000000"/>
                <w:sz w:val="21"/>
                <w:szCs w:val="21"/>
                <w:highlight w:val="none"/>
              </w:rPr>
              <w:t>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lang w:eastAsia="zh-CN"/>
              </w:rPr>
              <w:t>生产</w:t>
            </w:r>
            <w:r>
              <w:rPr>
                <w:rFonts w:hint="eastAsia"/>
                <w:color w:val="000000"/>
                <w:sz w:val="21"/>
                <w:szCs w:val="21"/>
              </w:rPr>
              <w:t>和</w:t>
            </w:r>
            <w:r>
              <w:rPr>
                <w:rFonts w:hint="eastAsia"/>
                <w:color w:val="000000"/>
                <w:sz w:val="21"/>
                <w:szCs w:val="21"/>
                <w:lang w:eastAsia="zh-CN"/>
              </w:rPr>
              <w:t>生产</w:t>
            </w:r>
            <w:r>
              <w:rPr>
                <w:rFonts w:hint="eastAsia"/>
                <w:color w:val="000000"/>
                <w:sz w:val="21"/>
                <w:szCs w:val="21"/>
              </w:rPr>
              <w:t>的要求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lang w:val="en-US" w:eastAsia="zh-CN"/>
              </w:rPr>
              <w:t>Q</w:t>
            </w:r>
            <w:r>
              <w:rPr>
                <w:color w:val="000000"/>
                <w:sz w:val="21"/>
                <w:szCs w:val="21"/>
              </w:rPr>
              <w:t>8</w:t>
            </w:r>
            <w:r>
              <w:rPr>
                <w:rFonts w:hint="eastAsia"/>
                <w:color w:val="000000"/>
                <w:sz w:val="21"/>
                <w:szCs w:val="21"/>
                <w:lang w:eastAsia="zh-CN"/>
              </w:rPr>
              <w:t>.</w:t>
            </w:r>
            <w:r>
              <w:rPr>
                <w:color w:val="000000"/>
                <w:sz w:val="21"/>
                <w:szCs w:val="21"/>
              </w:rPr>
              <w:t>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eastAsia="zh-CN"/>
              </w:rPr>
              <w:t>供销部</w:t>
            </w:r>
            <w:r>
              <w:rPr>
                <w:rFonts w:hint="eastAsia"/>
                <w:color w:val="000000"/>
                <w:sz w:val="21"/>
                <w:szCs w:val="21"/>
              </w:rPr>
              <w:t>通过和客户电话联系、上门回访、邮箱联系等方式进行</w:t>
            </w:r>
            <w:r>
              <w:rPr>
                <w:rFonts w:hint="eastAsia"/>
                <w:color w:val="000000"/>
                <w:sz w:val="21"/>
                <w:szCs w:val="21"/>
                <w:lang w:eastAsia="zh-CN"/>
              </w:rPr>
              <w:t>生产</w:t>
            </w:r>
            <w:r>
              <w:rPr>
                <w:rFonts w:hint="eastAsia"/>
                <w:color w:val="000000"/>
                <w:sz w:val="21"/>
                <w:szCs w:val="21"/>
              </w:rPr>
              <w:t>宣传，向顾客介绍</w:t>
            </w:r>
            <w:r>
              <w:rPr>
                <w:rFonts w:hint="eastAsia"/>
                <w:color w:val="000000"/>
                <w:sz w:val="21"/>
                <w:szCs w:val="21"/>
                <w:lang w:eastAsia="zh-CN"/>
              </w:rPr>
              <w:t>生产</w:t>
            </w:r>
            <w:r>
              <w:rPr>
                <w:rFonts w:hint="eastAsia"/>
                <w:color w:val="000000"/>
                <w:sz w:val="21"/>
                <w:szCs w:val="21"/>
              </w:rPr>
              <w:t>，回答顾客的咨询，让顾客了解公司及</w:t>
            </w:r>
            <w:r>
              <w:rPr>
                <w:rFonts w:hint="eastAsia"/>
                <w:color w:val="000000"/>
                <w:sz w:val="21"/>
                <w:szCs w:val="21"/>
                <w:lang w:eastAsia="zh-CN"/>
              </w:rPr>
              <w:t>生产</w:t>
            </w:r>
            <w:r>
              <w:rPr>
                <w:rFonts w:hint="eastAsia"/>
                <w:color w:val="000000"/>
                <w:sz w:val="21"/>
                <w:szCs w:val="21"/>
              </w:rPr>
              <w:t>情况。</w:t>
            </w:r>
            <w:r>
              <w:rPr>
                <w:rFonts w:hint="eastAsia"/>
                <w:color w:val="000000"/>
                <w:sz w:val="21"/>
                <w:szCs w:val="21"/>
                <w:lang w:eastAsia="zh-CN"/>
              </w:rPr>
              <w:t>供销部</w:t>
            </w:r>
            <w:r>
              <w:rPr>
                <w:rFonts w:hint="eastAsia"/>
                <w:color w:val="000000"/>
                <w:sz w:val="21"/>
                <w:szCs w:val="21"/>
              </w:rPr>
              <w:t>负责就合同或订单的处理，合同的评审，向顾客提供符合要求的</w:t>
            </w:r>
            <w:r>
              <w:rPr>
                <w:rFonts w:hint="eastAsia"/>
                <w:color w:val="000000"/>
                <w:sz w:val="21"/>
                <w:szCs w:val="21"/>
                <w:lang w:eastAsia="zh-CN"/>
              </w:rPr>
              <w:t>生产</w:t>
            </w:r>
            <w:r>
              <w:rPr>
                <w:rFonts w:hint="eastAsia"/>
                <w:color w:val="000000"/>
                <w:sz w:val="21"/>
                <w:szCs w:val="21"/>
              </w:rPr>
              <w:t>。每年向顾客发放满意度调查表</w:t>
            </w:r>
            <w:r>
              <w:rPr>
                <w:rFonts w:hint="eastAsia"/>
                <w:color w:val="000000"/>
                <w:sz w:val="21"/>
                <w:szCs w:val="21"/>
                <w:lang w:eastAsia="zh-CN"/>
              </w:rPr>
              <w:t>或</w:t>
            </w:r>
            <w:r>
              <w:rPr>
                <w:rFonts w:hint="eastAsia"/>
                <w:color w:val="000000"/>
                <w:sz w:val="21"/>
                <w:szCs w:val="21"/>
                <w:lang w:val="en-US" w:eastAsia="zh-CN"/>
              </w:rPr>
              <w:t>QQ\</w:t>
            </w:r>
            <w:r>
              <w:rPr>
                <w:rFonts w:hint="eastAsia"/>
                <w:color w:val="000000"/>
                <w:sz w:val="21"/>
                <w:szCs w:val="21"/>
                <w:lang w:eastAsia="zh-CN"/>
              </w:rPr>
              <w:t>微信等网络形式</w:t>
            </w:r>
            <w:r>
              <w:rPr>
                <w:rFonts w:hint="eastAsia"/>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公司编制的管理手册中，规定了与</w:t>
            </w:r>
            <w:r>
              <w:rPr>
                <w:rFonts w:hint="eastAsia"/>
                <w:color w:val="000000"/>
                <w:sz w:val="21"/>
                <w:szCs w:val="21"/>
                <w:lang w:eastAsia="zh-CN"/>
              </w:rPr>
              <w:t>生产</w:t>
            </w:r>
            <w:r>
              <w:rPr>
                <w:rFonts w:hint="eastAsia"/>
                <w:color w:val="000000"/>
                <w:sz w:val="21"/>
                <w:szCs w:val="21"/>
              </w:rPr>
              <w:t>有关要求的确定、评审以及更改的职责和工作流程要求。顾客明确规定的要求即有</w:t>
            </w:r>
            <w:r>
              <w:rPr>
                <w:rFonts w:hint="eastAsia"/>
                <w:color w:val="000000"/>
                <w:sz w:val="21"/>
                <w:szCs w:val="21"/>
                <w:lang w:eastAsia="zh-CN"/>
              </w:rPr>
              <w:t>生产</w:t>
            </w:r>
            <w:r>
              <w:rPr>
                <w:rFonts w:hint="eastAsia"/>
                <w:color w:val="000000"/>
                <w:sz w:val="21"/>
                <w:szCs w:val="21"/>
              </w:rPr>
              <w:t>本身的质量要求，也包括后续活动的要求。顾客没有明确规定但预期或规定用途所必要的要求</w:t>
            </w:r>
            <w:r>
              <w:rPr>
                <w:rFonts w:hint="eastAsia"/>
                <w:color w:val="000000"/>
                <w:sz w:val="21"/>
                <w:szCs w:val="21"/>
                <w:lang w:eastAsia="zh-CN"/>
              </w:rPr>
              <w:t>及</w:t>
            </w:r>
            <w:r>
              <w:rPr>
                <w:rFonts w:hint="eastAsia"/>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公司承接业务的方式主要是：通过与顾客签订合同，公司按顾客要求组织</w:t>
            </w:r>
            <w:r>
              <w:rPr>
                <w:rFonts w:hint="eastAsia"/>
                <w:color w:val="000000"/>
                <w:sz w:val="21"/>
                <w:szCs w:val="21"/>
                <w:lang w:eastAsia="zh-CN"/>
              </w:rPr>
              <w:t>生产</w:t>
            </w:r>
            <w:r>
              <w:rPr>
                <w:rFonts w:hint="eastAsia"/>
                <w:color w:val="000000"/>
                <w:sz w:val="21"/>
                <w:szCs w:val="21"/>
              </w:rPr>
              <w:t>，并以</w:t>
            </w:r>
            <w:r>
              <w:rPr>
                <w:rFonts w:hint="eastAsia"/>
                <w:color w:val="000000"/>
                <w:sz w:val="21"/>
                <w:szCs w:val="21"/>
                <w:lang w:eastAsia="zh-CN"/>
              </w:rPr>
              <w:t>手机、微信</w:t>
            </w:r>
            <w:r>
              <w:rPr>
                <w:rFonts w:hint="eastAsia"/>
                <w:color w:val="000000"/>
                <w:sz w:val="21"/>
                <w:szCs w:val="21"/>
              </w:rPr>
              <w:t>等方式进行沟通、确认。</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eastAsia="zh-CN"/>
              </w:rPr>
              <w:t>公司生产品种</w:t>
            </w:r>
            <w:r>
              <w:rPr>
                <w:rFonts w:hint="eastAsia"/>
                <w:color w:val="000000"/>
                <w:sz w:val="21"/>
                <w:szCs w:val="21"/>
              </w:rPr>
              <w:t>基本已成熟，</w:t>
            </w:r>
            <w:r>
              <w:rPr>
                <w:rFonts w:hint="eastAsia"/>
                <w:color w:val="000000"/>
                <w:sz w:val="21"/>
                <w:szCs w:val="21"/>
                <w:lang w:eastAsia="zh-CN"/>
              </w:rPr>
              <w:t>供销部</w:t>
            </w:r>
            <w:r>
              <w:rPr>
                <w:rFonts w:hint="eastAsia"/>
                <w:color w:val="000000"/>
                <w:sz w:val="21"/>
                <w:szCs w:val="21"/>
              </w:rPr>
              <w:t>部长</w:t>
            </w:r>
            <w:r>
              <w:rPr>
                <w:rFonts w:hint="eastAsia"/>
                <w:color w:val="000000"/>
                <w:sz w:val="21"/>
                <w:szCs w:val="21"/>
                <w:lang w:val="en-US" w:eastAsia="zh-CN"/>
              </w:rPr>
              <w:t>杜彦良</w:t>
            </w:r>
            <w:r>
              <w:rPr>
                <w:rFonts w:hint="eastAsia"/>
                <w:color w:val="000000"/>
                <w:sz w:val="21"/>
                <w:szCs w:val="21"/>
              </w:rPr>
              <w:t>审核后直接在合同上签字即完成合同评审，特殊合同需相关部门人员一起评审，评审过程记录在《</w:t>
            </w:r>
            <w:r>
              <w:rPr>
                <w:rFonts w:hint="eastAsia"/>
                <w:color w:val="000000"/>
                <w:sz w:val="21"/>
                <w:szCs w:val="21"/>
                <w:lang w:eastAsia="zh-CN"/>
              </w:rPr>
              <w:t>生产</w:t>
            </w:r>
            <w:r>
              <w:rPr>
                <w:rFonts w:hint="eastAsia"/>
                <w:color w:val="000000"/>
                <w:sz w:val="21"/>
                <w:szCs w:val="21"/>
              </w:rPr>
              <w:t>要求评审表》上。目前承接的合同都是常规合同。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val="en-US" w:eastAsia="zh-CN"/>
              </w:rPr>
            </w:pPr>
            <w:r>
              <w:rPr>
                <w:rFonts w:hint="eastAsia"/>
                <w:color w:val="000000"/>
                <w:sz w:val="21"/>
                <w:szCs w:val="21"/>
                <w:lang w:eastAsia="zh-CN"/>
              </w:rPr>
              <w:t>1、2019</w:t>
            </w:r>
            <w:r>
              <w:rPr>
                <w:rFonts w:hint="eastAsia"/>
                <w:color w:val="000000"/>
                <w:sz w:val="21"/>
                <w:szCs w:val="21"/>
                <w:lang w:val="en-US" w:eastAsia="zh-CN"/>
              </w:rPr>
              <w:t>.1.5与昌都市三江矿业股份有限公司签订</w:t>
            </w:r>
            <w:r>
              <w:rPr>
                <w:rFonts w:hint="eastAsia"/>
                <w:color w:val="000000"/>
                <w:sz w:val="21"/>
                <w:szCs w:val="21"/>
                <w:lang w:eastAsia="zh-CN"/>
              </w:rPr>
              <w:t>销售硫化铜精矿</w:t>
            </w:r>
            <w:r>
              <w:rPr>
                <w:rFonts w:hint="eastAsia"/>
                <w:color w:val="000000"/>
                <w:sz w:val="21"/>
                <w:szCs w:val="21"/>
                <w:lang w:val="en-US" w:eastAsia="zh-CN"/>
              </w:rPr>
              <w:t>148吨合同</w:t>
            </w:r>
            <w:r>
              <w:rPr>
                <w:rFonts w:hint="eastAsia"/>
                <w:color w:val="000000"/>
                <w:sz w:val="21"/>
                <w:szCs w:val="21"/>
                <w:lang w:eastAsia="zh-CN"/>
              </w:rPr>
              <w:t>，交付时间</w:t>
            </w:r>
            <w:r>
              <w:rPr>
                <w:rFonts w:hint="eastAsia"/>
                <w:color w:val="000000"/>
                <w:sz w:val="21"/>
                <w:szCs w:val="21"/>
                <w:lang w:val="en-US" w:eastAsia="zh-CN"/>
              </w:rPr>
              <w:t>：</w:t>
            </w:r>
            <w:r>
              <w:rPr>
                <w:rFonts w:hint="eastAsia"/>
                <w:color w:val="000000"/>
                <w:sz w:val="21"/>
                <w:szCs w:val="21"/>
                <w:lang w:eastAsia="zh-CN"/>
              </w:rPr>
              <w:t>2019.</w:t>
            </w:r>
            <w:r>
              <w:rPr>
                <w:rFonts w:hint="eastAsia"/>
                <w:color w:val="000000"/>
                <w:sz w:val="21"/>
                <w:szCs w:val="21"/>
                <w:lang w:val="en-US" w:eastAsia="zh-CN"/>
              </w:rPr>
              <w:t>5</w:t>
            </w:r>
            <w:r>
              <w:rPr>
                <w:rFonts w:hint="eastAsia"/>
                <w:color w:val="000000"/>
                <w:sz w:val="21"/>
                <w:szCs w:val="21"/>
                <w:lang w:eastAsia="zh-CN"/>
              </w:rPr>
              <w:t>.</w:t>
            </w:r>
            <w:r>
              <w:rPr>
                <w:rFonts w:hint="eastAsia"/>
                <w:color w:val="000000"/>
                <w:sz w:val="21"/>
                <w:szCs w:val="21"/>
                <w:lang w:val="en-US" w:eastAsia="zh-CN"/>
              </w:rPr>
              <w:t>15，合同规定了质量检验、交付时间、付款方式、违约责任等条款，要求明确，合同评审时间2019.1.5，审核杜彦良，审批刘显宁。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val="en-US" w:eastAsia="zh-CN"/>
              </w:rPr>
            </w:pPr>
            <w:r>
              <w:rPr>
                <w:rFonts w:hint="eastAsia"/>
                <w:color w:val="000000"/>
                <w:sz w:val="21"/>
                <w:szCs w:val="21"/>
                <w:lang w:val="en-US" w:eastAsia="zh-CN"/>
              </w:rPr>
              <w:t>2、</w:t>
            </w:r>
            <w:r>
              <w:rPr>
                <w:rFonts w:hint="eastAsia"/>
                <w:color w:val="000000"/>
                <w:sz w:val="21"/>
                <w:szCs w:val="21"/>
                <w:lang w:eastAsia="zh-CN"/>
              </w:rPr>
              <w:t>201</w:t>
            </w:r>
            <w:r>
              <w:rPr>
                <w:rFonts w:hint="eastAsia"/>
                <w:color w:val="000000"/>
                <w:sz w:val="21"/>
                <w:szCs w:val="21"/>
                <w:lang w:val="en-US" w:eastAsia="zh-CN"/>
              </w:rPr>
              <w:t>8.12.13与四川鑫瑞欣金属材料有限公司签订</w:t>
            </w:r>
            <w:r>
              <w:rPr>
                <w:rFonts w:hint="eastAsia"/>
                <w:color w:val="000000"/>
                <w:sz w:val="21"/>
                <w:szCs w:val="21"/>
                <w:lang w:eastAsia="zh-CN"/>
              </w:rPr>
              <w:t>销售阴极铜</w:t>
            </w:r>
            <w:r>
              <w:rPr>
                <w:rFonts w:hint="eastAsia"/>
                <w:color w:val="000000"/>
                <w:sz w:val="21"/>
                <w:szCs w:val="21"/>
                <w:lang w:val="en-US" w:eastAsia="zh-CN"/>
              </w:rPr>
              <w:t>50吨合同</w:t>
            </w:r>
            <w:r>
              <w:rPr>
                <w:rFonts w:hint="eastAsia"/>
                <w:color w:val="000000"/>
                <w:sz w:val="21"/>
                <w:szCs w:val="21"/>
                <w:lang w:eastAsia="zh-CN"/>
              </w:rPr>
              <w:t>，交付时间</w:t>
            </w:r>
            <w:r>
              <w:rPr>
                <w:rFonts w:hint="eastAsia"/>
                <w:color w:val="000000"/>
                <w:sz w:val="21"/>
                <w:szCs w:val="21"/>
                <w:lang w:val="en-US" w:eastAsia="zh-CN"/>
              </w:rPr>
              <w:t>：</w:t>
            </w:r>
            <w:r>
              <w:rPr>
                <w:rFonts w:hint="eastAsia"/>
                <w:color w:val="000000"/>
                <w:sz w:val="21"/>
                <w:szCs w:val="21"/>
                <w:lang w:eastAsia="zh-CN"/>
              </w:rPr>
              <w:t>201</w:t>
            </w:r>
            <w:r>
              <w:rPr>
                <w:rFonts w:hint="eastAsia"/>
                <w:color w:val="000000"/>
                <w:sz w:val="21"/>
                <w:szCs w:val="21"/>
                <w:lang w:val="en-US" w:eastAsia="zh-CN"/>
              </w:rPr>
              <w:t>9</w:t>
            </w: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lang w:eastAsia="zh-CN"/>
              </w:rPr>
              <w:t>.</w:t>
            </w:r>
            <w:r>
              <w:rPr>
                <w:rFonts w:hint="eastAsia"/>
                <w:color w:val="000000"/>
                <w:sz w:val="21"/>
                <w:szCs w:val="21"/>
                <w:lang w:val="en-US" w:eastAsia="zh-CN"/>
              </w:rPr>
              <w:t>30，合同规定了质量检验、交付时间、付款方式、违约责任等条款，要求明确，合同评审时间</w:t>
            </w:r>
            <w:r>
              <w:rPr>
                <w:rFonts w:hint="eastAsia"/>
                <w:color w:val="000000"/>
                <w:sz w:val="21"/>
                <w:szCs w:val="21"/>
                <w:lang w:eastAsia="zh-CN"/>
              </w:rPr>
              <w:t>201</w:t>
            </w:r>
            <w:r>
              <w:rPr>
                <w:rFonts w:hint="eastAsia"/>
                <w:color w:val="000000"/>
                <w:sz w:val="21"/>
                <w:szCs w:val="21"/>
                <w:lang w:val="en-US" w:eastAsia="zh-CN"/>
              </w:rPr>
              <w:t>8.12.12，审核杜彦良，审批刘显宁。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eastAsia="宋体"/>
                <w:color w:val="000000"/>
                <w:sz w:val="21"/>
                <w:szCs w:val="21"/>
                <w:lang w:val="en-US" w:eastAsia="zh-CN"/>
              </w:rPr>
            </w:pPr>
            <w:r>
              <w:rPr>
                <w:rFonts w:hint="eastAsia"/>
                <w:color w:val="000000"/>
                <w:sz w:val="21"/>
                <w:szCs w:val="21"/>
                <w:lang w:val="en-US" w:eastAsia="zh-CN"/>
              </w:rPr>
              <w:t>3、</w:t>
            </w:r>
            <w:r>
              <w:rPr>
                <w:rFonts w:hint="eastAsia"/>
                <w:color w:val="000000"/>
                <w:sz w:val="21"/>
                <w:szCs w:val="21"/>
                <w:lang w:eastAsia="zh-CN"/>
              </w:rPr>
              <w:t>201</w:t>
            </w:r>
            <w:r>
              <w:rPr>
                <w:rFonts w:hint="eastAsia"/>
                <w:color w:val="000000"/>
                <w:sz w:val="21"/>
                <w:szCs w:val="21"/>
                <w:lang w:val="en-US" w:eastAsia="zh-CN"/>
              </w:rPr>
              <w:t>9.3.23与昌都市三江矿业股份有限公司签订</w:t>
            </w:r>
            <w:r>
              <w:rPr>
                <w:rFonts w:hint="eastAsia"/>
                <w:color w:val="000000"/>
                <w:sz w:val="21"/>
                <w:szCs w:val="21"/>
                <w:lang w:eastAsia="zh-CN"/>
              </w:rPr>
              <w:t>销售伴生银</w:t>
            </w:r>
            <w:r>
              <w:rPr>
                <w:rFonts w:hint="eastAsia"/>
                <w:color w:val="000000"/>
                <w:sz w:val="21"/>
                <w:szCs w:val="21"/>
                <w:lang w:val="en-US" w:eastAsia="zh-CN"/>
              </w:rPr>
              <w:t>60吨合同，</w:t>
            </w:r>
            <w:r>
              <w:rPr>
                <w:rFonts w:hint="eastAsia"/>
                <w:color w:val="000000"/>
                <w:sz w:val="21"/>
                <w:szCs w:val="21"/>
                <w:lang w:eastAsia="zh-CN"/>
              </w:rPr>
              <w:t>交付时间</w:t>
            </w:r>
            <w:r>
              <w:rPr>
                <w:rFonts w:hint="eastAsia"/>
                <w:color w:val="000000"/>
                <w:sz w:val="21"/>
                <w:szCs w:val="21"/>
                <w:lang w:val="en-US" w:eastAsia="zh-CN"/>
              </w:rPr>
              <w:t>：</w:t>
            </w:r>
            <w:r>
              <w:rPr>
                <w:rFonts w:hint="eastAsia"/>
                <w:color w:val="000000"/>
                <w:sz w:val="21"/>
                <w:szCs w:val="21"/>
                <w:lang w:eastAsia="zh-CN"/>
              </w:rPr>
              <w:t>201</w:t>
            </w:r>
            <w:r>
              <w:rPr>
                <w:rFonts w:hint="eastAsia"/>
                <w:color w:val="000000"/>
                <w:sz w:val="21"/>
                <w:szCs w:val="21"/>
                <w:lang w:val="en-US" w:eastAsia="zh-CN"/>
              </w:rPr>
              <w:t>9</w:t>
            </w:r>
            <w:r>
              <w:rPr>
                <w:rFonts w:hint="eastAsia"/>
                <w:color w:val="000000"/>
                <w:sz w:val="21"/>
                <w:szCs w:val="21"/>
                <w:lang w:eastAsia="zh-CN"/>
              </w:rPr>
              <w:t>.</w:t>
            </w:r>
            <w:r>
              <w:rPr>
                <w:rFonts w:hint="eastAsia"/>
                <w:color w:val="000000"/>
                <w:sz w:val="21"/>
                <w:szCs w:val="21"/>
                <w:lang w:val="en-US" w:eastAsia="zh-CN"/>
              </w:rPr>
              <w:t>6</w:t>
            </w:r>
            <w:r>
              <w:rPr>
                <w:rFonts w:hint="eastAsia"/>
                <w:color w:val="000000"/>
                <w:sz w:val="21"/>
                <w:szCs w:val="21"/>
                <w:lang w:eastAsia="zh-CN"/>
              </w:rPr>
              <w:t>.</w:t>
            </w:r>
            <w:r>
              <w:rPr>
                <w:rFonts w:hint="eastAsia"/>
                <w:color w:val="000000"/>
                <w:sz w:val="21"/>
                <w:szCs w:val="21"/>
                <w:lang w:val="en-US" w:eastAsia="zh-CN"/>
              </w:rPr>
              <w:t>19，合同规定了质量检验、交付时间、付款方式、违约责任等条款，要求明确，合同评审时间</w:t>
            </w:r>
            <w:r>
              <w:rPr>
                <w:rFonts w:hint="eastAsia" w:ascii="宋体" w:hAnsi="宋体" w:cs="宋体"/>
                <w:sz w:val="21"/>
                <w:szCs w:val="21"/>
                <w:lang w:eastAsia="zh-CN"/>
              </w:rPr>
              <w:t>201</w:t>
            </w:r>
            <w:r>
              <w:rPr>
                <w:rFonts w:hint="eastAsia" w:ascii="宋体" w:hAnsi="宋体" w:cs="宋体"/>
                <w:sz w:val="21"/>
                <w:szCs w:val="21"/>
                <w:lang w:val="en-US" w:eastAsia="zh-CN"/>
              </w:rPr>
              <w:t>9.3.23</w:t>
            </w:r>
            <w:r>
              <w:rPr>
                <w:rFonts w:hint="eastAsia" w:eastAsia="宋体"/>
                <w:color w:val="000000"/>
                <w:sz w:val="21"/>
                <w:szCs w:val="21"/>
                <w:lang w:val="en-US" w:eastAsia="zh-CN"/>
              </w:rPr>
              <w:t>，审核</w:t>
            </w:r>
            <w:r>
              <w:rPr>
                <w:rFonts w:hint="eastAsia"/>
                <w:color w:val="000000"/>
                <w:sz w:val="21"/>
                <w:szCs w:val="21"/>
                <w:lang w:val="en-US" w:eastAsia="zh-CN"/>
              </w:rPr>
              <w:t>杜彦良</w:t>
            </w:r>
            <w:r>
              <w:rPr>
                <w:rFonts w:hint="eastAsia" w:eastAsia="宋体"/>
                <w:color w:val="000000"/>
                <w:sz w:val="21"/>
                <w:szCs w:val="21"/>
                <w:lang w:val="en-US" w:eastAsia="zh-CN"/>
              </w:rPr>
              <w:t>，审批</w:t>
            </w:r>
            <w:r>
              <w:rPr>
                <w:rFonts w:hint="eastAsia"/>
                <w:color w:val="000000"/>
                <w:sz w:val="21"/>
                <w:szCs w:val="21"/>
                <w:lang w:val="en-US" w:eastAsia="zh-CN"/>
              </w:rPr>
              <w:t>刘显宁</w:t>
            </w:r>
            <w:r>
              <w:rPr>
                <w:rFonts w:hint="eastAsia" w:eastAsia="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val="en-US" w:eastAsia="zh-CN"/>
              </w:rPr>
            </w:pPr>
            <w:r>
              <w:rPr>
                <w:rFonts w:hint="eastAsia"/>
                <w:color w:val="000000"/>
                <w:sz w:val="21"/>
                <w:szCs w:val="21"/>
                <w:lang w:val="en-US" w:eastAsia="zh-CN"/>
              </w:rPr>
              <w:t>以上合同均已实施。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与顾客的沟通由</w:t>
            </w:r>
            <w:r>
              <w:rPr>
                <w:rFonts w:hint="eastAsia"/>
                <w:color w:val="000000"/>
                <w:sz w:val="21"/>
                <w:szCs w:val="21"/>
                <w:lang w:eastAsia="zh-CN"/>
              </w:rPr>
              <w:t>供销部</w:t>
            </w:r>
            <w:r>
              <w:rPr>
                <w:rFonts w:hint="eastAsia"/>
                <w:color w:val="000000"/>
                <w:sz w:val="21"/>
                <w:szCs w:val="21"/>
              </w:rPr>
              <w:t>负责</w:t>
            </w:r>
            <w:r>
              <w:rPr>
                <w:rFonts w:hint="eastAsia"/>
                <w:color w:val="000000"/>
                <w:sz w:val="21"/>
                <w:szCs w:val="21"/>
                <w:lang w:eastAsia="zh-CN"/>
              </w:rPr>
              <w:t>沟通</w:t>
            </w:r>
            <w:r>
              <w:rPr>
                <w:rFonts w:hint="eastAsia"/>
                <w:color w:val="000000"/>
                <w:sz w:val="21"/>
                <w:szCs w:val="21"/>
                <w:lang w:val="en-US" w:eastAsia="zh-CN"/>
              </w:rPr>
              <w:t>通过手机、传真、微信等</w:t>
            </w:r>
            <w:r>
              <w:rPr>
                <w:rFonts w:hint="eastAsia"/>
                <w:color w:val="000000"/>
                <w:sz w:val="21"/>
                <w:szCs w:val="21"/>
              </w:rPr>
              <w:t>直接与客户保持日常联系，其内容包括：特殊要求、价格、后续</w:t>
            </w:r>
            <w:r>
              <w:rPr>
                <w:rFonts w:hint="eastAsia"/>
                <w:color w:val="000000"/>
                <w:sz w:val="21"/>
                <w:szCs w:val="21"/>
                <w:lang w:eastAsia="zh-CN"/>
              </w:rPr>
              <w:t>生产</w:t>
            </w:r>
            <w:r>
              <w:rPr>
                <w:rFonts w:hint="eastAsia"/>
                <w:color w:val="000000"/>
                <w:sz w:val="21"/>
                <w:szCs w:val="21"/>
              </w:rPr>
              <w:t>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pPr>
            <w:r>
              <w:rPr>
                <w:rFonts w:hint="eastAsia"/>
                <w:color w:val="000000"/>
                <w:sz w:val="21"/>
                <w:szCs w:val="21"/>
              </w:rPr>
              <w:t>公司暂无合同变更情况发生</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公司已建立和保持了《顾客满意度测定程序》，对顾客满意的监测的相关内容进行了规定，其包括了对调查方式、渠道、内容、频率等。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rPr>
              <w:t>公司对主要顾客进行满意度调查，调查内容有：</w:t>
            </w:r>
            <w:r>
              <w:rPr>
                <w:rFonts w:hint="eastAsia"/>
                <w:color w:val="000000"/>
                <w:sz w:val="21"/>
                <w:szCs w:val="21"/>
                <w:lang w:val="en-US" w:eastAsia="zh-CN"/>
              </w:rPr>
              <w:t>生产和</w:t>
            </w:r>
            <w:r>
              <w:rPr>
                <w:rFonts w:hint="eastAsia"/>
                <w:color w:val="000000"/>
                <w:sz w:val="21"/>
                <w:szCs w:val="21"/>
                <w:lang w:eastAsia="zh-CN"/>
              </w:rPr>
              <w:t>生产</w:t>
            </w:r>
            <w:r>
              <w:rPr>
                <w:rFonts w:hint="eastAsia"/>
                <w:color w:val="000000"/>
                <w:sz w:val="21"/>
                <w:szCs w:val="21"/>
              </w:rPr>
              <w:t>质量、价格水平、</w:t>
            </w:r>
            <w:r>
              <w:rPr>
                <w:rFonts w:hint="eastAsia"/>
                <w:color w:val="000000"/>
                <w:sz w:val="21"/>
                <w:szCs w:val="21"/>
                <w:lang w:eastAsia="zh-CN"/>
              </w:rPr>
              <w:t>交货期、生产</w:t>
            </w:r>
            <w:r>
              <w:rPr>
                <w:rFonts w:hint="eastAsia"/>
                <w:color w:val="000000"/>
                <w:sz w:val="21"/>
                <w:szCs w:val="21"/>
              </w:rPr>
              <w:t>态度等，</w:t>
            </w:r>
            <w:r>
              <w:rPr>
                <w:rFonts w:hint="eastAsia"/>
                <w:color w:val="000000"/>
                <w:sz w:val="21"/>
                <w:szCs w:val="21"/>
                <w:lang w:eastAsia="zh-CN"/>
              </w:rPr>
              <w:t>提供</w:t>
            </w:r>
            <w:r>
              <w:rPr>
                <w:rFonts w:hint="eastAsia"/>
                <w:color w:val="000000"/>
                <w:sz w:val="21"/>
                <w:szCs w:val="21"/>
              </w:rPr>
              <w:t>《顾客满意程度调查表》。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rPr>
              <w:t>共发出</w:t>
            </w:r>
            <w:r>
              <w:rPr>
                <w:rFonts w:hint="eastAsia"/>
                <w:color w:val="000000"/>
                <w:sz w:val="21"/>
                <w:szCs w:val="21"/>
                <w:lang w:val="en-US" w:eastAsia="zh-CN"/>
              </w:rPr>
              <w:t>4</w:t>
            </w:r>
            <w:r>
              <w:rPr>
                <w:rFonts w:hint="eastAsia"/>
                <w:color w:val="000000"/>
                <w:sz w:val="21"/>
                <w:szCs w:val="21"/>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lang w:val="en-US" w:eastAsia="zh-CN"/>
              </w:rPr>
              <w:t>昌都市三江矿业股份有限公司、四川鑫瑞欣金属材料有限公司等4家</w:t>
            </w:r>
            <w:r>
              <w:rPr>
                <w:rFonts w:hint="eastAsia"/>
                <w:color w:val="000000"/>
                <w:sz w:val="21"/>
                <w:szCs w:val="21"/>
              </w:rPr>
              <w:t>，回收率100%。</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提供《顾客满意度统计分析表》，顾客满意率达到9</w:t>
            </w:r>
            <w:r>
              <w:rPr>
                <w:rFonts w:hint="eastAsia"/>
                <w:color w:val="000000"/>
                <w:sz w:val="21"/>
                <w:szCs w:val="21"/>
                <w:lang w:val="en-US" w:eastAsia="zh-CN"/>
              </w:rPr>
              <w:t>7</w:t>
            </w:r>
            <w:r>
              <w:rPr>
                <w:rFonts w:hint="eastAsia"/>
                <w:color w:val="000000"/>
                <w:sz w:val="21"/>
                <w:szCs w:val="21"/>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color w:val="000000"/>
                <w:sz w:val="21"/>
                <w:szCs w:val="21"/>
              </w:rPr>
              <w:t>调查未发现有顾客投诉</w:t>
            </w:r>
            <w:r>
              <w:rPr>
                <w:rFonts w:hint="eastAsia"/>
                <w:color w:val="000000"/>
                <w:sz w:val="21"/>
                <w:szCs w:val="21"/>
                <w:lang w:eastAsia="zh-CN"/>
              </w:rPr>
              <w:t>，不满意主要为价位偏高，公司根据市场同时加强管理降低成本适当降低售价，提高顾客满意度</w:t>
            </w:r>
            <w:r>
              <w:rPr>
                <w:rFonts w:hint="eastAsia"/>
                <w:color w:val="000000"/>
                <w:sz w:val="21"/>
                <w:szCs w:val="21"/>
              </w:rPr>
              <w:t>。</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Times New Roman" w:hAnsi="Times New Roman"/>
                <w:sz w:val="21"/>
                <w:szCs w:val="21"/>
                <w:lang w:val="en-US" w:eastAsia="zh-CN"/>
              </w:rPr>
              <w:t>顾客或外部供方财产</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3</w:t>
            </w:r>
          </w:p>
        </w:tc>
        <w:tc>
          <w:tcPr>
            <w:tcW w:w="10868" w:type="dxa"/>
            <w:vAlign w:val="center"/>
          </w:tcPr>
          <w:p>
            <w:pPr>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该公司顾客或外部供方财产主要为顾客或外部供方</w:t>
            </w:r>
            <w:r>
              <w:rPr>
                <w:rFonts w:hint="eastAsia"/>
                <w:sz w:val="21"/>
                <w:szCs w:val="21"/>
                <w:lang w:val="en-US" w:eastAsia="zh-CN"/>
              </w:rPr>
              <w:t>送来</w:t>
            </w:r>
            <w:r>
              <w:rPr>
                <w:rFonts w:hint="eastAsia" w:ascii="Times New Roman" w:hAnsi="Times New Roman"/>
                <w:sz w:val="21"/>
                <w:szCs w:val="21"/>
                <w:lang w:val="en-US" w:eastAsia="zh-CN"/>
              </w:rPr>
              <w:t>的个人信息等，由</w:t>
            </w:r>
            <w:r>
              <w:rPr>
                <w:rFonts w:hint="eastAsia"/>
                <w:sz w:val="21"/>
                <w:szCs w:val="21"/>
                <w:lang w:val="en-US" w:eastAsia="zh-CN"/>
              </w:rPr>
              <w:t>供销部</w:t>
            </w:r>
            <w:r>
              <w:rPr>
                <w:rFonts w:hint="eastAsia" w:ascii="Times New Roman" w:hAnsi="Times New Roman"/>
                <w:sz w:val="21"/>
                <w:szCs w:val="21"/>
                <w:lang w:val="en-US" w:eastAsia="zh-CN"/>
              </w:rPr>
              <w:t>做好个人信息保密工作。查见《</w:t>
            </w:r>
            <w:r>
              <w:rPr>
                <w:rFonts w:hint="eastAsia"/>
                <w:sz w:val="21"/>
                <w:szCs w:val="21"/>
                <w:lang w:val="en-US" w:eastAsia="zh-CN"/>
              </w:rPr>
              <w:t>顾客名单</w:t>
            </w:r>
            <w:r>
              <w:rPr>
                <w:rFonts w:hint="eastAsia" w:ascii="Times New Roman" w:hAnsi="Times New Roman"/>
                <w:sz w:val="21"/>
                <w:szCs w:val="21"/>
                <w:lang w:val="en-US" w:eastAsia="zh-CN"/>
              </w:rPr>
              <w:t>》，内容包括：</w:t>
            </w:r>
            <w:r>
              <w:rPr>
                <w:rFonts w:hint="eastAsia"/>
                <w:sz w:val="21"/>
                <w:szCs w:val="21"/>
                <w:lang w:val="en-US" w:eastAsia="zh-CN"/>
              </w:rPr>
              <w:t>顾客</w:t>
            </w:r>
            <w:r>
              <w:rPr>
                <w:rFonts w:hint="eastAsia" w:ascii="Times New Roman" w:hAnsi="Times New Roman"/>
                <w:sz w:val="21"/>
                <w:szCs w:val="21"/>
                <w:lang w:val="en-US" w:eastAsia="zh-CN"/>
              </w:rPr>
              <w:t>名称、</w:t>
            </w:r>
            <w:r>
              <w:rPr>
                <w:rFonts w:hint="eastAsia"/>
                <w:sz w:val="21"/>
                <w:szCs w:val="21"/>
                <w:lang w:val="en-US" w:eastAsia="zh-CN"/>
              </w:rPr>
              <w:t>销售生产</w:t>
            </w:r>
            <w:r>
              <w:rPr>
                <w:rFonts w:hint="eastAsia" w:ascii="Times New Roman" w:hAnsi="Times New Roman"/>
                <w:sz w:val="21"/>
                <w:szCs w:val="21"/>
                <w:lang w:val="en-US" w:eastAsia="zh-CN"/>
              </w:rPr>
              <w:t>、</w:t>
            </w:r>
            <w:r>
              <w:rPr>
                <w:rFonts w:hint="eastAsia"/>
                <w:sz w:val="21"/>
                <w:szCs w:val="21"/>
                <w:lang w:val="en-US" w:eastAsia="zh-CN"/>
              </w:rPr>
              <w:t>地址、联系人、联系电话</w:t>
            </w:r>
            <w:r>
              <w:rPr>
                <w:rFonts w:hint="eastAsia" w:ascii="Times New Roman" w:hAnsi="Times New Roman"/>
                <w:sz w:val="21"/>
                <w:szCs w:val="21"/>
                <w:lang w:val="en-US" w:eastAsia="zh-CN"/>
              </w:rPr>
              <w:t>。</w:t>
            </w:r>
          </w:p>
          <w:p>
            <w:pPr>
              <w:ind w:firstLine="420" w:firstLineChars="200"/>
            </w:pPr>
            <w:r>
              <w:rPr>
                <w:rFonts w:hint="eastAsia" w:ascii="Times New Roman" w:hAnsi="Times New Roman"/>
                <w:sz w:val="21"/>
                <w:szCs w:val="21"/>
                <w:lang w:val="en-US" w:eastAsia="zh-CN"/>
              </w:rPr>
              <w:t>经询问了解，没有顾客个人信息泄露情况发生。</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center"/>
          </w:tcPr>
          <w:p>
            <w:r>
              <w:rPr>
                <w:rFonts w:hint="eastAsia" w:ascii="Times New Roman" w:hAnsi="Times New Roman"/>
                <w:sz w:val="21"/>
                <w:szCs w:val="21"/>
                <w:lang w:val="en-US" w:eastAsia="zh-CN"/>
              </w:rPr>
              <w:t>交付后活动</w:t>
            </w:r>
          </w:p>
        </w:tc>
        <w:tc>
          <w:tcPr>
            <w:tcW w:w="960" w:type="dxa"/>
            <w:vAlign w:val="center"/>
          </w:tcPr>
          <w:p>
            <w:r>
              <w:rPr>
                <w:rFonts w:hint="eastAsia"/>
                <w:sz w:val="21"/>
                <w:szCs w:val="21"/>
                <w:lang w:val="en-US" w:eastAsia="zh-CN"/>
              </w:rPr>
              <w:t>Q</w:t>
            </w:r>
            <w:r>
              <w:rPr>
                <w:rFonts w:hint="eastAsia" w:ascii="Times New Roman" w:hAnsi="Times New Roman"/>
                <w:sz w:val="21"/>
                <w:szCs w:val="21"/>
                <w:lang w:val="en-US" w:eastAsia="zh-CN"/>
              </w:rPr>
              <w:t>8</w:t>
            </w:r>
            <w:r>
              <w:rPr>
                <w:rFonts w:hint="eastAsia"/>
                <w:sz w:val="21"/>
                <w:szCs w:val="21"/>
                <w:lang w:val="en-US" w:eastAsia="zh-CN"/>
              </w:rPr>
              <w:t>.</w:t>
            </w:r>
            <w:r>
              <w:rPr>
                <w:rFonts w:hint="eastAsia" w:ascii="Times New Roman" w:hAnsi="Times New Roman"/>
                <w:sz w:val="21"/>
                <w:szCs w:val="21"/>
                <w:lang w:val="en-US" w:eastAsia="zh-CN"/>
              </w:rPr>
              <w:t>5</w:t>
            </w:r>
            <w:r>
              <w:rPr>
                <w:rFonts w:hint="eastAsia"/>
                <w:sz w:val="21"/>
                <w:szCs w:val="21"/>
                <w:lang w:val="en-US" w:eastAsia="zh-CN"/>
              </w:rPr>
              <w:t>.</w:t>
            </w:r>
            <w:r>
              <w:rPr>
                <w:rFonts w:hint="eastAsia" w:ascii="Times New Roman" w:hAnsi="Times New Roman"/>
                <w:sz w:val="21"/>
                <w:szCs w:val="21"/>
                <w:lang w:val="en-US" w:eastAsia="zh-CN"/>
              </w:rPr>
              <w:t>5</w:t>
            </w:r>
          </w:p>
        </w:tc>
        <w:tc>
          <w:tcPr>
            <w:tcW w:w="10868" w:type="dxa"/>
            <w:vAlign w:val="center"/>
          </w:tcPr>
          <w:p>
            <w:pPr>
              <w:ind w:firstLine="420" w:firstLineChars="200"/>
            </w:pPr>
            <w:r>
              <w:rPr>
                <w:rFonts w:hint="eastAsia" w:ascii="Times New Roman" w:hAnsi="Times New Roman"/>
                <w:sz w:val="21"/>
                <w:szCs w:val="21"/>
                <w:lang w:val="en-US" w:eastAsia="zh-CN"/>
              </w:rPr>
              <w:t>查交付</w:t>
            </w:r>
            <w:r>
              <w:rPr>
                <w:rFonts w:hint="eastAsia"/>
                <w:sz w:val="21"/>
                <w:szCs w:val="21"/>
                <w:lang w:val="en-US" w:eastAsia="zh-CN"/>
              </w:rPr>
              <w:t>后</w:t>
            </w:r>
            <w:r>
              <w:rPr>
                <w:rFonts w:hint="eastAsia" w:ascii="Times New Roman" w:hAnsi="Times New Roman"/>
                <w:sz w:val="21"/>
                <w:szCs w:val="21"/>
                <w:lang w:val="en-US" w:eastAsia="zh-CN"/>
              </w:rPr>
              <w:t>情况：</w:t>
            </w:r>
            <w:r>
              <w:rPr>
                <w:rFonts w:hint="eastAsia"/>
                <w:sz w:val="21"/>
                <w:szCs w:val="21"/>
                <w:lang w:val="en-US" w:eastAsia="zh-CN"/>
              </w:rPr>
              <w:t>产品</w:t>
            </w:r>
            <w:r>
              <w:rPr>
                <w:rFonts w:hint="eastAsia" w:ascii="Times New Roman" w:hAnsi="Times New Roman"/>
                <w:sz w:val="21"/>
                <w:szCs w:val="21"/>
                <w:lang w:val="en-US" w:eastAsia="zh-CN"/>
              </w:rPr>
              <w:t>交付至客户</w:t>
            </w:r>
            <w:r>
              <w:rPr>
                <w:rFonts w:hint="eastAsia"/>
                <w:sz w:val="21"/>
                <w:szCs w:val="21"/>
                <w:lang w:val="en-US" w:eastAsia="zh-CN"/>
              </w:rPr>
              <w:t>使用后</w:t>
            </w:r>
            <w:r>
              <w:rPr>
                <w:rFonts w:hint="eastAsia" w:ascii="Times New Roman" w:hAnsi="Times New Roman"/>
                <w:sz w:val="21"/>
                <w:szCs w:val="21"/>
                <w:lang w:val="en-US" w:eastAsia="zh-CN"/>
              </w:rPr>
              <w:t>公司通过电话跟踪沟通及定期</w:t>
            </w:r>
            <w:r>
              <w:rPr>
                <w:rFonts w:hint="eastAsia"/>
                <w:sz w:val="21"/>
                <w:szCs w:val="21"/>
                <w:lang w:val="en-US" w:eastAsia="zh-CN"/>
              </w:rPr>
              <w:t>回</w:t>
            </w:r>
            <w:r>
              <w:rPr>
                <w:rFonts w:hint="eastAsia" w:ascii="Times New Roman" w:hAnsi="Times New Roman"/>
                <w:sz w:val="21"/>
                <w:szCs w:val="21"/>
                <w:lang w:val="en-US" w:eastAsia="zh-CN"/>
              </w:rPr>
              <w:t>访、客户满意度调查等方式确认交付及交付后</w:t>
            </w:r>
            <w:r>
              <w:rPr>
                <w:rFonts w:hint="eastAsia"/>
                <w:sz w:val="21"/>
                <w:szCs w:val="21"/>
                <w:lang w:val="en-US" w:eastAsia="zh-CN"/>
              </w:rPr>
              <w:t>生产</w:t>
            </w:r>
            <w:r>
              <w:rPr>
                <w:rFonts w:hint="eastAsia" w:ascii="Times New Roman" w:hAnsi="Times New Roman"/>
                <w:sz w:val="21"/>
                <w:szCs w:val="21"/>
                <w:lang w:val="en-US" w:eastAsia="zh-CN"/>
              </w:rPr>
              <w:t>的满意程度。经查符合要求。</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编制了《环境因素识别与评价控制程序》，采用是非判断法，规定重大环境因素评定</w:t>
            </w:r>
            <w:r>
              <w:rPr>
                <w:rFonts w:hint="eastAsia" w:ascii="宋体" w:hAnsi="宋体" w:cs="宋体"/>
                <w:sz w:val="21"/>
                <w:szCs w:val="21"/>
                <w:lang w:val="en-US" w:eastAsia="zh-CN"/>
              </w:rPr>
              <w:t>程序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提供《环境因素识别评价表》对</w:t>
            </w:r>
            <w:r>
              <w:rPr>
                <w:rFonts w:hint="eastAsia" w:ascii="宋体" w:hAnsi="宋体" w:cs="宋体"/>
                <w:sz w:val="21"/>
                <w:szCs w:val="21"/>
                <w:lang w:eastAsia="zh-CN"/>
              </w:rPr>
              <w:t>供销</w:t>
            </w:r>
            <w:r>
              <w:rPr>
                <w:rFonts w:hint="eastAsia" w:ascii="宋体" w:hAnsi="宋体" w:eastAsia="宋体" w:cs="宋体"/>
                <w:sz w:val="21"/>
                <w:szCs w:val="21"/>
                <w:lang w:eastAsia="zh-CN"/>
              </w:rPr>
              <w:t>活动</w:t>
            </w:r>
            <w:r>
              <w:rPr>
                <w:rFonts w:hint="eastAsia" w:ascii="宋体" w:hAnsi="宋体" w:cs="宋体"/>
                <w:sz w:val="21"/>
                <w:szCs w:val="21"/>
                <w:lang w:eastAsia="zh-CN"/>
              </w:rPr>
              <w:t>生命周期全过程</w:t>
            </w:r>
            <w:r>
              <w:rPr>
                <w:rFonts w:hint="eastAsia" w:ascii="宋体" w:hAnsi="宋体" w:eastAsia="宋体" w:cs="宋体"/>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识别本部门</w:t>
            </w:r>
            <w:r>
              <w:rPr>
                <w:rFonts w:hint="eastAsia" w:ascii="宋体" w:hAnsi="宋体" w:cs="宋体"/>
                <w:sz w:val="21"/>
                <w:szCs w:val="21"/>
                <w:lang w:eastAsia="zh-CN"/>
              </w:rPr>
              <w:t>供销</w:t>
            </w:r>
            <w:r>
              <w:rPr>
                <w:rFonts w:hint="eastAsia" w:ascii="宋体" w:hAnsi="宋体" w:eastAsia="宋体" w:cs="宋体"/>
                <w:sz w:val="21"/>
                <w:szCs w:val="21"/>
                <w:lang w:eastAsia="zh-CN"/>
              </w:rPr>
              <w:t>过程各区域环境因素有：</w:t>
            </w:r>
            <w:r>
              <w:rPr>
                <w:rFonts w:hint="eastAsia" w:ascii="宋体" w:hAnsi="宋体" w:cs="宋体"/>
                <w:sz w:val="21"/>
                <w:szCs w:val="21"/>
                <w:lang w:eastAsia="zh-CN"/>
              </w:rPr>
              <w:t>废水排放、</w:t>
            </w:r>
            <w:r>
              <w:rPr>
                <w:rFonts w:hint="eastAsia" w:ascii="宋体" w:hAnsi="宋体" w:eastAsia="宋体" w:cs="宋体"/>
                <w:sz w:val="21"/>
                <w:szCs w:val="21"/>
                <w:lang w:eastAsia="zh-CN"/>
              </w:rPr>
              <w:t>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环境因素识别经核实基本齐全</w:t>
            </w:r>
            <w:r>
              <w:rPr>
                <w:rFonts w:hint="eastAsia" w:ascii="宋体" w:hAnsi="宋体" w:cs="宋体"/>
                <w:sz w:val="21"/>
                <w:szCs w:val="21"/>
                <w:lang w:val="en-US" w:eastAsia="zh-CN"/>
              </w:rPr>
              <w:t>重要环境因素评价基本合理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编制了《危险源辨识和风险评价程序》。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供销</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highlight w:val="yellow"/>
                <w:lang w:eastAsia="zh-CN"/>
              </w:rPr>
            </w:pPr>
            <w:r>
              <w:rPr>
                <w:rFonts w:hint="eastAsia" w:ascii="宋体" w:hAnsi="宋体" w:eastAsia="宋体" w:cs="宋体"/>
                <w:sz w:val="21"/>
                <w:szCs w:val="21"/>
                <w:lang w:eastAsia="zh-CN"/>
              </w:rPr>
              <w:t>本部门识别的各区域危险源有：触电、意外伤害、火灾、</w:t>
            </w:r>
            <w:r>
              <w:rPr>
                <w:rFonts w:hint="eastAsia" w:ascii="宋体" w:hAnsi="宋体" w:cs="宋体"/>
                <w:sz w:val="21"/>
                <w:szCs w:val="21"/>
                <w:lang w:eastAsia="zh-CN"/>
              </w:rPr>
              <w:t>交通事故、饮食中毒</w:t>
            </w:r>
            <w:r>
              <w:rPr>
                <w:rFonts w:hint="eastAsia" w:ascii="宋体" w:hAnsi="宋体" w:eastAsia="宋体" w:cs="宋体"/>
                <w:sz w:val="21"/>
                <w:szCs w:val="21"/>
                <w:lang w:eastAsia="zh-CN"/>
              </w:rPr>
              <w:t>等。</w:t>
            </w:r>
            <w:r>
              <w:rPr>
                <w:rFonts w:hint="eastAsia" w:ascii="宋体" w:hAnsi="宋体" w:cs="宋体"/>
                <w:sz w:val="21"/>
                <w:szCs w:val="21"/>
                <w:lang w:eastAsia="zh-CN"/>
              </w:rPr>
              <w:t>重大危险源</w:t>
            </w:r>
            <w:r>
              <w:rPr>
                <w:rFonts w:hint="eastAsia" w:ascii="宋体" w:hAnsi="宋体" w:cs="宋体"/>
                <w:sz w:val="21"/>
                <w:szCs w:val="21"/>
                <w:lang w:val="en-US" w:eastAsia="zh-CN"/>
              </w:rPr>
              <w:t>评价</w:t>
            </w:r>
            <w:r>
              <w:rPr>
                <w:rFonts w:hint="eastAsia" w:ascii="宋体" w:hAnsi="宋体" w:eastAsia="宋体" w:cs="宋体"/>
                <w:sz w:val="21"/>
                <w:szCs w:val="21"/>
                <w:lang w:eastAsia="zh-CN"/>
              </w:rPr>
              <w:t>有：火灾、</w:t>
            </w:r>
            <w:r>
              <w:rPr>
                <w:rFonts w:hint="eastAsia" w:ascii="宋体" w:hAnsi="宋体" w:cs="宋体"/>
                <w:sz w:val="21"/>
                <w:szCs w:val="21"/>
                <w:lang w:eastAsia="zh-CN"/>
              </w:rPr>
              <w:t>意外伤害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sz w:val="21"/>
                <w:szCs w:val="21"/>
                <w:lang w:eastAsia="zh-CN"/>
              </w:rPr>
              <w:t>危险源识别经核实基本齐全</w:t>
            </w:r>
            <w:r>
              <w:rPr>
                <w:rFonts w:hint="eastAsia" w:ascii="宋体" w:hAnsi="宋体" w:cs="宋体"/>
                <w:sz w:val="21"/>
                <w:szCs w:val="21"/>
                <w:lang w:eastAsia="zh-CN"/>
              </w:rPr>
              <w:t>，重大危险源</w:t>
            </w:r>
            <w:r>
              <w:rPr>
                <w:rFonts w:hint="eastAsia" w:ascii="宋体" w:hAnsi="宋体" w:cs="宋体"/>
                <w:sz w:val="21"/>
                <w:szCs w:val="21"/>
                <w:lang w:val="en-US" w:eastAsia="zh-CN"/>
              </w:rPr>
              <w:t>评价基本合理</w:t>
            </w:r>
            <w:r>
              <w:rPr>
                <w:rFonts w:hint="eastAsia" w:ascii="宋体" w:hAnsi="宋体" w:eastAsia="宋体" w:cs="宋体"/>
                <w:sz w:val="21"/>
                <w:szCs w:val="21"/>
                <w:lang w:eastAsia="zh-CN"/>
              </w:rPr>
              <w:t>。</w:t>
            </w:r>
          </w:p>
        </w:tc>
        <w:tc>
          <w:tcPr>
            <w:tcW w:w="721" w:type="dxa"/>
          </w:tcPr>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主要为办公生活污水，排入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r>
              <w:drawing>
                <wp:anchor distT="0" distB="0" distL="114300" distR="114300" simplePos="0" relativeHeight="251659264" behindDoc="0" locked="0" layoutInCell="1" allowOverlap="1">
                  <wp:simplePos x="0" y="0"/>
                  <wp:positionH relativeFrom="column">
                    <wp:posOffset>1657985</wp:posOffset>
                  </wp:positionH>
                  <wp:positionV relativeFrom="paragraph">
                    <wp:posOffset>29210</wp:posOffset>
                  </wp:positionV>
                  <wp:extent cx="1306195" cy="1544320"/>
                  <wp:effectExtent l="0" t="0" r="1905" b="50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306195" cy="154432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146685</wp:posOffset>
                  </wp:positionH>
                  <wp:positionV relativeFrom="paragraph">
                    <wp:posOffset>15240</wp:posOffset>
                  </wp:positionV>
                  <wp:extent cx="1163320" cy="1522730"/>
                  <wp:effectExtent l="0" t="0" r="5080" b="127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163320" cy="152273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宋体" w:hAnsi="宋体" w:cs="宋体"/>
                <w:sz w:val="21"/>
                <w:szCs w:val="21"/>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
          <w:p/>
          <w:p/>
          <w:p/>
          <w:p/>
          <w:p/>
          <w:p/>
          <w:p/>
          <w:p/>
          <w:p/>
          <w:p/>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rPr>
            </w:pPr>
            <w:r>
              <w:rPr>
                <w:rFonts w:hint="eastAsia"/>
                <w:sz w:val="24"/>
                <w:szCs w:val="24"/>
              </w:rPr>
              <w:t>受审核部门：</w:t>
            </w:r>
            <w:r>
              <w:rPr>
                <w:rFonts w:hint="eastAsia"/>
                <w:b/>
                <w:bCs/>
                <w:sz w:val="24"/>
                <w:szCs w:val="24"/>
                <w:lang w:val="en-US" w:eastAsia="zh-CN"/>
              </w:rPr>
              <w:t>设备部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1"/>
                <w:szCs w:val="21"/>
                <w:lang w:val="en-US" w:eastAsia="zh-CN"/>
              </w:rPr>
              <w:t>张希平              陪同：</w:t>
            </w:r>
            <w:r>
              <w:rPr>
                <w:rFonts w:hint="eastAsia"/>
                <w:sz w:val="24"/>
                <w:szCs w:val="24"/>
                <w:lang w:val="en-US" w:eastAsia="zh-CN"/>
              </w:rPr>
              <w:t>段大源</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2020.11.18</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rFonts w:hint="eastAsia" w:ascii="宋体" w:hAnsi="宋体" w:cs="宋体"/>
                <w:color w:val="000000"/>
                <w:sz w:val="21"/>
                <w:szCs w:val="21"/>
                <w:lang w:val="en-US" w:eastAsia="zh-CN"/>
              </w:rPr>
            </w:pPr>
            <w:r>
              <w:rPr>
                <w:rFonts w:hint="eastAsia"/>
                <w:sz w:val="24"/>
                <w:szCs w:val="24"/>
              </w:rPr>
              <w:t>审核条款：</w:t>
            </w:r>
            <w:r>
              <w:rPr>
                <w:rFonts w:hint="eastAsia" w:ascii="宋体" w:hAnsi="宋体" w:cs="宋体"/>
                <w:color w:val="000000"/>
                <w:sz w:val="21"/>
                <w:szCs w:val="21"/>
                <w:lang w:val="en-US" w:eastAsia="zh-CN"/>
              </w:rPr>
              <w:t>Q:5.3/6.2/6.1/7.1.3/7.1.4</w:t>
            </w:r>
          </w:p>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cs="宋体"/>
                <w:sz w:val="21"/>
                <w:szCs w:val="21"/>
                <w:lang w:eastAsia="zh-CN"/>
              </w:rPr>
              <w:t>EO:</w:t>
            </w:r>
            <w:r>
              <w:rPr>
                <w:rFonts w:hint="eastAsia" w:ascii="宋体" w:hAnsi="宋体" w:cs="宋体"/>
                <w:sz w:val="21"/>
                <w:szCs w:val="21"/>
              </w:rPr>
              <w:t>5.3/6.2/6.1.2/8.1</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部门负责公司</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过程的控制；基础设施的管理、设备的维护保养工作；工作环境；</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实现的策划；</w:t>
            </w:r>
            <w:r>
              <w:rPr>
                <w:rFonts w:hint="eastAsia" w:ascii="宋体" w:hAnsi="宋体" w:cs="宋体"/>
                <w:color w:val="000000"/>
                <w:kern w:val="0"/>
                <w:sz w:val="21"/>
                <w:szCs w:val="21"/>
                <w:lang w:val="en-US" w:eastAsia="zh-CN"/>
              </w:rPr>
              <w:t>生产生产</w:t>
            </w:r>
            <w:r>
              <w:rPr>
                <w:rFonts w:hint="eastAsia" w:ascii="宋体" w:hAnsi="宋体" w:eastAsia="宋体" w:cs="宋体"/>
                <w:color w:val="000000"/>
                <w:kern w:val="0"/>
                <w:sz w:val="21"/>
                <w:szCs w:val="21"/>
                <w:lang w:val="en-US" w:eastAsia="zh-CN"/>
              </w:rPr>
              <w:t>的控制、不合格和纠正措施</w:t>
            </w:r>
            <w:r>
              <w:rPr>
                <w:rFonts w:hint="eastAsia" w:ascii="宋体" w:hAnsi="宋体" w:cs="宋体"/>
                <w:color w:val="000000"/>
                <w:kern w:val="0"/>
                <w:sz w:val="21"/>
                <w:szCs w:val="21"/>
                <w:lang w:val="en-US" w:eastAsia="zh-CN"/>
              </w:rPr>
              <w:t>、监视测量资源、生产放行等</w:t>
            </w:r>
            <w:r>
              <w:rPr>
                <w:rFonts w:hint="eastAsia" w:ascii="宋体" w:hAnsi="宋体" w:eastAsia="宋体" w:cs="宋体"/>
                <w:color w:val="000000"/>
                <w:kern w:val="0"/>
                <w:sz w:val="21"/>
                <w:szCs w:val="21"/>
                <w:lang w:val="en-US" w:eastAsia="zh-CN"/>
              </w:rPr>
              <w:t>运行</w:t>
            </w:r>
            <w:r>
              <w:rPr>
                <w:rFonts w:hint="eastAsia" w:ascii="宋体" w:hAnsi="宋体" w:cs="宋体"/>
                <w:color w:val="000000"/>
                <w:kern w:val="0"/>
                <w:sz w:val="21"/>
                <w:szCs w:val="21"/>
                <w:lang w:val="en-US" w:eastAsia="zh-CN"/>
              </w:rPr>
              <w:t>的</w:t>
            </w:r>
            <w:r>
              <w:rPr>
                <w:rFonts w:hint="eastAsia" w:ascii="宋体" w:hAnsi="宋体" w:eastAsia="宋体" w:cs="宋体"/>
                <w:color w:val="000000"/>
                <w:kern w:val="0"/>
                <w:sz w:val="21"/>
                <w:szCs w:val="21"/>
                <w:lang w:val="en-US" w:eastAsia="zh-CN"/>
              </w:rPr>
              <w:t>控制。</w:t>
            </w:r>
            <w:r>
              <w:rPr>
                <w:rFonts w:hint="eastAsia" w:ascii="宋体" w:hAnsi="宋体" w:cs="宋体"/>
                <w:color w:val="000000"/>
                <w:kern w:val="0"/>
                <w:sz w:val="21"/>
                <w:szCs w:val="21"/>
                <w:lang w:val="en-US" w:eastAsia="zh-CN"/>
              </w:rPr>
              <w:t>以及设备管理过程中的环境/职业健康安全管理活动。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w:t>
            </w:r>
            <w:r>
              <w:rPr>
                <w:rFonts w:hint="eastAsia" w:ascii="宋体" w:hAnsi="宋体" w:cs="宋体"/>
                <w:color w:val="000000"/>
                <w:kern w:val="0"/>
                <w:sz w:val="21"/>
                <w:szCs w:val="21"/>
                <w:lang w:val="en-US" w:eastAsia="zh-CN"/>
              </w:rPr>
              <w:t>赵文奎部长</w:t>
            </w:r>
            <w:r>
              <w:rPr>
                <w:rFonts w:hint="eastAsia" w:ascii="宋体" w:hAnsi="宋体" w:eastAsia="宋体" w:cs="宋体"/>
                <w:color w:val="000000"/>
                <w:kern w:val="0"/>
                <w:sz w:val="21"/>
                <w:szCs w:val="21"/>
                <w:lang w:val="en-US" w:eastAsia="zh-CN"/>
              </w:rPr>
              <w:t>沟通，了解本部门</w:t>
            </w:r>
            <w:r>
              <w:rPr>
                <w:rFonts w:hint="eastAsia" w:ascii="宋体" w:hAnsi="宋体" w:cs="宋体"/>
                <w:color w:val="000000"/>
                <w:kern w:val="0"/>
                <w:sz w:val="21"/>
                <w:szCs w:val="21"/>
                <w:lang w:val="en-US" w:eastAsia="zh-CN"/>
              </w:rPr>
              <w:t>及个人</w:t>
            </w:r>
            <w:r>
              <w:rPr>
                <w:rFonts w:hint="eastAsia" w:ascii="宋体" w:hAnsi="宋体" w:eastAsia="宋体" w:cs="宋体"/>
                <w:color w:val="000000"/>
                <w:kern w:val="0"/>
                <w:sz w:val="21"/>
                <w:szCs w:val="21"/>
                <w:lang w:val="en-US" w:eastAsia="zh-CN"/>
              </w:rPr>
              <w:t>的职责权限。</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44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2"/>
              </w:rPr>
              <w:t>设备完好率≧9</w:t>
            </w:r>
            <w:r>
              <w:rPr>
                <w:rFonts w:hint="eastAsia" w:ascii="宋体" w:hAnsi="宋体" w:cs="宋体"/>
                <w:color w:val="000000"/>
                <w:kern w:val="0"/>
                <w:sz w:val="22"/>
                <w:lang w:val="en-US" w:eastAsia="zh-CN"/>
              </w:rPr>
              <w:t>5</w:t>
            </w:r>
            <w:r>
              <w:rPr>
                <w:rFonts w:hint="eastAsia" w:ascii="宋体" w:hAnsi="宋体" w:cs="宋体"/>
                <w:color w:val="000000"/>
                <w:kern w:val="0"/>
                <w:sz w:val="22"/>
              </w:rPr>
              <w:t>%</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2.火灾发生次数0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kern w:val="0"/>
                <w:sz w:val="21"/>
                <w:szCs w:val="21"/>
                <w:lang w:val="en-US" w:eastAsia="zh-CN"/>
              </w:rPr>
              <w:t>3.重大安全事故为0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w:t>
            </w:r>
            <w:r>
              <w:rPr>
                <w:rFonts w:hint="eastAsia" w:ascii="宋体" w:hAnsi="宋体" w:cs="宋体"/>
                <w:color w:val="000000"/>
                <w:sz w:val="21"/>
                <w:szCs w:val="21"/>
                <w:highlight w:val="none"/>
                <w:lang w:val="en-US" w:eastAsia="zh-CN"/>
              </w:rPr>
              <w:t>管理</w:t>
            </w:r>
            <w:r>
              <w:rPr>
                <w:rFonts w:hint="eastAsia" w:ascii="宋体" w:hAnsi="宋体" w:eastAsia="宋体" w:cs="宋体"/>
                <w:color w:val="000000"/>
                <w:sz w:val="21"/>
                <w:szCs w:val="21"/>
                <w:highlight w:val="none"/>
                <w:lang w:val="en-US" w:eastAsia="zh-CN"/>
              </w:rPr>
              <w:t>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r>
              <w:rPr>
                <w:rFonts w:hint="eastAsia" w:ascii="宋体" w:hAnsi="宋体" w:eastAsia="宋体" w:cs="宋体"/>
                <w:color w:val="000000"/>
                <w:sz w:val="21"/>
                <w:szCs w:val="21"/>
                <w:highlight w:val="none"/>
                <w:lang w:val="en-US" w:eastAsia="zh-CN"/>
              </w:rPr>
              <w:t>提供《目标</w:t>
            </w:r>
            <w:r>
              <w:rPr>
                <w:rFonts w:hint="eastAsia" w:ascii="宋体" w:hAnsi="宋体" w:cs="宋体"/>
                <w:color w:val="000000"/>
                <w:sz w:val="21"/>
                <w:szCs w:val="21"/>
                <w:highlight w:val="none"/>
                <w:lang w:val="en-US" w:eastAsia="zh-CN"/>
              </w:rPr>
              <w:t>考核</w:t>
            </w:r>
            <w:r>
              <w:rPr>
                <w:rFonts w:hint="eastAsia" w:ascii="宋体" w:hAnsi="宋体" w:eastAsia="宋体" w:cs="宋体"/>
                <w:color w:val="000000"/>
                <w:sz w:val="21"/>
                <w:szCs w:val="21"/>
                <w:highlight w:val="none"/>
                <w:lang w:val="en-US" w:eastAsia="zh-CN"/>
              </w:rPr>
              <w:t>表》，最近一次考核于</w:t>
            </w:r>
            <w:r>
              <w:rPr>
                <w:rFonts w:hint="eastAsia" w:ascii="宋体" w:hAnsi="宋体" w:cs="宋体"/>
                <w:color w:val="000000"/>
                <w:sz w:val="21"/>
                <w:szCs w:val="21"/>
                <w:highlight w:val="none"/>
                <w:lang w:val="en-US" w:eastAsia="zh-CN"/>
              </w:rPr>
              <w:t>2020.7</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今年上半年</w:t>
            </w:r>
            <w:r>
              <w:rPr>
                <w:rFonts w:hint="eastAsia" w:ascii="宋体" w:hAnsi="宋体" w:eastAsia="宋体" w:cs="宋体"/>
                <w:color w:val="000000"/>
                <w:sz w:val="21"/>
                <w:szCs w:val="21"/>
                <w:highlight w:val="none"/>
                <w:lang w:val="en-US" w:eastAsia="zh-CN"/>
              </w:rPr>
              <w:t>完成情况：以上各</w:t>
            </w:r>
            <w:r>
              <w:rPr>
                <w:rFonts w:hint="eastAsia" w:ascii="宋体" w:hAnsi="宋体" w:cs="宋体"/>
                <w:color w:val="000000"/>
                <w:sz w:val="21"/>
                <w:szCs w:val="21"/>
                <w:highlight w:val="none"/>
                <w:lang w:val="en-US" w:eastAsia="zh-CN"/>
              </w:rPr>
              <w:t>目标</w:t>
            </w:r>
            <w:r>
              <w:rPr>
                <w:rFonts w:hint="eastAsia" w:ascii="宋体" w:hAnsi="宋体" w:eastAsia="宋体" w:cs="宋体"/>
                <w:color w:val="000000"/>
                <w:sz w:val="21"/>
                <w:szCs w:val="21"/>
                <w:highlight w:val="none"/>
                <w:lang w:val="en-US" w:eastAsia="zh-CN"/>
              </w:rPr>
              <w:t>均已达成。统计:</w:t>
            </w:r>
            <w:r>
              <w:rPr>
                <w:rFonts w:hint="eastAsia" w:ascii="宋体" w:hAnsi="宋体" w:cs="宋体"/>
                <w:color w:val="000000"/>
                <w:sz w:val="21"/>
                <w:szCs w:val="21"/>
                <w:highlight w:val="none"/>
                <w:lang w:val="en-US" w:eastAsia="zh-CN"/>
              </w:rPr>
              <w:t>质管部，审批刘显宁。</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基础设施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Q</w:t>
            </w:r>
            <w:r>
              <w:rPr>
                <w:rFonts w:hint="eastAsia" w:ascii="宋体" w:hAnsi="宋体" w:eastAsia="宋体" w:cs="宋体"/>
                <w:b w:val="0"/>
                <w:bCs/>
                <w:color w:val="000000"/>
                <w:kern w:val="0"/>
                <w:sz w:val="21"/>
                <w:szCs w:val="21"/>
                <w:lang w:val="en-US" w:eastAsia="zh-CN"/>
              </w:rPr>
              <w:t>7</w:t>
            </w:r>
            <w:r>
              <w:rPr>
                <w:rFonts w:hint="eastAsia" w:ascii="宋体" w:hAnsi="宋体" w:cs="宋体"/>
                <w:b w:val="0"/>
                <w:bCs/>
                <w:color w:val="000000"/>
                <w:kern w:val="0"/>
                <w:sz w:val="21"/>
                <w:szCs w:val="21"/>
                <w:lang w:val="en-US" w:eastAsia="zh-CN"/>
              </w:rPr>
              <w:t>.</w:t>
            </w:r>
            <w:r>
              <w:rPr>
                <w:rFonts w:hint="eastAsia" w:ascii="宋体" w:hAnsi="宋体" w:eastAsia="宋体" w:cs="宋体"/>
                <w:b w:val="0"/>
                <w:bCs/>
                <w:color w:val="000000"/>
                <w:kern w:val="0"/>
                <w:sz w:val="21"/>
                <w:szCs w:val="21"/>
                <w:lang w:val="en-US" w:eastAsia="zh-CN"/>
              </w:rPr>
              <w:t>1</w:t>
            </w:r>
            <w:r>
              <w:rPr>
                <w:rFonts w:hint="eastAsia" w:ascii="宋体" w:hAnsi="宋体" w:cs="宋体"/>
                <w:b w:val="0"/>
                <w:bCs/>
                <w:color w:val="000000"/>
                <w:kern w:val="0"/>
                <w:sz w:val="21"/>
                <w:szCs w:val="21"/>
                <w:lang w:val="en-US" w:eastAsia="zh-CN"/>
              </w:rPr>
              <w:t>.</w:t>
            </w:r>
            <w:r>
              <w:rPr>
                <w:rFonts w:hint="eastAsia" w:ascii="宋体" w:hAnsi="宋体" w:eastAsia="宋体" w:cs="宋体"/>
                <w:b w:val="0"/>
                <w:bCs/>
                <w:color w:val="000000"/>
                <w:kern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提供了《设备台帐》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显示配置的主要设备有</w:t>
            </w:r>
            <w:r>
              <w:rPr>
                <w:rFonts w:hint="eastAsia" w:ascii="宋体" w:hAnsi="宋体"/>
                <w:color w:val="000000"/>
                <w:spacing w:val="-10"/>
                <w:sz w:val="20"/>
                <w:szCs w:val="20"/>
                <w:lang w:val="en-US" w:eastAsia="zh-CN"/>
              </w:rPr>
              <w:t>破碎机、</w:t>
            </w:r>
            <w:r>
              <w:rPr>
                <w:rFonts w:hint="eastAsia"/>
                <w:sz w:val="21"/>
                <w:szCs w:val="21"/>
                <w:lang w:val="en-US" w:eastAsia="zh-CN"/>
              </w:rPr>
              <w:t>除尘器、输送带、起重机、球磨机、自磨机、浓密机、过滤罐、酸雾吸收塔、电积滤液槽、锅炉、电梯等。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有设备维护保养要求，明确了维护保养生产、周期等。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提供了《设备检修计划》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查设备保养实施情况：每月进行一次，查到《设备保养记录》显示2020年6月20日、2020年6月26日、2020年5月13日对以上设备进行除尘、加油等维护保养。保养人员：林勇   检查人员：张久林。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查设备维修记录： 抽查到2020-4-7选矿车间3号皮带连接头有松动，重新连接，路言齐，检查赵国龙。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现场可见，工作设备良好，能满足目前工作需要。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lang w:val="en-US"/>
              </w:rPr>
            </w:pPr>
            <w:r>
              <w:rPr>
                <w:rFonts w:hint="eastAsia"/>
                <w:sz w:val="21"/>
                <w:szCs w:val="21"/>
                <w:lang w:val="en-US" w:eastAsia="zh-CN"/>
              </w:rPr>
              <w:t>特种设备，起重设备21台，抽查3部设备代码为4170134220120434、41705421222013070004、4170413220120437等有效检验报告，详见附件；电梯共6部抽查3部注册代码31105403212009110052、31105403212009110051、31105403212009110055检定合格的检定报告，详见附件；锅炉共5台抽查3台设备代码为1100-540321-211511-0080、1100-540321-211511-0081、1100-540321-211511-0082的检验报告，详见附件。</w:t>
            </w:r>
          </w:p>
        </w:tc>
        <w:tc>
          <w:tcPr>
            <w:tcW w:w="721" w:type="dxa"/>
          </w:tcPr>
          <w:p/>
          <w:p/>
          <w:p>
            <w:pPr>
              <w:rPr>
                <w:rFonts w:hint="eastAsia" w:eastAsia="宋体"/>
                <w:lang w:val="en-US" w:eastAsia="zh-CN"/>
              </w:rPr>
            </w:pPr>
            <w:r>
              <w:rPr>
                <w:rFonts w:hint="eastAsia"/>
                <w:lang w:val="en-US" w:eastAsia="zh-CN"/>
              </w:rPr>
              <w:t>y</w:t>
            </w:r>
          </w:p>
          <w:p/>
          <w:p/>
          <w:p/>
          <w:p/>
          <w:p/>
          <w:p/>
          <w:p/>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过程运行环境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Q</w:t>
            </w:r>
            <w:r>
              <w:rPr>
                <w:rFonts w:hint="eastAsia" w:ascii="宋体" w:hAnsi="宋体" w:eastAsia="宋体" w:cs="宋体"/>
                <w:b w:val="0"/>
                <w:bCs/>
                <w:color w:val="000000"/>
                <w:kern w:val="0"/>
                <w:sz w:val="21"/>
                <w:szCs w:val="21"/>
                <w:lang w:val="en-US" w:eastAsia="zh-CN"/>
              </w:rPr>
              <w:t>7</w:t>
            </w:r>
            <w:r>
              <w:rPr>
                <w:rFonts w:hint="eastAsia" w:ascii="宋体" w:hAnsi="宋体" w:cs="宋体"/>
                <w:b w:val="0"/>
                <w:bCs/>
                <w:color w:val="000000"/>
                <w:kern w:val="0"/>
                <w:sz w:val="21"/>
                <w:szCs w:val="21"/>
                <w:lang w:val="en-US" w:eastAsia="zh-CN"/>
              </w:rPr>
              <w:t>.</w:t>
            </w:r>
            <w:r>
              <w:rPr>
                <w:rFonts w:hint="eastAsia" w:ascii="宋体" w:hAnsi="宋体" w:eastAsia="宋体" w:cs="宋体"/>
                <w:b w:val="0"/>
                <w:bCs/>
                <w:color w:val="000000"/>
                <w:kern w:val="0"/>
                <w:sz w:val="21"/>
                <w:szCs w:val="21"/>
                <w:lang w:val="en-US" w:eastAsia="zh-CN"/>
              </w:rPr>
              <w:t>1</w:t>
            </w:r>
            <w:r>
              <w:rPr>
                <w:rFonts w:hint="eastAsia" w:ascii="宋体" w:hAnsi="宋体" w:cs="宋体"/>
                <w:b w:val="0"/>
                <w:bCs/>
                <w:color w:val="000000"/>
                <w:kern w:val="0"/>
                <w:sz w:val="21"/>
                <w:szCs w:val="21"/>
                <w:lang w:val="en-US" w:eastAsia="zh-CN"/>
              </w:rPr>
              <w:t>.</w:t>
            </w:r>
            <w:r>
              <w:rPr>
                <w:rFonts w:hint="eastAsia" w:ascii="宋体" w:hAnsi="宋体" w:eastAsia="宋体" w:cs="宋体"/>
                <w:b w:val="0"/>
                <w:bCs/>
                <w:color w:val="000000"/>
                <w:kern w:val="0"/>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公司设施主要是办公资源和生产设备（详见Q7.1.3），房屋、厂房为自建，办公区干净卫生，生产区域物品放置较规范。生产个别工序有一般温度要求。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lang w:val="en-US" w:eastAsia="zh-CN"/>
              </w:rPr>
              <w:t>公司的工作环境基本适宜目前公司质量管理体系运行需要。</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20</w:t>
            </w:r>
            <w:r>
              <w:rPr>
                <w:rFonts w:hint="eastAsia"/>
                <w:sz w:val="21"/>
                <w:szCs w:val="21"/>
                <w:lang w:eastAsia="zh-CN"/>
              </w:rPr>
              <w:t>年“环境因素调查表”，识别的环境因素标明时态、状态和对环境的影响；经查阅识别出对在设备管理过程中产生废水、噪声、固废、资源消耗、潜在火灾等环境因素及考虑到环境管理体系发生变更时可能产生及生产整个周期活动的环境因素和办公活动中产生的纸张、水电、墨盒等消耗、废弃物排放、生活废水排放等环境因素；。</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cs="宋体"/>
                <w:kern w:val="0"/>
                <w:sz w:val="21"/>
                <w:szCs w:val="21"/>
                <w:lang w:val="en-US" w:eastAsia="zh-CN"/>
              </w:rPr>
              <w:t>火灾</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w:t>
            </w:r>
            <w:r>
              <w:rPr>
                <w:rFonts w:hint="eastAsia"/>
                <w:sz w:val="21"/>
                <w:szCs w:val="21"/>
                <w:lang w:val="en-US" w:eastAsia="zh-CN"/>
              </w:rPr>
              <w:t>6</w:t>
            </w:r>
            <w:r>
              <w:rPr>
                <w:rFonts w:hint="eastAsia"/>
                <w:sz w:val="21"/>
                <w:szCs w:val="21"/>
                <w:lang w:eastAsia="zh-CN"/>
              </w:rPr>
              <w:t>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设备管理各过程和办公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灼伤、高处坠落、机械伤害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由各部门有管理经验的人员共同讨论、采用直接判断的方法确定重大危险源。提供了“重大危险源清单”重大危险源：</w:t>
            </w:r>
            <w:r>
              <w:rPr>
                <w:rFonts w:hint="eastAsia" w:ascii="宋体" w:hAnsi="宋体" w:eastAsia="宋体" w:cs="宋体"/>
                <w:sz w:val="21"/>
                <w:szCs w:val="21"/>
                <w:lang w:eastAsia="zh-CN"/>
              </w:rPr>
              <w:t>火灾、</w:t>
            </w:r>
            <w:r>
              <w:rPr>
                <w:rFonts w:hint="eastAsia" w:ascii="宋体" w:hAnsi="宋体" w:cs="宋体"/>
                <w:sz w:val="21"/>
                <w:szCs w:val="21"/>
                <w:lang w:eastAsia="zh-CN"/>
              </w:rPr>
              <w:t>意外伤害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批准：刘显宁</w:t>
            </w:r>
            <w:r>
              <w:rPr>
                <w:rFonts w:hint="eastAsia"/>
                <w:sz w:val="21"/>
                <w:szCs w:val="21"/>
                <w:lang w:val="en-US" w:eastAsia="zh-CN"/>
              </w:rPr>
              <w:t xml:space="preserve">  </w:t>
            </w:r>
            <w:r>
              <w:rPr>
                <w:rFonts w:hint="eastAsia"/>
                <w:sz w:val="21"/>
                <w:szCs w:val="21"/>
                <w:lang w:eastAsia="zh-CN"/>
              </w:rPr>
              <w:t>日期：20</w:t>
            </w:r>
            <w:r>
              <w:rPr>
                <w:rFonts w:hint="eastAsia"/>
                <w:sz w:val="21"/>
                <w:szCs w:val="21"/>
                <w:lang w:val="en-US" w:eastAsia="zh-CN"/>
              </w:rPr>
              <w:t>20</w:t>
            </w:r>
            <w:r>
              <w:rPr>
                <w:rFonts w:hint="eastAsia"/>
                <w:sz w:val="21"/>
                <w:szCs w:val="21"/>
                <w:lang w:eastAsia="zh-CN"/>
              </w:rPr>
              <w:t>年1月</w:t>
            </w:r>
            <w:r>
              <w:rPr>
                <w:rFonts w:hint="eastAsia"/>
                <w:sz w:val="21"/>
                <w:szCs w:val="21"/>
                <w:lang w:val="en-US" w:eastAsia="zh-CN"/>
              </w:rPr>
              <w:t>6</w:t>
            </w:r>
            <w:r>
              <w:rPr>
                <w:rFonts w:hint="eastAsia"/>
                <w:sz w:val="21"/>
                <w:szCs w:val="21"/>
                <w:lang w:eastAsia="zh-CN"/>
              </w:rPr>
              <w:t>日</w:t>
            </w:r>
          </w:p>
        </w:tc>
        <w:tc>
          <w:tcPr>
            <w:tcW w:w="721" w:type="dxa"/>
          </w:tcPr>
          <w:p/>
          <w:p>
            <w:pPr>
              <w:rPr>
                <w:rFonts w:hint="eastAsia" w:eastAsia="宋体"/>
                <w:lang w:val="en-US" w:eastAsia="zh-CN"/>
              </w:rPr>
            </w:pPr>
            <w:r>
              <w:rPr>
                <w:rFonts w:hint="eastAsia"/>
                <w:lang w:val="en-US" w:eastAsia="zh-CN"/>
              </w:rPr>
              <w:t>y</w:t>
            </w:r>
          </w:p>
          <w:p/>
          <w:p/>
          <w:p/>
          <w:p/>
          <w:p/>
          <w:p/>
          <w:p>
            <w:pPr>
              <w:rPr>
                <w:rFonts w:hint="eastAsia" w:eastAsia="宋体"/>
                <w:lang w:val="en-US" w:eastAsia="zh-CN"/>
              </w:rPr>
            </w:pPr>
            <w:r>
              <w:rPr>
                <w:rFonts w:hint="eastAsia"/>
                <w:lang w:val="en-US" w:eastAsia="zh-CN"/>
              </w:rPr>
              <w:t>y</w:t>
            </w:r>
          </w:p>
          <w:p/>
          <w:p/>
          <w:p/>
          <w:p/>
          <w:p>
            <w:pPr>
              <w:rPr>
                <w:rFonts w:hint="eastAsia"/>
                <w:lang w:val="en-US" w:eastAsia="zh-CN"/>
              </w:rPr>
            </w:pPr>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设备管理过程环境、职业健康安全运行情况：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设备管理过程主要为办公产生少量生活污水经经二级生化消毒处理后排入党永河。</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设备管理基本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val="en-US" w:eastAsia="zh-CN"/>
              </w:rPr>
              <w:t>设备管理</w:t>
            </w:r>
            <w:r>
              <w:rPr>
                <w:rFonts w:hint="eastAsia" w:ascii="宋体" w:hAnsi="宋体" w:cs="宋体"/>
                <w:sz w:val="21"/>
                <w:szCs w:val="21"/>
                <w:lang w:eastAsia="zh-CN"/>
              </w:rPr>
              <w:t>办公活动噪声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w:t>
            </w:r>
            <w:r>
              <w:rPr>
                <w:rFonts w:hint="eastAsia" w:ascii="宋体" w:hAnsi="宋体" w:cs="宋体"/>
                <w:sz w:val="21"/>
                <w:szCs w:val="21"/>
                <w:lang w:val="en-US" w:eastAsia="zh-CN"/>
              </w:rPr>
              <w:t>设备管理</w:t>
            </w:r>
            <w:r>
              <w:rPr>
                <w:rFonts w:hint="eastAsia" w:ascii="宋体" w:hAnsi="宋体" w:cs="宋体"/>
                <w:sz w:val="21"/>
                <w:szCs w:val="21"/>
                <w:lang w:eastAsia="zh-CN"/>
              </w:rPr>
              <w:t>和办公生活垃圾，办公室和化验室设有垃圾篓集中倒入公司垃圾站由政府环卫运送至统一地点处理。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5、环保和职业健康安全设备主要有除尘器、风机、过滤器及静电清除器等，按设备管理制度进行维护保养。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设备管理</w:t>
            </w: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，均有效，每半年有检查，符合要求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8</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公司给员工发放工作服、手套、防毒防酸口罩等劳保用品。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10、公司与员工签订劳动合同。详见审核人力部该条款记录。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Pr>
              <w:rPr>
                <w:rFonts w:hint="eastAsia" w:eastAsia="宋体"/>
                <w:lang w:val="en-US" w:eastAsia="zh-CN"/>
              </w:rPr>
            </w:pPr>
            <w:r>
              <w:rPr>
                <w:rFonts w:hint="eastAsia"/>
                <w:lang w:val="en-US" w:eastAsia="zh-CN"/>
              </w:rPr>
              <w:t>y</w:t>
            </w:r>
          </w:p>
          <w:p/>
          <w:p/>
          <w:p/>
          <w:p/>
          <w:p/>
          <w:p/>
          <w:p/>
          <w:p/>
          <w:p/>
          <w:p/>
          <w:p/>
          <w:p/>
          <w:p/>
          <w:p/>
          <w:p>
            <w:pPr>
              <w:rPr>
                <w:rFonts w:hint="eastAsia"/>
              </w:rPr>
            </w:pPr>
          </w:p>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rPr>
            </w:pPr>
            <w:r>
              <w:rPr>
                <w:rFonts w:hint="eastAsia"/>
                <w:sz w:val="24"/>
                <w:szCs w:val="24"/>
              </w:rPr>
              <w:t>受审核部门：</w:t>
            </w:r>
            <w:r>
              <w:rPr>
                <w:rFonts w:hint="eastAsia"/>
                <w:b/>
                <w:bCs/>
                <w:sz w:val="24"/>
                <w:szCs w:val="24"/>
                <w:lang w:val="en-US" w:eastAsia="zh-CN"/>
              </w:rPr>
              <w:t>矿管部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赵文奎              </w:t>
            </w:r>
            <w:r>
              <w:rPr>
                <w:rFonts w:hint="eastAsia"/>
                <w:sz w:val="24"/>
                <w:szCs w:val="24"/>
              </w:rPr>
              <w:t>陪同人员</w:t>
            </w:r>
            <w:r>
              <w:rPr>
                <w:rFonts w:hint="eastAsia"/>
                <w:sz w:val="24"/>
                <w:szCs w:val="24"/>
                <w:lang w:eastAsia="zh-CN"/>
              </w:rPr>
              <w:t>：</w:t>
            </w:r>
            <w:r>
              <w:rPr>
                <w:rFonts w:hint="eastAsia"/>
                <w:sz w:val="24"/>
                <w:szCs w:val="24"/>
                <w:lang w:val="en-US" w:eastAsia="zh-CN"/>
              </w:rPr>
              <w:t>段大源</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2020.11.19</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rFonts w:hint="eastAsia" w:ascii="宋体" w:hAnsi="宋体" w:cs="宋体"/>
                <w:color w:val="000000"/>
                <w:sz w:val="21"/>
                <w:szCs w:val="21"/>
                <w:lang w:val="en-US" w:eastAsia="zh-CN"/>
              </w:rPr>
            </w:pPr>
            <w:r>
              <w:rPr>
                <w:rFonts w:hint="eastAsia"/>
                <w:sz w:val="24"/>
                <w:szCs w:val="24"/>
              </w:rPr>
              <w:t>审核条款：</w:t>
            </w:r>
            <w:r>
              <w:rPr>
                <w:rFonts w:hint="eastAsia" w:ascii="宋体" w:hAnsi="宋体" w:cs="宋体"/>
                <w:color w:val="000000"/>
                <w:sz w:val="21"/>
                <w:szCs w:val="21"/>
                <w:lang w:val="en-US" w:eastAsia="zh-CN"/>
              </w:rPr>
              <w:t>Q:5.3/6.2/6.1/7.1.3/7.1.4</w:t>
            </w:r>
          </w:p>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cs="宋体"/>
                <w:sz w:val="21"/>
                <w:szCs w:val="21"/>
                <w:lang w:eastAsia="zh-CN"/>
              </w:rPr>
              <w:t>EO:</w:t>
            </w:r>
            <w:r>
              <w:rPr>
                <w:rFonts w:hint="eastAsia" w:ascii="宋体" w:hAnsi="宋体" w:cs="宋体"/>
                <w:sz w:val="21"/>
                <w:szCs w:val="21"/>
              </w:rPr>
              <w:t>5.3/6.2/6.1.2/8.1</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部门负责公司</w:t>
            </w:r>
            <w:r>
              <w:rPr>
                <w:rFonts w:hint="eastAsia" w:ascii="宋体" w:hAnsi="宋体" w:cs="宋体"/>
                <w:color w:val="000000"/>
                <w:kern w:val="0"/>
                <w:sz w:val="21"/>
                <w:szCs w:val="21"/>
                <w:lang w:val="en-US" w:eastAsia="zh-CN"/>
              </w:rPr>
              <w:t>采矿外包的管理等</w:t>
            </w:r>
            <w:r>
              <w:rPr>
                <w:rFonts w:hint="eastAsia" w:ascii="宋体" w:hAnsi="宋体" w:eastAsia="宋体" w:cs="宋体"/>
                <w:color w:val="000000"/>
                <w:kern w:val="0"/>
                <w:sz w:val="21"/>
                <w:szCs w:val="21"/>
                <w:lang w:val="en-US" w:eastAsia="zh-CN"/>
              </w:rPr>
              <w:t>运行</w:t>
            </w:r>
            <w:r>
              <w:rPr>
                <w:rFonts w:hint="eastAsia" w:ascii="宋体" w:hAnsi="宋体" w:cs="宋体"/>
                <w:color w:val="000000"/>
                <w:kern w:val="0"/>
                <w:sz w:val="21"/>
                <w:szCs w:val="21"/>
                <w:lang w:val="en-US" w:eastAsia="zh-CN"/>
              </w:rPr>
              <w:t>的</w:t>
            </w:r>
            <w:r>
              <w:rPr>
                <w:rFonts w:hint="eastAsia" w:ascii="宋体" w:hAnsi="宋体" w:eastAsia="宋体" w:cs="宋体"/>
                <w:color w:val="000000"/>
                <w:kern w:val="0"/>
                <w:sz w:val="21"/>
                <w:szCs w:val="21"/>
                <w:lang w:val="en-US" w:eastAsia="zh-CN"/>
              </w:rPr>
              <w:t>控制。</w:t>
            </w:r>
            <w:r>
              <w:rPr>
                <w:rFonts w:hint="eastAsia" w:ascii="宋体" w:hAnsi="宋体" w:cs="宋体"/>
                <w:color w:val="000000"/>
                <w:kern w:val="0"/>
                <w:sz w:val="21"/>
                <w:szCs w:val="21"/>
                <w:lang w:val="en-US" w:eastAsia="zh-CN"/>
              </w:rPr>
              <w:t>以及外包采矿</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w:t>
            </w:r>
            <w:r>
              <w:rPr>
                <w:rFonts w:hint="eastAsia" w:ascii="宋体" w:hAnsi="宋体" w:cs="宋体"/>
                <w:color w:val="000000"/>
                <w:kern w:val="0"/>
                <w:sz w:val="21"/>
                <w:szCs w:val="21"/>
                <w:lang w:val="en-US" w:eastAsia="zh-CN"/>
              </w:rPr>
              <w:t>赵文奎部长</w:t>
            </w:r>
            <w:r>
              <w:rPr>
                <w:rFonts w:hint="eastAsia" w:ascii="宋体" w:hAnsi="宋体" w:eastAsia="宋体" w:cs="宋体"/>
                <w:color w:val="000000"/>
                <w:kern w:val="0"/>
                <w:sz w:val="21"/>
                <w:szCs w:val="21"/>
                <w:lang w:val="en-US" w:eastAsia="zh-CN"/>
              </w:rPr>
              <w:t>沟通，了解本部门</w:t>
            </w:r>
            <w:r>
              <w:rPr>
                <w:rFonts w:hint="eastAsia" w:ascii="宋体" w:hAnsi="宋体" w:cs="宋体"/>
                <w:color w:val="000000"/>
                <w:kern w:val="0"/>
                <w:sz w:val="21"/>
                <w:szCs w:val="21"/>
                <w:lang w:val="en-US" w:eastAsia="zh-CN"/>
              </w:rPr>
              <w:t>及个人</w:t>
            </w:r>
            <w:r>
              <w:rPr>
                <w:rFonts w:hint="eastAsia" w:ascii="宋体" w:hAnsi="宋体" w:eastAsia="宋体" w:cs="宋体"/>
                <w:color w:val="000000"/>
                <w:kern w:val="0"/>
                <w:sz w:val="21"/>
                <w:szCs w:val="21"/>
                <w:lang w:val="en-US" w:eastAsia="zh-CN"/>
              </w:rPr>
              <w:t>的职责权限。</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kern w:val="0"/>
                <w:sz w:val="22"/>
                <w:lang w:eastAsia="zh-CN"/>
              </w:rPr>
              <w:t>采购产品一次合格率</w:t>
            </w:r>
            <w:r>
              <w:rPr>
                <w:rFonts w:hint="eastAsia" w:ascii="宋体" w:hAnsi="宋体" w:cs="宋体"/>
                <w:color w:val="000000"/>
                <w:kern w:val="0"/>
                <w:sz w:val="22"/>
              </w:rPr>
              <w:t>≧9</w:t>
            </w:r>
            <w:r>
              <w:rPr>
                <w:rFonts w:hint="eastAsia" w:ascii="宋体" w:hAnsi="宋体" w:cs="宋体"/>
                <w:color w:val="000000"/>
                <w:kern w:val="0"/>
                <w:sz w:val="22"/>
                <w:lang w:val="en-US" w:eastAsia="zh-CN"/>
              </w:rPr>
              <w:t>5</w:t>
            </w:r>
            <w:r>
              <w:rPr>
                <w:rFonts w:hint="eastAsia" w:ascii="宋体" w:hAnsi="宋体" w:cs="宋体"/>
                <w:color w:val="000000"/>
                <w:kern w:val="0"/>
                <w:sz w:val="22"/>
              </w:rPr>
              <w:t>%</w:t>
            </w:r>
            <w:r>
              <w:rPr>
                <w:rFonts w:hint="eastAsia" w:ascii="宋体" w:hAnsi="宋体" w:eastAsia="宋体" w:cs="宋体"/>
                <w:color w:val="000000"/>
                <w:sz w:val="21"/>
                <w:szCs w:val="21"/>
                <w:highlight w:val="none"/>
                <w:lang w:val="en-US" w:eastAsia="zh-CN"/>
              </w:rPr>
              <w:t>;</w:t>
            </w:r>
            <w:r>
              <w:rPr>
                <w:rFonts w:hint="eastAsia" w:ascii="宋体" w:hAnsi="宋体" w:cs="宋体"/>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2、重大安全事故为0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kern w:val="0"/>
                <w:sz w:val="21"/>
                <w:szCs w:val="21"/>
                <w:lang w:val="en-US" w:eastAsia="zh-CN"/>
              </w:rPr>
              <w:t>3、无职业病发生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w:t>
            </w:r>
            <w:r>
              <w:rPr>
                <w:rFonts w:hint="eastAsia" w:ascii="宋体" w:hAnsi="宋体" w:cs="宋体"/>
                <w:color w:val="000000"/>
                <w:sz w:val="21"/>
                <w:szCs w:val="21"/>
                <w:highlight w:val="none"/>
                <w:lang w:val="en-US" w:eastAsia="zh-CN"/>
              </w:rPr>
              <w:t>管理</w:t>
            </w:r>
            <w:r>
              <w:rPr>
                <w:rFonts w:hint="eastAsia" w:ascii="宋体" w:hAnsi="宋体" w:eastAsia="宋体" w:cs="宋体"/>
                <w:color w:val="000000"/>
                <w:sz w:val="21"/>
                <w:szCs w:val="21"/>
                <w:highlight w:val="none"/>
                <w:lang w:val="en-US" w:eastAsia="zh-CN"/>
              </w:rPr>
              <w:t>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r>
              <w:rPr>
                <w:rFonts w:hint="eastAsia" w:ascii="宋体" w:hAnsi="宋体" w:eastAsia="宋体" w:cs="宋体"/>
                <w:color w:val="000000"/>
                <w:sz w:val="21"/>
                <w:szCs w:val="21"/>
                <w:highlight w:val="none"/>
                <w:lang w:val="en-US" w:eastAsia="zh-CN"/>
              </w:rPr>
              <w:t>提供《目标</w:t>
            </w:r>
            <w:r>
              <w:rPr>
                <w:rFonts w:hint="eastAsia" w:ascii="宋体" w:hAnsi="宋体" w:cs="宋体"/>
                <w:color w:val="000000"/>
                <w:sz w:val="21"/>
                <w:szCs w:val="21"/>
                <w:highlight w:val="none"/>
                <w:lang w:val="en-US" w:eastAsia="zh-CN"/>
              </w:rPr>
              <w:t>考核</w:t>
            </w:r>
            <w:r>
              <w:rPr>
                <w:rFonts w:hint="eastAsia" w:ascii="宋体" w:hAnsi="宋体" w:eastAsia="宋体" w:cs="宋体"/>
                <w:color w:val="000000"/>
                <w:sz w:val="21"/>
                <w:szCs w:val="21"/>
                <w:highlight w:val="none"/>
                <w:lang w:val="en-US" w:eastAsia="zh-CN"/>
              </w:rPr>
              <w:t>表》，最近一次考核于</w:t>
            </w:r>
            <w:r>
              <w:rPr>
                <w:rFonts w:hint="eastAsia" w:ascii="宋体" w:hAnsi="宋体" w:cs="宋体"/>
                <w:color w:val="000000"/>
                <w:sz w:val="21"/>
                <w:szCs w:val="21"/>
                <w:highlight w:val="none"/>
                <w:lang w:val="en-US" w:eastAsia="zh-CN"/>
              </w:rPr>
              <w:t>2020.7</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今年上半年</w:t>
            </w:r>
            <w:r>
              <w:rPr>
                <w:rFonts w:hint="eastAsia" w:ascii="宋体" w:hAnsi="宋体" w:eastAsia="宋体" w:cs="宋体"/>
                <w:color w:val="000000"/>
                <w:sz w:val="21"/>
                <w:szCs w:val="21"/>
                <w:highlight w:val="none"/>
                <w:lang w:val="en-US" w:eastAsia="zh-CN"/>
              </w:rPr>
              <w:t>完成情况：以上各</w:t>
            </w:r>
            <w:r>
              <w:rPr>
                <w:rFonts w:hint="eastAsia" w:ascii="宋体" w:hAnsi="宋体" w:cs="宋体"/>
                <w:color w:val="000000"/>
                <w:sz w:val="21"/>
                <w:szCs w:val="21"/>
                <w:highlight w:val="none"/>
                <w:lang w:val="en-US" w:eastAsia="zh-CN"/>
              </w:rPr>
              <w:t>目标</w:t>
            </w:r>
            <w:r>
              <w:rPr>
                <w:rFonts w:hint="eastAsia" w:ascii="宋体" w:hAnsi="宋体" w:eastAsia="宋体" w:cs="宋体"/>
                <w:color w:val="000000"/>
                <w:sz w:val="21"/>
                <w:szCs w:val="21"/>
                <w:highlight w:val="none"/>
                <w:lang w:val="en-US" w:eastAsia="zh-CN"/>
              </w:rPr>
              <w:t>均已达成。统计:</w:t>
            </w:r>
            <w:r>
              <w:rPr>
                <w:rFonts w:hint="eastAsia" w:ascii="宋体" w:hAnsi="宋体" w:cs="宋体"/>
                <w:color w:val="000000"/>
                <w:sz w:val="21"/>
                <w:szCs w:val="21"/>
                <w:highlight w:val="none"/>
                <w:lang w:val="en-US" w:eastAsia="zh-CN"/>
              </w:rPr>
              <w:t>质管部，审批刘显宁。</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外部提供过程、</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的控制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Q</w:t>
            </w:r>
            <w:r>
              <w:rPr>
                <w:rFonts w:hint="eastAsia" w:ascii="宋体" w:hAnsi="宋体" w:eastAsia="宋体" w:cs="宋体"/>
                <w:color w:val="000000"/>
                <w:kern w:val="0"/>
                <w:sz w:val="21"/>
                <w:szCs w:val="21"/>
                <w:lang w:val="en-US" w:eastAsia="zh-CN"/>
              </w:rPr>
              <w:t>8</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公司规定了供方选择和评定的方法、职责、要求和流程，明确了在下列情况下，组织应确定对外部提供的过程、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实施的控制：a) 外部供方的过程、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构成组织自身的</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的一部分；b) 外部供方替组织直接将</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提供给顾客</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c) 组织决定由外部供方提供过程或部分过程。公司另外还编制了《供方质量</w:t>
            </w:r>
            <w:r>
              <w:rPr>
                <w:rFonts w:hint="eastAsia" w:ascii="宋体" w:hAnsi="宋体" w:eastAsia="宋体" w:cs="宋体"/>
                <w:color w:val="000000"/>
                <w:sz w:val="21"/>
                <w:szCs w:val="21"/>
                <w:highlight w:val="none"/>
                <w:lang w:eastAsia="zh-CN"/>
              </w:rPr>
              <w:t>管理制度</w:t>
            </w:r>
            <w:r>
              <w:rPr>
                <w:rFonts w:hint="eastAsia" w:ascii="宋体" w:hAnsi="宋体" w:eastAsia="宋体" w:cs="宋体"/>
                <w:color w:val="000000"/>
                <w:sz w:val="21"/>
                <w:szCs w:val="21"/>
                <w:highlight w:val="none"/>
              </w:rPr>
              <w:t>》，明确了基于外部供方提供所要求的过程、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或</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主要</w:t>
            </w:r>
            <w:r>
              <w:rPr>
                <w:rFonts w:hint="eastAsia" w:ascii="宋体" w:hAnsi="宋体" w:cs="宋体"/>
                <w:color w:val="000000"/>
                <w:sz w:val="21"/>
                <w:szCs w:val="21"/>
                <w:highlight w:val="none"/>
                <w:lang w:eastAsia="zh-CN"/>
              </w:rPr>
              <w:t>为</w:t>
            </w:r>
            <w:r>
              <w:rPr>
                <w:rFonts w:hint="eastAsia" w:ascii="宋体" w:hAnsi="宋体" w:cs="宋体"/>
                <w:color w:val="000000"/>
                <w:sz w:val="21"/>
                <w:szCs w:val="21"/>
                <w:highlight w:val="none"/>
                <w:lang w:val="en-US" w:eastAsia="zh-CN"/>
              </w:rPr>
              <w:t>铜矿石</w:t>
            </w:r>
            <w:r>
              <w:rPr>
                <w:rFonts w:hint="eastAsia" w:ascii="宋体" w:hAnsi="宋体" w:eastAsia="宋体" w:cs="宋体"/>
                <w:b w:val="0"/>
                <w:bCs w:val="0"/>
                <w:color w:val="00000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已编制形成《合格供方名录》</w:t>
            </w:r>
            <w:r>
              <w:rPr>
                <w:rFonts w:hint="eastAsia" w:ascii="宋体" w:hAnsi="宋体" w:eastAsia="宋体" w:cs="宋体"/>
                <w:color w:val="000000"/>
                <w:sz w:val="21"/>
                <w:szCs w:val="21"/>
                <w:highlight w:val="none"/>
                <w:lang w:val="en-US" w:eastAsia="zh-CN"/>
              </w:rPr>
              <w:t>共</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抽查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外包方</w:t>
            </w:r>
            <w:r>
              <w:rPr>
                <w:rFonts w:hint="eastAsia" w:ascii="宋体" w:hAnsi="宋体" w:cs="宋体"/>
                <w:color w:val="000000"/>
                <w:sz w:val="21"/>
                <w:szCs w:val="21"/>
                <w:highlight w:val="none"/>
                <w:lang w:val="en-US" w:eastAsia="zh-CN"/>
              </w:rPr>
              <w:t>中铁十九局工程有限公司</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2019年1月</w:t>
            </w:r>
            <w:r>
              <w:rPr>
                <w:rFonts w:hint="eastAsia" w:ascii="宋体" w:hAnsi="宋体" w:eastAsia="宋体" w:cs="宋体"/>
                <w:color w:val="000000"/>
                <w:sz w:val="21"/>
                <w:szCs w:val="21"/>
                <w:highlight w:val="none"/>
              </w:rPr>
              <w:t>进行供方的评价，形成《合格供方评定记录表》一份，对</w:t>
            </w:r>
            <w:r>
              <w:rPr>
                <w:rFonts w:hint="eastAsia" w:ascii="宋体" w:hAnsi="宋体" w:eastAsia="宋体" w:cs="宋体"/>
                <w:color w:val="000000"/>
                <w:sz w:val="21"/>
                <w:szCs w:val="21"/>
                <w:highlight w:val="none"/>
                <w:lang w:val="en-US" w:eastAsia="zh-CN"/>
              </w:rPr>
              <w:t>资质、</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质量、价格、信誉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第三方认证</w:t>
            </w:r>
            <w:r>
              <w:rPr>
                <w:rFonts w:hint="eastAsia" w:ascii="宋体" w:hAnsi="宋体" w:eastAsia="宋体" w:cs="宋体"/>
                <w:color w:val="000000"/>
                <w:sz w:val="21"/>
                <w:szCs w:val="21"/>
                <w:highlight w:val="none"/>
              </w:rPr>
              <w:t>等内容进行评定。</w:t>
            </w:r>
            <w:r>
              <w:rPr>
                <w:rFonts w:hint="eastAsia" w:ascii="宋体" w:hAnsi="宋体" w:eastAsia="宋体" w:cs="宋体"/>
                <w:color w:val="000000"/>
                <w:sz w:val="21"/>
                <w:szCs w:val="21"/>
                <w:highlight w:val="none"/>
                <w:lang w:val="en-US" w:eastAsia="zh-CN"/>
              </w:rPr>
              <w:t>该供方长期公司合作，公司对其</w:t>
            </w:r>
            <w:r>
              <w:rPr>
                <w:rFonts w:hint="eastAsia" w:ascii="宋体" w:hAnsi="宋体" w:cs="宋体"/>
                <w:color w:val="000000"/>
                <w:sz w:val="21"/>
                <w:szCs w:val="21"/>
                <w:highlight w:val="none"/>
                <w:lang w:val="en-US" w:eastAsia="zh-CN"/>
              </w:rPr>
              <w:t>生产</w:t>
            </w:r>
            <w:r>
              <w:rPr>
                <w:rFonts w:hint="eastAsia" w:ascii="宋体" w:hAnsi="宋体" w:eastAsia="宋体" w:cs="宋体"/>
                <w:color w:val="000000"/>
                <w:sz w:val="21"/>
                <w:szCs w:val="21"/>
                <w:highlight w:val="none"/>
                <w:lang w:val="en-US" w:eastAsia="zh-CN"/>
              </w:rPr>
              <w:t>质量、交货期等充分信任。</w:t>
            </w:r>
            <w:r>
              <w:rPr>
                <w:rFonts w:hint="eastAsia" w:ascii="宋体" w:hAnsi="宋体" w:eastAsia="宋体" w:cs="宋体"/>
                <w:color w:val="000000"/>
                <w:sz w:val="21"/>
                <w:szCs w:val="21"/>
                <w:highlight w:val="none"/>
              </w:rPr>
              <w:t>结论为：同意列入合格供方。批准人：</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公司以采购计划单的形式向供方及相关人员发送采购信息，</w:t>
            </w: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单由</w:t>
            </w:r>
            <w:r>
              <w:rPr>
                <w:rFonts w:hint="eastAsia" w:ascii="宋体" w:hAnsi="宋体" w:cs="宋体"/>
                <w:color w:val="000000"/>
                <w:sz w:val="21"/>
                <w:szCs w:val="21"/>
                <w:highlight w:val="none"/>
                <w:lang w:eastAsia="zh-CN"/>
              </w:rPr>
              <w:t>刘显宁</w:t>
            </w:r>
            <w:r>
              <w:rPr>
                <w:rFonts w:hint="eastAsia" w:ascii="宋体" w:hAnsi="宋体" w:eastAsia="宋体" w:cs="宋体"/>
                <w:color w:val="000000"/>
                <w:sz w:val="21"/>
                <w:szCs w:val="21"/>
                <w:highlight w:val="none"/>
              </w:rPr>
              <w:t>批准后实施采购。查采购计划</w:t>
            </w:r>
            <w:r>
              <w:rPr>
                <w:rFonts w:hint="eastAsia" w:ascii="宋体" w:hAnsi="宋体" w:eastAsia="宋体" w:cs="宋体"/>
                <w:color w:val="000000"/>
                <w:sz w:val="21"/>
                <w:szCs w:val="21"/>
                <w:highlight w:val="none"/>
                <w:lang w:val="en-US" w:eastAsia="zh-CN"/>
              </w:rPr>
              <w:t>单</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该单包括</w:t>
            </w:r>
            <w:r>
              <w:rPr>
                <w:rFonts w:hint="eastAsia" w:ascii="宋体" w:hAnsi="宋体" w:eastAsia="宋体" w:cs="宋体"/>
                <w:color w:val="000000"/>
                <w:sz w:val="21"/>
                <w:szCs w:val="21"/>
                <w:highlight w:val="none"/>
              </w:rPr>
              <w:t>：供方、物资名称、规格型号、数量、金额、质量要求等。</w:t>
            </w:r>
            <w:r>
              <w:rPr>
                <w:rFonts w:hint="eastAsia" w:ascii="宋体" w:hAnsi="宋体" w:eastAsia="宋体" w:cs="宋体"/>
                <w:color w:val="000000"/>
                <w:sz w:val="21"/>
                <w:szCs w:val="21"/>
                <w:highlight w:val="none"/>
                <w:lang w:val="en-US" w:eastAsia="zh-CN"/>
              </w:rPr>
              <w:t>抽查</w:t>
            </w:r>
            <w:r>
              <w:rPr>
                <w:rFonts w:hint="eastAsia" w:ascii="宋体" w:hAnsi="宋体" w:cs="宋体"/>
                <w:color w:val="000000"/>
                <w:sz w:val="21"/>
                <w:szCs w:val="21"/>
                <w:highlight w:val="none"/>
                <w:lang w:val="en-US" w:eastAsia="zh-CN"/>
              </w:rPr>
              <w:t>2020.1.14采购铜</w:t>
            </w:r>
            <w:r>
              <w:rPr>
                <w:rFonts w:hint="eastAsia"/>
                <w:color w:val="000000"/>
                <w:sz w:val="21"/>
                <w:szCs w:val="21"/>
                <w:lang w:eastAsia="zh-CN"/>
              </w:rPr>
              <w:t>矿石</w:t>
            </w:r>
            <w:r>
              <w:rPr>
                <w:rFonts w:hint="eastAsia" w:ascii="宋体" w:hAnsi="宋体" w:cs="宋体"/>
                <w:color w:val="000000"/>
                <w:sz w:val="21"/>
                <w:szCs w:val="21"/>
                <w:lang w:val="en-US" w:eastAsia="zh-CN"/>
              </w:rPr>
              <w:t>，数量：124吨；</w:t>
            </w:r>
            <w:r>
              <w:rPr>
                <w:rFonts w:hint="eastAsia" w:ascii="宋体" w:hAnsi="宋体" w:cs="宋体"/>
                <w:color w:val="000000"/>
                <w:sz w:val="21"/>
                <w:szCs w:val="21"/>
                <w:highlight w:val="none"/>
                <w:lang w:val="en-US" w:eastAsia="zh-CN"/>
              </w:rPr>
              <w:t>2020.3.11采购铜矿石92吨；2020.4.6采购铜矿石140吨</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highlight w:val="none"/>
                <w:lang w:val="en-US" w:eastAsia="zh-CN"/>
              </w:rPr>
              <w:t>均向合格供方采购，</w:t>
            </w:r>
            <w:r>
              <w:rPr>
                <w:rFonts w:hint="eastAsia" w:ascii="宋体" w:hAnsi="宋体" w:cs="宋体"/>
                <w:color w:val="000000"/>
                <w:sz w:val="21"/>
                <w:szCs w:val="21"/>
                <w:highlight w:val="none"/>
                <w:lang w:val="en-US" w:eastAsia="zh-CN"/>
              </w:rPr>
              <w:t>均有采购合同，</w:t>
            </w:r>
            <w:r>
              <w:rPr>
                <w:rFonts w:hint="eastAsia" w:ascii="宋体" w:hAnsi="宋体" w:eastAsia="宋体" w:cs="宋体"/>
                <w:color w:val="000000"/>
                <w:sz w:val="21"/>
                <w:szCs w:val="21"/>
                <w:highlight w:val="none"/>
                <w:lang w:val="en-US" w:eastAsia="zh-CN"/>
              </w:rPr>
              <w:t>采购计划</w:t>
            </w:r>
            <w:r>
              <w:rPr>
                <w:rFonts w:hint="eastAsia" w:ascii="宋体" w:hAnsi="宋体" w:cs="宋体"/>
                <w:color w:val="000000"/>
                <w:sz w:val="21"/>
                <w:szCs w:val="21"/>
                <w:highlight w:val="none"/>
                <w:lang w:val="en-US" w:eastAsia="zh-CN"/>
              </w:rPr>
              <w:t>及、流程审批</w:t>
            </w:r>
            <w:r>
              <w:rPr>
                <w:rFonts w:hint="eastAsia" w:ascii="宋体" w:hAnsi="宋体" w:eastAsia="宋体" w:cs="宋体"/>
                <w:color w:val="000000"/>
                <w:sz w:val="21"/>
                <w:szCs w:val="21"/>
                <w:highlight w:val="none"/>
              </w:rPr>
              <w:t>手续齐全，信息完整。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sz w:val="21"/>
                <w:szCs w:val="21"/>
                <w:highlight w:val="none"/>
              </w:rPr>
              <w:t>在采购控制程序中已规定了采购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验证的方式，并且应在采购验证的要求中得到规定，在本公司检验情况，具体详见</w:t>
            </w:r>
            <w:r>
              <w:rPr>
                <w:rFonts w:hint="eastAsia" w:ascii="宋体" w:hAnsi="宋体" w:eastAsia="宋体" w:cs="宋体"/>
                <w:color w:val="000000"/>
                <w:sz w:val="21"/>
                <w:szCs w:val="21"/>
                <w:highlight w:val="none"/>
                <w:lang w:val="en-US" w:eastAsia="zh-CN"/>
              </w:rPr>
              <w:t>审核该部门</w:t>
            </w:r>
            <w:r>
              <w:rPr>
                <w:rFonts w:hint="eastAsia" w:ascii="宋体" w:hAnsi="宋体" w:eastAsia="宋体" w:cs="宋体"/>
                <w:color w:val="000000"/>
                <w:sz w:val="21"/>
                <w:szCs w:val="21"/>
                <w:highlight w:val="none"/>
              </w:rPr>
              <w:t>8</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条款</w:t>
            </w:r>
            <w:r>
              <w:rPr>
                <w:rFonts w:hint="eastAsia" w:ascii="宋体" w:hAnsi="宋体" w:eastAsia="宋体" w:cs="宋体"/>
                <w:color w:val="000000"/>
                <w:sz w:val="21"/>
                <w:szCs w:val="21"/>
                <w:highlight w:val="none"/>
              </w:rPr>
              <w:t>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20</w:t>
            </w:r>
            <w:r>
              <w:rPr>
                <w:rFonts w:hint="eastAsia"/>
                <w:sz w:val="21"/>
                <w:szCs w:val="21"/>
                <w:lang w:eastAsia="zh-CN"/>
              </w:rPr>
              <w:t>年“环境因素调查表”，识别的环境因素标明时态、状态和对环境的影响；经查阅识别出对在办公活动中产生的纸张等消耗、固废排放、生活废水排放等环境因素；</w:t>
            </w:r>
            <w:r>
              <w:rPr>
                <w:rFonts w:hint="eastAsia" w:ascii="宋体" w:hAnsi="宋体" w:cs="宋体"/>
                <w:color w:val="000000"/>
                <w:kern w:val="0"/>
                <w:sz w:val="21"/>
                <w:szCs w:val="21"/>
                <w:lang w:val="en-US" w:eastAsia="zh-CN"/>
              </w:rPr>
              <w:t>外包采矿</w:t>
            </w:r>
            <w:r>
              <w:rPr>
                <w:rFonts w:hint="eastAsia" w:ascii="宋体" w:hAnsi="宋体" w:eastAsia="宋体" w:cs="宋体"/>
                <w:color w:val="000000"/>
                <w:kern w:val="0"/>
                <w:sz w:val="21"/>
                <w:szCs w:val="21"/>
                <w:lang w:val="en-US" w:eastAsia="zh-CN"/>
              </w:rPr>
              <w:t>过程</w:t>
            </w:r>
            <w:r>
              <w:rPr>
                <w:rFonts w:hint="eastAsia"/>
                <w:sz w:val="21"/>
                <w:szCs w:val="21"/>
                <w:lang w:eastAsia="zh-CN"/>
              </w:rPr>
              <w:t>中产生废水、粉尘、噪声、固废、资源消耗、潜在火灾等环境因素及考虑到环境管理体系发生变更时可能产生及生产整个周期活动的环境因素。</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重要环境因素采用经验/直接判断法，由各部门有管理经验的人员共同讨论、采用直接判断的方法确定重要环境因素，提供了“重要环境因素清单”：重要环境因素：废气粉尘、</w:t>
            </w:r>
            <w:r>
              <w:rPr>
                <w:rFonts w:hint="eastAsia" w:ascii="宋体" w:hAnsi="宋体" w:cs="宋体"/>
                <w:kern w:val="0"/>
                <w:sz w:val="21"/>
                <w:szCs w:val="21"/>
                <w:lang w:val="en-US" w:eastAsia="zh-CN"/>
              </w:rPr>
              <w:t>车辆能源消耗、火灾</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color w:val="000000"/>
                <w:kern w:val="0"/>
                <w:sz w:val="21"/>
                <w:szCs w:val="21"/>
                <w:lang w:val="en-US" w:eastAsia="zh-CN"/>
              </w:rPr>
              <w:t>外包采矿</w:t>
            </w:r>
            <w:r>
              <w:rPr>
                <w:rFonts w:hint="eastAsia" w:ascii="宋体" w:hAnsi="宋体" w:eastAsia="宋体" w:cs="宋体"/>
                <w:color w:val="000000"/>
                <w:kern w:val="0"/>
                <w:sz w:val="21"/>
                <w:szCs w:val="21"/>
                <w:lang w:val="en-US" w:eastAsia="zh-CN"/>
              </w:rPr>
              <w:t>过程</w:t>
            </w:r>
            <w:r>
              <w:rPr>
                <w:rFonts w:hint="eastAsia" w:ascii="宋体" w:hAnsi="宋体" w:cs="宋体"/>
                <w:sz w:val="21"/>
                <w:szCs w:val="21"/>
                <w:lang w:eastAsia="zh-CN"/>
              </w:rPr>
              <w:t>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高处坠落、机械伤害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、职业病、交通安全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由各部门有管理经验的人员共同讨论、采用直接判断的方法确定重大危险源。提供了“重大危险源清单”重大危险源：</w:t>
            </w:r>
            <w:r>
              <w:rPr>
                <w:rFonts w:hint="eastAsia" w:ascii="宋体" w:hAnsi="宋体" w:eastAsia="宋体" w:cs="宋体"/>
                <w:sz w:val="21"/>
                <w:szCs w:val="21"/>
                <w:lang w:eastAsia="zh-CN"/>
              </w:rPr>
              <w:t>火灾、</w:t>
            </w:r>
            <w:r>
              <w:rPr>
                <w:rFonts w:hint="eastAsia" w:ascii="宋体" w:hAnsi="宋体" w:cs="宋体"/>
                <w:sz w:val="21"/>
                <w:szCs w:val="21"/>
                <w:lang w:eastAsia="zh-CN"/>
              </w:rPr>
              <w:t>职业病、意外伤害，</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批准：刘显宁</w:t>
            </w:r>
            <w:r>
              <w:rPr>
                <w:rFonts w:hint="eastAsia"/>
                <w:sz w:val="21"/>
                <w:szCs w:val="21"/>
                <w:lang w:val="en-US" w:eastAsia="zh-CN"/>
              </w:rPr>
              <w:t xml:space="preserve">  </w:t>
            </w:r>
            <w:r>
              <w:rPr>
                <w:rFonts w:hint="eastAsia"/>
                <w:sz w:val="21"/>
                <w:szCs w:val="21"/>
                <w:lang w:eastAsia="zh-CN"/>
              </w:rPr>
              <w:t>日期：20</w:t>
            </w:r>
            <w:r>
              <w:rPr>
                <w:rFonts w:hint="eastAsia"/>
                <w:sz w:val="21"/>
                <w:szCs w:val="21"/>
                <w:lang w:val="en-US" w:eastAsia="zh-CN"/>
              </w:rPr>
              <w:t>20</w:t>
            </w:r>
            <w:r>
              <w:rPr>
                <w:rFonts w:hint="eastAsia"/>
                <w:sz w:val="21"/>
                <w:szCs w:val="21"/>
                <w:lang w:eastAsia="zh-CN"/>
              </w:rPr>
              <w:t>年1月1日</w:t>
            </w:r>
          </w:p>
        </w:tc>
        <w:tc>
          <w:tcPr>
            <w:tcW w:w="721" w:type="dxa"/>
          </w:tcPr>
          <w:p>
            <w:pPr>
              <w:rPr>
                <w:rFonts w:hint="eastAsia" w:eastAsia="宋体"/>
                <w:lang w:val="en-US" w:eastAsia="zh-CN"/>
              </w:rPr>
            </w:pPr>
            <w:r>
              <w:rPr>
                <w:rFonts w:hint="eastAsia"/>
                <w:lang w:val="en-US" w:eastAsia="zh-CN"/>
              </w:rPr>
              <w:t>y</w:t>
            </w:r>
          </w:p>
          <w:p/>
          <w:p/>
          <w:p/>
          <w:p/>
          <w:p/>
          <w:p/>
          <w:p/>
          <w:p/>
          <w:p/>
          <w:p/>
          <w:p/>
          <w:p/>
          <w:p>
            <w:pPr>
              <w:rPr>
                <w:rFonts w:hint="eastAsia"/>
                <w:lang w:val="en-US" w:eastAsia="zh-CN"/>
              </w:rPr>
            </w:pPr>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外包采矿</w:t>
            </w:r>
            <w:r>
              <w:rPr>
                <w:rFonts w:hint="eastAsia" w:ascii="宋体" w:hAnsi="宋体" w:eastAsia="宋体" w:cs="宋体"/>
                <w:color w:val="000000"/>
                <w:kern w:val="0"/>
                <w:sz w:val="21"/>
                <w:szCs w:val="21"/>
                <w:lang w:val="en-US" w:eastAsia="zh-CN"/>
              </w:rPr>
              <w:t>过程</w:t>
            </w:r>
            <w:r>
              <w:rPr>
                <w:rFonts w:hint="eastAsia" w:ascii="宋体" w:hAnsi="宋体" w:cs="宋体"/>
                <w:color w:val="000000"/>
                <w:kern w:val="0"/>
                <w:sz w:val="21"/>
                <w:szCs w:val="21"/>
                <w:lang w:val="en-US" w:eastAsia="zh-CN"/>
              </w:rPr>
              <w:t>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eastAsia="zh-CN"/>
              </w:rPr>
              <w:t>公司制定了采矿活动对废水、粉尘、噪声、固废、能源消耗、火灾控制要求及安全生产、各岗位的劳动防护用品等环境、职业健康安全方面的管理要求由外包单位实施，公司矿管部按要求的周期检查实施情况。抽查到</w:t>
            </w:r>
            <w:r>
              <w:rPr>
                <w:rFonts w:hint="eastAsia" w:ascii="宋体" w:hAnsi="宋体" w:cs="宋体"/>
                <w:sz w:val="21"/>
                <w:szCs w:val="21"/>
                <w:lang w:val="en-US" w:eastAsia="zh-CN"/>
              </w:rPr>
              <w:t>2020-6-3记录，发现1采掘面未实施喷撒水，当场已纠正。</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Pr>
              <w:rPr>
                <w:rFonts w:hint="eastAsia" w:eastAsia="宋体"/>
                <w:lang w:val="en-US" w:eastAsia="zh-CN"/>
              </w:rPr>
            </w:pPr>
            <w:r>
              <w:rPr>
                <w:rFonts w:hint="eastAsia"/>
                <w:lang w:val="en-US" w:eastAsia="zh-CN"/>
              </w:rPr>
              <w:t>y</w:t>
            </w:r>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lang w:val="en-US"/>
              </w:rPr>
            </w:pPr>
            <w:r>
              <w:rPr>
                <w:rFonts w:hint="eastAsia"/>
                <w:sz w:val="24"/>
                <w:szCs w:val="24"/>
              </w:rPr>
              <w:t>受审核部门：</w:t>
            </w:r>
            <w:r>
              <w:rPr>
                <w:rFonts w:hint="eastAsia"/>
                <w:b/>
                <w:bCs/>
                <w:sz w:val="24"/>
                <w:szCs w:val="24"/>
                <w:lang w:val="en-US" w:eastAsia="zh-CN"/>
              </w:rPr>
              <w:t>安环部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苏甫甫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周涛、张慧琴              </w:t>
            </w:r>
            <w:r>
              <w:rPr>
                <w:rFonts w:hint="eastAsia"/>
                <w:sz w:val="24"/>
                <w:szCs w:val="24"/>
              </w:rPr>
              <w:t>审核时间：</w:t>
            </w:r>
            <w:r>
              <w:rPr>
                <w:rFonts w:hint="eastAsia"/>
                <w:sz w:val="24"/>
                <w:szCs w:val="24"/>
                <w:lang w:val="en-US" w:eastAsia="zh-CN"/>
              </w:rPr>
              <w:t>2020.11.19</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sz w:val="24"/>
                <w:szCs w:val="24"/>
              </w:rPr>
            </w:pPr>
            <w:r>
              <w:rPr>
                <w:rFonts w:hint="eastAsia"/>
                <w:sz w:val="24"/>
                <w:szCs w:val="24"/>
              </w:rPr>
              <w:t>审核条款：</w:t>
            </w:r>
            <w:r>
              <w:rPr>
                <w:rFonts w:hint="eastAsia" w:ascii="宋体" w:hAnsi="宋体" w:cs="宋体"/>
                <w:sz w:val="21"/>
                <w:szCs w:val="21"/>
                <w:lang w:eastAsia="zh-CN"/>
              </w:rPr>
              <w:t>EO:</w:t>
            </w:r>
            <w:r>
              <w:rPr>
                <w:rFonts w:hint="eastAsia" w:ascii="宋体" w:hAnsi="宋体" w:cs="宋体"/>
                <w:sz w:val="21"/>
                <w:szCs w:val="21"/>
              </w:rPr>
              <w:t>5.3/6.2/6.1.2/8.1/</w:t>
            </w:r>
            <w:r>
              <w:rPr>
                <w:rFonts w:hint="eastAsia" w:ascii="宋体" w:hAnsi="宋体" w:cs="宋体"/>
                <w:sz w:val="21"/>
                <w:szCs w:val="21"/>
                <w:lang w:val="en-US" w:eastAsia="zh-CN"/>
              </w:rPr>
              <w:t>8.2/</w:t>
            </w:r>
            <w:r>
              <w:rPr>
                <w:rFonts w:ascii="宋体" w:hAnsi="宋体" w:cs="宋体"/>
                <w:sz w:val="21"/>
                <w:szCs w:val="21"/>
              </w:rPr>
              <w:t>6.1.3</w:t>
            </w:r>
            <w:r>
              <w:rPr>
                <w:rFonts w:hint="eastAsia" w:ascii="宋体" w:hAnsi="宋体" w:cs="宋体"/>
                <w:sz w:val="21"/>
                <w:szCs w:val="21"/>
              </w:rPr>
              <w:t>/9.1.1/9.1.2</w:t>
            </w:r>
            <w:r>
              <w:rPr>
                <w:rFonts w:ascii="宋体" w:hAnsi="宋体" w:cs="宋体"/>
                <w:sz w:val="21"/>
                <w:szCs w:val="21"/>
              </w:rPr>
              <w:br w:type="textWrapping"/>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该</w:t>
            </w:r>
            <w:r>
              <w:rPr>
                <w:rFonts w:hint="eastAsia" w:ascii="宋体" w:hAnsi="宋体" w:eastAsia="宋体" w:cs="宋体"/>
                <w:color w:val="000000"/>
                <w:kern w:val="0"/>
                <w:sz w:val="21"/>
                <w:szCs w:val="21"/>
                <w:lang w:val="en-US" w:eastAsia="zh-CN"/>
              </w:rPr>
              <w:t>部门主要负责公司</w:t>
            </w:r>
            <w:r>
              <w:rPr>
                <w:rFonts w:hint="eastAsia" w:ascii="宋体" w:hAnsi="宋体" w:cs="宋体"/>
                <w:color w:val="000000"/>
                <w:kern w:val="0"/>
                <w:sz w:val="21"/>
                <w:szCs w:val="21"/>
                <w:lang w:val="en-US" w:eastAsia="zh-CN"/>
              </w:rPr>
              <w:t>安全、环保管理</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环境污染事故为零；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eastAsia="宋体" w:cs="宋体"/>
                <w:color w:val="000000"/>
                <w:sz w:val="21"/>
                <w:szCs w:val="21"/>
                <w:highlight w:val="none"/>
                <w:lang w:val="en-US" w:eastAsia="zh-CN"/>
              </w:rPr>
              <w:t>能源消耗每年降低0.5%</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重伤率＜1.5‰、轻伤率＜5‰；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较大火灾、泄露事故发生率为零；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b/>
                <w:sz w:val="28"/>
                <w:szCs w:val="28"/>
                <w:lang w:val="en-US" w:eastAsia="zh-CN"/>
              </w:rPr>
            </w:pPr>
            <w:r>
              <w:rPr>
                <w:rFonts w:hint="eastAsia" w:ascii="宋体" w:hAnsi="宋体" w:eastAsia="宋体" w:cs="宋体"/>
                <w:color w:val="000000"/>
                <w:sz w:val="21"/>
                <w:szCs w:val="21"/>
                <w:highlight w:val="none"/>
                <w:lang w:val="en-US" w:eastAsia="zh-CN"/>
              </w:rPr>
              <w:t>职业病发病率为零。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w:t>
            </w:r>
            <w:r>
              <w:rPr>
                <w:rFonts w:hint="eastAsia" w:ascii="宋体" w:hAnsi="宋体" w:cs="宋体"/>
                <w:color w:val="000000"/>
                <w:sz w:val="21"/>
                <w:szCs w:val="21"/>
                <w:highlight w:val="none"/>
                <w:lang w:val="en-US" w:eastAsia="zh-CN"/>
              </w:rPr>
              <w:t>抽</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2020年上半年</w:t>
            </w:r>
            <w:r>
              <w:rPr>
                <w:rFonts w:hint="eastAsia" w:ascii="宋体" w:hAnsi="宋体" w:eastAsia="宋体" w:cs="宋体"/>
                <w:color w:val="000000"/>
                <w:sz w:val="21"/>
                <w:szCs w:val="21"/>
                <w:highlight w:val="none"/>
                <w:lang w:val="en-US" w:eastAsia="zh-CN"/>
              </w:rPr>
              <w:t>，考核统计:</w:t>
            </w:r>
            <w:r>
              <w:rPr>
                <w:rFonts w:hint="eastAsia" w:ascii="宋体" w:hAnsi="宋体" w:cs="宋体"/>
                <w:color w:val="000000"/>
                <w:sz w:val="21"/>
                <w:szCs w:val="21"/>
                <w:highlight w:val="none"/>
                <w:lang w:val="en-US" w:eastAsia="zh-CN"/>
              </w:rPr>
              <w:t>质管部</w:t>
            </w:r>
            <w:r>
              <w:rPr>
                <w:rFonts w:hint="eastAsia" w:ascii="宋体" w:hAnsi="宋体" w:eastAsia="宋体" w:cs="宋体"/>
                <w:color w:val="000000"/>
                <w:sz w:val="21"/>
                <w:szCs w:val="21"/>
                <w:highlight w:val="none"/>
                <w:lang w:val="en-US" w:eastAsia="zh-CN"/>
              </w:rPr>
              <w:t>。完成情况：</w:t>
            </w:r>
            <w:r>
              <w:rPr>
                <w:rFonts w:hint="eastAsia" w:ascii="宋体" w:hAnsi="宋体" w:cs="宋体"/>
                <w:color w:val="000000"/>
                <w:sz w:val="21"/>
                <w:szCs w:val="21"/>
                <w:highlight w:val="none"/>
                <w:lang w:val="en-US" w:eastAsia="zh-CN"/>
              </w:rPr>
              <w:t>以上各目标均已达成</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针对环境、职业健康安全</w:t>
            </w:r>
            <w:r>
              <w:rPr>
                <w:rFonts w:hint="eastAsia" w:ascii="宋体" w:hAnsi="宋体" w:cs="宋体"/>
                <w:color w:val="000000"/>
                <w:sz w:val="21"/>
                <w:szCs w:val="21"/>
                <w:lang w:eastAsia="zh-CN"/>
              </w:rPr>
              <w:t>的重要环境因素和重大危险源</w:t>
            </w:r>
            <w:r>
              <w:rPr>
                <w:rFonts w:hint="eastAsia" w:ascii="宋体" w:hAnsi="宋体" w:cs="宋体"/>
                <w:color w:val="000000"/>
                <w:sz w:val="21"/>
                <w:szCs w:val="21"/>
              </w:rPr>
              <w:t>公司制定了相应的《管理方案》，内容涉及方法措施、执行部门、</w:t>
            </w:r>
            <w:r>
              <w:rPr>
                <w:rFonts w:hint="eastAsia" w:ascii="宋体" w:hAnsi="宋体" w:cs="宋体"/>
                <w:color w:val="000000"/>
                <w:sz w:val="21"/>
                <w:szCs w:val="21"/>
                <w:lang w:eastAsia="zh-CN"/>
              </w:rPr>
              <w:t>需用</w:t>
            </w:r>
            <w:r>
              <w:rPr>
                <w:rFonts w:hint="eastAsia" w:ascii="宋体" w:hAnsi="宋体" w:cs="宋体"/>
                <w:color w:val="000000"/>
                <w:sz w:val="21"/>
                <w:szCs w:val="21"/>
              </w:rPr>
              <w:t>资金、启动/完成时间、完成情况等。如</w:t>
            </w:r>
            <w:r>
              <w:rPr>
                <w:rFonts w:hint="eastAsia" w:ascii="宋体" w:hAnsi="宋体" w:eastAsia="宋体" w:cs="宋体"/>
                <w:sz w:val="21"/>
                <w:szCs w:val="21"/>
                <w:lang w:eastAsia="zh-CN"/>
              </w:rPr>
              <w:t>废水管控</w:t>
            </w:r>
            <w:r>
              <w:rPr>
                <w:rFonts w:hint="eastAsia" w:ascii="宋体" w:hAnsi="宋体" w:cs="宋体"/>
                <w:sz w:val="21"/>
                <w:szCs w:val="21"/>
                <w:lang w:eastAsia="zh-CN"/>
              </w:rPr>
              <w:t>。生产过程选矿、焙烧、湿法提铜、烟气收尘等产生</w:t>
            </w:r>
            <w:r>
              <w:rPr>
                <w:rFonts w:hint="eastAsia" w:ascii="宋体" w:hAnsi="宋体" w:eastAsia="宋体" w:cs="宋体"/>
                <w:sz w:val="21"/>
                <w:szCs w:val="21"/>
                <w:lang w:eastAsia="zh-CN"/>
              </w:rPr>
              <w:t>废水</w:t>
            </w:r>
            <w:r>
              <w:rPr>
                <w:rFonts w:hint="eastAsia" w:ascii="宋体" w:hAnsi="宋体" w:cs="宋体"/>
                <w:sz w:val="21"/>
                <w:szCs w:val="21"/>
                <w:lang w:eastAsia="zh-CN"/>
              </w:rPr>
              <w:t>，生产过程废水直接排入尾矿库，进入尾矿库的废水沉淀后上清液大部分返回选矿生产系统重复使用，其他靠蒸发；制冷用冷却水循环使用。办公产生少量生活污水经经二级生化消毒处理后排入党永河；</w:t>
            </w:r>
            <w:r>
              <w:rPr>
                <w:rFonts w:hint="eastAsia" w:ascii="宋体" w:hAnsi="宋体" w:eastAsia="宋体" w:cs="宋体"/>
                <w:sz w:val="21"/>
                <w:szCs w:val="21"/>
                <w:lang w:eastAsia="zh-CN"/>
              </w:rPr>
              <w:t>废气管控</w:t>
            </w:r>
            <w:r>
              <w:rPr>
                <w:rFonts w:hint="eastAsia" w:ascii="宋体" w:hAnsi="宋体" w:cs="宋体"/>
                <w:sz w:val="21"/>
                <w:szCs w:val="21"/>
                <w:lang w:val="en-US" w:eastAsia="zh-CN"/>
              </w:rPr>
              <w:t>主要是生产过程工业粉尘。采矿产生于凿岩、爆破、运输过程，采取湿式凿岩、爆破后喷雾散水经向运输道路洒水降尘；选矿破碎</w:t>
            </w:r>
            <w:r>
              <w:rPr>
                <w:rFonts w:hint="eastAsia" w:ascii="宋体" w:hAnsi="宋体" w:cs="宋体"/>
                <w:sz w:val="21"/>
                <w:szCs w:val="21"/>
                <w:lang w:eastAsia="zh-CN"/>
              </w:rPr>
              <w:t>焙烧</w:t>
            </w:r>
            <w:r>
              <w:rPr>
                <w:rFonts w:hint="eastAsia" w:ascii="宋体" w:hAnsi="宋体" w:cs="宋体"/>
                <w:sz w:val="21"/>
                <w:szCs w:val="21"/>
                <w:lang w:val="en-US" w:eastAsia="zh-CN"/>
              </w:rPr>
              <w:t>过程产生粉尘；焙烧时产生的二氧化硫制酸；锅炉使用无烟煤同时经除尘后排入30米高烟筒</w:t>
            </w:r>
            <w:r>
              <w:rPr>
                <w:rFonts w:hint="eastAsia" w:ascii="宋体" w:hAnsi="宋体" w:cs="宋体"/>
                <w:sz w:val="21"/>
                <w:szCs w:val="21"/>
                <w:lang w:eastAsia="zh-CN"/>
              </w:rPr>
              <w:t>；选矿生产过程噪声源有破碎机、球磨机、鼓风机运行，措施风机在风机房内利用建筑隔声减少噪声</w:t>
            </w:r>
            <w:r>
              <w:rPr>
                <w:rFonts w:hint="eastAsia" w:ascii="宋体" w:hAnsi="宋体" w:cs="宋体"/>
                <w:sz w:val="21"/>
                <w:szCs w:val="21"/>
                <w:lang w:val="en-US" w:eastAsia="zh-CN"/>
              </w:rPr>
              <w:t>。</w:t>
            </w:r>
            <w:r>
              <w:rPr>
                <w:rFonts w:hint="eastAsia" w:ascii="宋体" w:hAnsi="宋体" w:eastAsia="宋体" w:cs="宋体"/>
                <w:sz w:val="21"/>
                <w:szCs w:val="21"/>
                <w:lang w:eastAsia="zh-CN"/>
              </w:rPr>
              <w:t>同时</w:t>
            </w:r>
            <w:r>
              <w:rPr>
                <w:rFonts w:hint="eastAsia" w:ascii="宋体" w:hAnsi="宋体" w:cs="宋体"/>
                <w:sz w:val="21"/>
                <w:szCs w:val="21"/>
                <w:lang w:eastAsia="zh-CN"/>
              </w:rPr>
              <w:t>在基础与设备连接处做减震处理、鼓风机等配备消声器降低噪声源，加强</w:t>
            </w:r>
            <w:r>
              <w:rPr>
                <w:rFonts w:hint="eastAsia" w:ascii="宋体" w:hAnsi="宋体" w:eastAsia="宋体" w:cs="宋体"/>
                <w:sz w:val="21"/>
                <w:szCs w:val="21"/>
                <w:lang w:eastAsia="zh-CN"/>
              </w:rPr>
              <w:t>检查和维保，确保</w:t>
            </w:r>
            <w:r>
              <w:rPr>
                <w:rFonts w:hint="eastAsia" w:ascii="宋体" w:hAnsi="宋体" w:cs="宋体"/>
                <w:sz w:val="21"/>
                <w:szCs w:val="21"/>
                <w:lang w:eastAsia="zh-CN"/>
              </w:rPr>
              <w:t>生产</w:t>
            </w:r>
            <w:r>
              <w:rPr>
                <w:rFonts w:hint="eastAsia" w:ascii="宋体" w:hAnsi="宋体" w:eastAsia="宋体" w:cs="宋体"/>
                <w:sz w:val="21"/>
                <w:szCs w:val="21"/>
                <w:lang w:eastAsia="zh-CN"/>
              </w:rPr>
              <w:t>设备在正常工况下运行</w:t>
            </w:r>
            <w:r>
              <w:rPr>
                <w:rFonts w:hint="eastAsia" w:ascii="宋体" w:hAnsi="宋体" w:cs="宋体"/>
                <w:sz w:val="21"/>
                <w:szCs w:val="21"/>
                <w:lang w:eastAsia="zh-CN"/>
              </w:rPr>
              <w:t>，</w:t>
            </w:r>
            <w:r>
              <w:rPr>
                <w:rFonts w:hint="eastAsia" w:ascii="宋体" w:hAnsi="宋体" w:cs="宋体"/>
                <w:sz w:val="21"/>
                <w:szCs w:val="21"/>
                <w:lang w:val="en-US" w:eastAsia="zh-CN"/>
              </w:rPr>
              <w:t>噪声检测符合要求</w:t>
            </w:r>
            <w:r>
              <w:rPr>
                <w:rFonts w:hint="eastAsia" w:ascii="宋体" w:hAnsi="宋体" w:eastAsia="宋体" w:cs="宋体"/>
                <w:sz w:val="21"/>
                <w:szCs w:val="21"/>
                <w:lang w:eastAsia="zh-CN"/>
              </w:rPr>
              <w:t>。</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r>
              <w:rPr>
                <w:rFonts w:hint="eastAsia" w:ascii="宋体" w:hAnsi="宋体" w:cs="宋体"/>
                <w:sz w:val="21"/>
                <w:szCs w:val="21"/>
                <w:lang w:eastAsia="zh-CN"/>
              </w:rPr>
              <w:t>生产</w:t>
            </w:r>
            <w:r>
              <w:rPr>
                <w:rFonts w:hint="eastAsia" w:ascii="宋体" w:hAnsi="宋体" w:eastAsia="宋体" w:cs="宋体"/>
                <w:sz w:val="21"/>
                <w:szCs w:val="21"/>
                <w:lang w:eastAsia="zh-CN"/>
              </w:rPr>
              <w:t>过程中</w:t>
            </w:r>
            <w:r>
              <w:rPr>
                <w:rFonts w:hint="eastAsia" w:ascii="宋体" w:hAnsi="宋体" w:cs="宋体"/>
                <w:sz w:val="21"/>
                <w:szCs w:val="21"/>
                <w:lang w:eastAsia="zh-CN"/>
              </w:rPr>
              <w:t>主要为</w:t>
            </w:r>
            <w:r>
              <w:rPr>
                <w:rFonts w:hint="eastAsia" w:ascii="宋体" w:hAnsi="宋体" w:cs="宋体"/>
                <w:sz w:val="21"/>
                <w:szCs w:val="21"/>
                <w:lang w:val="en-US" w:eastAsia="zh-CN"/>
              </w:rPr>
              <w:t>选矿的尾矿、焙烧废渣均通过自流管道送到尾矿库堆存；燃煤锅炉产生废渣用于铺路；</w:t>
            </w:r>
            <w:r>
              <w:rPr>
                <w:rFonts w:hint="eastAsia" w:ascii="宋体" w:hAnsi="宋体" w:eastAsia="宋体" w:cs="宋体"/>
                <w:sz w:val="21"/>
                <w:szCs w:val="21"/>
                <w:lang w:val="en-US" w:eastAsia="zh-CN"/>
              </w:rPr>
              <w:t>危险品主要是柴油和汽油</w:t>
            </w:r>
            <w:r>
              <w:rPr>
                <w:rFonts w:hint="eastAsia" w:ascii="宋体" w:hAnsi="宋体" w:cs="宋体"/>
                <w:sz w:val="21"/>
                <w:szCs w:val="21"/>
                <w:lang w:val="en-US" w:eastAsia="zh-CN"/>
              </w:rPr>
              <w:t>、废机油</w:t>
            </w:r>
            <w:r>
              <w:rPr>
                <w:rFonts w:hint="eastAsia" w:ascii="宋体" w:hAnsi="宋体" w:eastAsia="宋体" w:cs="宋体"/>
                <w:sz w:val="21"/>
                <w:szCs w:val="21"/>
                <w:lang w:val="en-US" w:eastAsia="zh-CN"/>
              </w:rPr>
              <w:t>，公司采取加强</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的危害宣传提高危险意识，同时加强检查防止违规使用</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与有资质的危废处理单位。</w:t>
            </w:r>
            <w:r>
              <w:rPr>
                <w:rFonts w:hint="eastAsia" w:ascii="宋体" w:hAnsi="宋体" w:eastAsia="宋体" w:cs="宋体"/>
                <w:sz w:val="21"/>
                <w:szCs w:val="21"/>
                <w:lang w:eastAsia="zh-CN"/>
              </w:rPr>
              <w:t>能源资源管控</w:t>
            </w:r>
            <w:r>
              <w:rPr>
                <w:rFonts w:hint="eastAsia" w:ascii="宋体" w:hAnsi="宋体" w:cs="宋体"/>
                <w:sz w:val="21"/>
                <w:szCs w:val="21"/>
                <w:lang w:eastAsia="zh-CN"/>
              </w:rPr>
              <w:t>生产</w:t>
            </w:r>
            <w:r>
              <w:rPr>
                <w:rFonts w:hint="eastAsia" w:ascii="宋体" w:hAnsi="宋体" w:eastAsia="宋体" w:cs="宋体"/>
                <w:sz w:val="21"/>
                <w:szCs w:val="21"/>
                <w:lang w:eastAsia="zh-CN"/>
              </w:rPr>
              <w:t>过程注意节</w:t>
            </w:r>
            <w:r>
              <w:rPr>
                <w:rFonts w:hint="eastAsia" w:ascii="宋体" w:hAnsi="宋体" w:cs="宋体"/>
                <w:sz w:val="21"/>
                <w:szCs w:val="21"/>
                <w:lang w:eastAsia="zh-CN"/>
              </w:rPr>
              <w:t>电</w:t>
            </w:r>
            <w:r>
              <w:rPr>
                <w:rFonts w:hint="eastAsia" w:ascii="宋体" w:hAnsi="宋体" w:eastAsia="宋体" w:cs="宋体"/>
                <w:sz w:val="21"/>
                <w:szCs w:val="21"/>
                <w:lang w:eastAsia="zh-CN"/>
              </w:rPr>
              <w:t>，</w:t>
            </w:r>
            <w:r>
              <w:rPr>
                <w:rFonts w:hint="eastAsia" w:ascii="宋体" w:hAnsi="宋体" w:cs="宋体"/>
                <w:sz w:val="21"/>
                <w:szCs w:val="21"/>
                <w:lang w:eastAsia="zh-CN"/>
              </w:rPr>
              <w:t>制定各车间的耗电、耗水、耗汽指标，每月进行统计考核。办公节约水电等消耗，要求人走关闭水、电开关，</w:t>
            </w:r>
            <w:r>
              <w:rPr>
                <w:rFonts w:hint="eastAsia" w:ascii="宋体" w:hAnsi="宋体" w:eastAsia="宋体" w:cs="宋体"/>
                <w:sz w:val="21"/>
                <w:szCs w:val="21"/>
                <w:lang w:eastAsia="zh-CN"/>
              </w:rPr>
              <w:t>现场未发现有漏水和浪费电能的现象。</w:t>
            </w:r>
            <w:r>
              <w:rPr>
                <w:rFonts w:hint="eastAsia" w:ascii="宋体" w:hAnsi="宋体" w:cs="宋体"/>
                <w:sz w:val="21"/>
                <w:szCs w:val="21"/>
                <w:lang w:eastAsia="zh-CN"/>
              </w:rPr>
              <w:t>潜在火灾管控公司成立消防救护队处理消防应急。生产各车间、办公配备消防栓</w:t>
            </w:r>
            <w:r>
              <w:rPr>
                <w:rFonts w:hint="eastAsia" w:ascii="宋体" w:hAnsi="宋体" w:cs="宋体"/>
                <w:sz w:val="21"/>
                <w:szCs w:val="21"/>
                <w:lang w:val="en-US" w:eastAsia="zh-CN"/>
              </w:rPr>
              <w:t>、</w:t>
            </w:r>
            <w:r>
              <w:rPr>
                <w:rFonts w:hint="eastAsia" w:ascii="宋体" w:hAnsi="宋体" w:cs="宋体"/>
                <w:sz w:val="21"/>
                <w:szCs w:val="21"/>
                <w:lang w:eastAsia="zh-CN"/>
              </w:rPr>
              <w:t>灭火器</w:t>
            </w:r>
            <w:r>
              <w:rPr>
                <w:rFonts w:hint="eastAsia" w:ascii="宋体" w:hAnsi="宋体" w:cs="宋体"/>
                <w:sz w:val="21"/>
                <w:szCs w:val="21"/>
                <w:lang w:val="en-US" w:eastAsia="zh-CN"/>
              </w:rPr>
              <w:t>。</w:t>
            </w:r>
            <w:r>
              <w:rPr>
                <w:rFonts w:hint="eastAsia" w:ascii="宋体" w:hAnsi="宋体" w:cs="宋体"/>
                <w:sz w:val="21"/>
                <w:szCs w:val="21"/>
                <w:lang w:eastAsia="zh-CN"/>
              </w:rPr>
              <w:t>同时组织消防知识培训和演练。安全防护公司</w:t>
            </w:r>
            <w:r>
              <w:rPr>
                <w:rFonts w:hint="eastAsia" w:ascii="宋体" w:hAnsi="宋体" w:cs="宋体"/>
                <w:sz w:val="21"/>
                <w:szCs w:val="21"/>
                <w:lang w:val="en-US" w:eastAsia="zh-CN"/>
              </w:rPr>
              <w:t>为</w:t>
            </w:r>
            <w:r>
              <w:rPr>
                <w:rFonts w:hint="eastAsia" w:ascii="宋体" w:hAnsi="宋体" w:cs="宋体"/>
                <w:sz w:val="21"/>
                <w:szCs w:val="21"/>
                <w:lang w:eastAsia="zh-CN"/>
              </w:rPr>
              <w:t>员工发放手套、口罩、防酸鞋、安全带等劳保用品，有公司内部领用记录。今天现场看到的操作员工劳动防护用品手套佩戴齐全；防止高空坠落，在有坠落风险的工作场所安装了</w:t>
            </w:r>
            <w:r>
              <w:rPr>
                <w:rFonts w:hint="eastAsia" w:ascii="宋体" w:hAnsi="宋体" w:cs="宋体"/>
                <w:sz w:val="21"/>
                <w:szCs w:val="21"/>
                <w:lang w:val="en-US" w:eastAsia="zh-CN"/>
              </w:rPr>
              <w:t>1米高的护栏，同时加强防坠落教育。</w:t>
            </w:r>
            <w:r>
              <w:rPr>
                <w:rFonts w:hint="eastAsia" w:ascii="宋体" w:hAnsi="宋体" w:cs="宋体"/>
                <w:b w:val="0"/>
                <w:bCs w:val="0"/>
                <w:sz w:val="21"/>
                <w:szCs w:val="21"/>
                <w:lang w:val="en-US" w:eastAsia="zh-CN"/>
              </w:rPr>
              <w:t>防止硫酸灼伤要求需接触硫酸或中毒作业时必须佩带防酸服、防酸鞋、防酸口罩、面罩等防护用品，班组长检查确认后方可作业同时加强防酸防中毒教育培训，提高防范意识。</w:t>
            </w:r>
            <w:r>
              <w:rPr>
                <w:rFonts w:hint="eastAsia" w:ascii="宋体" w:hAnsi="宋体" w:cs="宋体"/>
                <w:sz w:val="21"/>
                <w:szCs w:val="21"/>
                <w:lang w:val="en-US" w:eastAsia="zh-CN"/>
              </w:rPr>
              <w:t>职业病预防控制。操作工操作时必须佩带好规定的劳动保护用品，严格按作业指导书操作，对工作年限长的换普通岗，公司每年按时体检。</w:t>
            </w:r>
            <w:r>
              <w:rPr>
                <w:rFonts w:hint="eastAsia" w:ascii="宋体" w:hAnsi="宋体" w:cs="宋体"/>
                <w:color w:val="000000"/>
                <w:sz w:val="21"/>
                <w:szCs w:val="21"/>
              </w:rPr>
              <w:t>安全操作隐患检查每月至少1次、现场每天检查操作规范性，防止影响环境和造成职业健康安全隐患的操作等……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r>
              <w:rPr>
                <w:rFonts w:hint="eastAsia" w:ascii="宋体" w:hAnsi="宋体" w:cs="宋体"/>
                <w:color w:val="000000"/>
                <w:sz w:val="21"/>
                <w:szCs w:val="21"/>
              </w:rPr>
              <w:t>时间表：自管理体系运行以来持续进行，抽查20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4-6</w:t>
            </w:r>
            <w:r>
              <w:rPr>
                <w:rFonts w:hint="eastAsia" w:ascii="宋体" w:hAnsi="宋体" w:cs="宋体"/>
                <w:color w:val="000000"/>
                <w:sz w:val="21"/>
                <w:szCs w:val="21"/>
              </w:rPr>
              <w:t>月检查记录，</w:t>
            </w:r>
            <w:r>
              <w:rPr>
                <w:rFonts w:hint="eastAsia" w:ascii="宋体" w:hAnsi="宋体" w:cs="宋体"/>
                <w:color w:val="000000"/>
                <w:sz w:val="21"/>
                <w:szCs w:val="21"/>
                <w:lang w:val="en-US" w:eastAsia="zh-CN"/>
              </w:rPr>
              <w:t>基本</w:t>
            </w:r>
            <w:r>
              <w:rPr>
                <w:rFonts w:hint="eastAsia" w:ascii="宋体" w:hAnsi="宋体" w:cs="宋体"/>
                <w:color w:val="000000"/>
                <w:sz w:val="21"/>
                <w:szCs w:val="21"/>
              </w:rPr>
              <w:t>已按管理方案要求实施。</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20</w:t>
            </w:r>
            <w:r>
              <w:rPr>
                <w:rFonts w:hint="eastAsia"/>
                <w:sz w:val="21"/>
                <w:szCs w:val="21"/>
                <w:lang w:eastAsia="zh-CN"/>
              </w:rPr>
              <w:t>年“环境因素调查表”，识别的环境因素标明时态、状态和对环境的影响；经查阅识别出对在办公活动中产生的纸张等消耗、固废排放、生活废水排放等环境因素；安全环保管理过程中产生废水、废气、粉尘、噪声、固废、资源消耗、潜在火灾等环境因素及考虑到环境管理体系发生变更时可能产生及生产整个周期活动的环境因素。</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cs="宋体"/>
                <w:kern w:val="0"/>
                <w:sz w:val="21"/>
                <w:szCs w:val="21"/>
                <w:lang w:val="en-US" w:eastAsia="zh-CN"/>
              </w:rPr>
              <w:t>火灾</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提供了公司制定“危险源辨识和风险评价控制程序”确保公司管理体系在所有活动过程中能最大限度、充分地进行危险源辨识与风险性评价，确定重大危险源并及时更新，实现对危险源与重大危险源的有效控制。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生产和办公各过程</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灼伤、中毒、辐射、高处坠落、机械伤害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、淹溺、交通安全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2" w:firstLineChars="200"/>
              <w:jc w:val="both"/>
              <w:textAlignment w:val="auto"/>
              <w:outlineLvl w:val="9"/>
              <w:rPr>
                <w:rFonts w:hint="eastAsia" w:ascii="宋体" w:hAnsi="宋体" w:eastAsia="宋体" w:cs="宋体"/>
                <w:b/>
                <w:bCs/>
                <w:sz w:val="21"/>
                <w:szCs w:val="21"/>
                <w:lang w:eastAsia="zh-CN"/>
              </w:rPr>
            </w:pPr>
            <w:r>
              <w:rPr>
                <w:rFonts w:hint="eastAsia" w:ascii="宋体" w:hAnsi="宋体" w:cs="宋体"/>
                <w:b/>
                <w:bCs/>
                <w:sz w:val="21"/>
                <w:szCs w:val="21"/>
                <w:lang w:eastAsia="zh-CN"/>
              </w:rPr>
              <w:t>缺职工餐厅饮食中毒等危险源辨识。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ascii="宋体" w:hAnsi="宋体" w:cs="宋体"/>
                <w:sz w:val="21"/>
                <w:szCs w:val="21"/>
                <w:lang w:eastAsia="zh-CN"/>
              </w:rPr>
              <w:t>由各部门有管理经验的人员共同讨论、采用</w:t>
            </w:r>
            <w:r>
              <w:rPr>
                <w:rFonts w:hint="eastAsia" w:ascii="宋体" w:hAnsi="宋体" w:cs="宋体"/>
                <w:sz w:val="21"/>
                <w:szCs w:val="21"/>
                <w:lang w:val="en-US" w:eastAsia="zh-CN"/>
              </w:rPr>
              <w:t>LEC法</w:t>
            </w:r>
            <w:r>
              <w:rPr>
                <w:rFonts w:hint="eastAsia" w:ascii="宋体" w:hAnsi="宋体" w:cs="宋体"/>
                <w:sz w:val="21"/>
                <w:szCs w:val="21"/>
                <w:lang w:eastAsia="zh-CN"/>
              </w:rPr>
              <w:t>确定重大危险源。提供了“重大危险源清单”，重大危险源：火灾，</w:t>
            </w:r>
            <w:r>
              <w:rPr>
                <w:rFonts w:hint="eastAsia" w:ascii="宋体" w:hAnsi="宋体" w:cs="宋体"/>
                <w:sz w:val="21"/>
                <w:szCs w:val="21"/>
                <w:lang w:val="en-US" w:eastAsia="zh-CN"/>
              </w:rPr>
              <w:t>硫酸灼伤、高空坠落、中毒等意外</w:t>
            </w:r>
            <w:r>
              <w:rPr>
                <w:rFonts w:hint="eastAsia" w:ascii="宋体" w:hAnsi="宋体" w:cs="宋体"/>
                <w:sz w:val="21"/>
                <w:szCs w:val="21"/>
                <w:lang w:eastAsia="zh-CN"/>
              </w:rPr>
              <w:t>伤害，</w:t>
            </w:r>
            <w:r>
              <w:rPr>
                <w:rFonts w:hint="eastAsia" w:ascii="宋体" w:hAnsi="宋体" w:cs="宋体"/>
                <w:sz w:val="21"/>
                <w:szCs w:val="21"/>
                <w:lang w:val="en-US" w:eastAsia="zh-CN"/>
              </w:rPr>
              <w:t>噪声、粉尘、辐射职业病</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批准：刘显宁</w:t>
            </w:r>
            <w:r>
              <w:rPr>
                <w:rFonts w:hint="eastAsia"/>
                <w:sz w:val="21"/>
                <w:szCs w:val="21"/>
                <w:lang w:val="en-US" w:eastAsia="zh-CN"/>
              </w:rPr>
              <w:t xml:space="preserve">  </w:t>
            </w:r>
            <w:r>
              <w:rPr>
                <w:rFonts w:hint="eastAsia"/>
                <w:sz w:val="21"/>
                <w:szCs w:val="21"/>
                <w:lang w:eastAsia="zh-CN"/>
              </w:rPr>
              <w:t>日期：20</w:t>
            </w:r>
            <w:r>
              <w:rPr>
                <w:rFonts w:hint="eastAsia"/>
                <w:sz w:val="21"/>
                <w:szCs w:val="21"/>
                <w:lang w:val="en-US" w:eastAsia="zh-CN"/>
              </w:rPr>
              <w:t>20</w:t>
            </w:r>
            <w:r>
              <w:rPr>
                <w:rFonts w:hint="eastAsia"/>
                <w:sz w:val="21"/>
                <w:szCs w:val="21"/>
                <w:lang w:eastAsia="zh-CN"/>
              </w:rPr>
              <w:t>年1月1日</w:t>
            </w:r>
          </w:p>
        </w:tc>
        <w:tc>
          <w:tcPr>
            <w:tcW w:w="721" w:type="dxa"/>
          </w:tcPr>
          <w:p/>
          <w:p/>
          <w:p/>
          <w:p>
            <w:pPr>
              <w:rPr>
                <w:rFonts w:hint="eastAsia" w:eastAsia="宋体"/>
                <w:lang w:val="en-US" w:eastAsia="zh-CN"/>
              </w:rPr>
            </w:pPr>
            <w:r>
              <w:rPr>
                <w:rFonts w:hint="eastAsia"/>
                <w:lang w:val="en-US" w:eastAsia="zh-CN"/>
              </w:rPr>
              <w:t>y</w:t>
            </w:r>
          </w:p>
          <w:p/>
          <w:p/>
          <w:p/>
          <w:p/>
          <w:p/>
          <w:p/>
          <w:p/>
          <w:p/>
          <w:p/>
          <w:p>
            <w:pPr>
              <w:rPr>
                <w:rFonts w:hint="eastAsia"/>
                <w:lang w:val="en-US" w:eastAsia="zh-CN"/>
              </w:rPr>
            </w:pPr>
          </w:p>
          <w:p>
            <w:pPr>
              <w:rPr>
                <w:rFonts w:hint="eastAsia" w:eastAsia="宋体"/>
                <w:lang w:val="en-US" w:eastAsia="zh-CN"/>
              </w:rPr>
            </w:pPr>
            <w:r>
              <w:rPr>
                <w:rFonts w:hint="eastAsia"/>
                <w:sz w:val="28"/>
                <w:szCs w:val="28"/>
                <w:lang w:val="en-US" w:eastAsia="zh-CN"/>
              </w:rPr>
              <w:t>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安全环保管理过程环境、职业健康安全运行情况：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主要为办公产生少量生活污水经经二级生化消毒处理后排入党永河。</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主要为生活废水排入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安全环保管理过程</w:t>
            </w:r>
            <w:r>
              <w:rPr>
                <w:rFonts w:hint="eastAsia" w:ascii="宋体" w:hAnsi="宋体" w:cs="宋体"/>
                <w:sz w:val="21"/>
                <w:szCs w:val="21"/>
                <w:lang w:val="en-US" w:eastAsia="zh-CN"/>
              </w:rPr>
              <w:t>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办公活动噪声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办公室</w:t>
            </w:r>
            <w:r>
              <w:rPr>
                <w:rFonts w:hint="eastAsia" w:ascii="宋体" w:hAnsi="宋体" w:eastAsia="宋体" w:cs="宋体"/>
                <w:sz w:val="21"/>
                <w:szCs w:val="21"/>
                <w:lang w:eastAsia="zh-CN"/>
              </w:rPr>
              <w:t>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，均有效，每半年有检查，符合要求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确定了各岗位劳动保护用品的名称、发放周期和发放数量，给员工发放有工作服、安全帽、手套（绝缘、耐酸碱、防机械伤害、一般）、防噪音耳塞、焊工防护镜、过滤式防尘口罩、防酸口罩、防酸鞋、雨靴、毛巾、肥皂、洗衣粉等劳保用品。有发放到部门车间的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9、公司与员工签订劳动合同。详见审核人力部该条款记录。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10、职工食堂有吸油烟装置，油烟经过滤后排出；操作间和就餐大厅干净卫生；厨师穿戴工作服和佩戴口罩。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11、职业健康安全变更管理，公司每年根据国家和标准要求实施变更，目前无变更。</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策划了应急预案包括火灾、</w:t>
            </w:r>
            <w:r>
              <w:rPr>
                <w:rFonts w:hint="eastAsia"/>
                <w:sz w:val="21"/>
                <w:szCs w:val="21"/>
                <w:lang w:eastAsia="zh-CN"/>
              </w:rPr>
              <w:t>突发环境应急预案、尾矿库事故、危险品储运和使用、危爆物品爆炸事故、</w:t>
            </w:r>
            <w:r>
              <w:rPr>
                <w:rFonts w:hint="eastAsia"/>
                <w:sz w:val="21"/>
                <w:szCs w:val="21"/>
                <w:lang w:val="en-US" w:eastAsia="zh-CN"/>
              </w:rPr>
              <w:t>触电、机械伤害、突发高原反应事件</w:t>
            </w:r>
            <w:r>
              <w:rPr>
                <w:rFonts w:hint="eastAsia"/>
                <w:sz w:val="21"/>
                <w:szCs w:val="21"/>
              </w:rPr>
              <w:t>等。</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查应急预案评估报告，通过以上评估，公司应急预案的制定基本合理</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公司进行了</w:t>
            </w:r>
            <w:r>
              <w:rPr>
                <w:rFonts w:hint="eastAsia"/>
                <w:sz w:val="21"/>
                <w:szCs w:val="21"/>
                <w:lang w:eastAsia="zh-CN"/>
              </w:rPr>
              <w:t>机械伤害</w:t>
            </w:r>
            <w:r>
              <w:rPr>
                <w:rFonts w:hint="eastAsia"/>
                <w:sz w:val="21"/>
                <w:szCs w:val="21"/>
              </w:rPr>
              <w:t>，查应急演练记录</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lang w:eastAsia="zh-CN"/>
              </w:rPr>
              <w:t>抽</w:t>
            </w:r>
            <w:r>
              <w:rPr>
                <w:rFonts w:hint="eastAsia"/>
                <w:sz w:val="21"/>
                <w:szCs w:val="21"/>
              </w:rPr>
              <w:t>查</w:t>
            </w:r>
            <w:r>
              <w:rPr>
                <w:rFonts w:hint="eastAsia"/>
                <w:sz w:val="21"/>
                <w:szCs w:val="21"/>
                <w:lang w:eastAsia="zh-CN"/>
              </w:rPr>
              <w:t>20</w:t>
            </w:r>
            <w:r>
              <w:rPr>
                <w:rFonts w:hint="eastAsia"/>
                <w:sz w:val="21"/>
                <w:szCs w:val="21"/>
                <w:lang w:val="en-US" w:eastAsia="zh-CN"/>
              </w:rPr>
              <w:t>20-7-6</w:t>
            </w:r>
            <w:r>
              <w:rPr>
                <w:rFonts w:hint="eastAsia"/>
                <w:sz w:val="21"/>
                <w:szCs w:val="21"/>
                <w:lang w:eastAsia="zh-CN"/>
              </w:rPr>
              <w:t>上午机械伤害</w:t>
            </w:r>
            <w:r>
              <w:rPr>
                <w:rFonts w:hint="eastAsia"/>
                <w:sz w:val="21"/>
                <w:szCs w:val="21"/>
              </w:rPr>
              <w:t>演练，</w:t>
            </w:r>
            <w:r>
              <w:rPr>
                <w:rFonts w:hint="eastAsia"/>
                <w:sz w:val="21"/>
                <w:szCs w:val="21"/>
                <w:lang w:eastAsia="zh-CN"/>
              </w:rPr>
              <w:t>选矿车间</w:t>
            </w:r>
            <w:r>
              <w:rPr>
                <w:rFonts w:hint="eastAsia"/>
                <w:sz w:val="21"/>
                <w:szCs w:val="21"/>
                <w:lang w:val="en-US" w:eastAsia="zh-CN"/>
              </w:rPr>
              <w:t>，</w:t>
            </w:r>
            <w:r>
              <w:rPr>
                <w:rFonts w:hint="eastAsia"/>
                <w:sz w:val="21"/>
                <w:szCs w:val="21"/>
              </w:rPr>
              <w:t>对演练过程进行</w:t>
            </w:r>
            <w:r>
              <w:rPr>
                <w:rFonts w:hint="eastAsia"/>
                <w:sz w:val="21"/>
                <w:szCs w:val="21"/>
                <w:lang w:val="en-US" w:eastAsia="zh-CN"/>
              </w:rPr>
              <w:t>了</w:t>
            </w:r>
            <w:r>
              <w:rPr>
                <w:rFonts w:hint="eastAsia"/>
                <w:sz w:val="21"/>
                <w:szCs w:val="21"/>
              </w:rPr>
              <w:t>描述</w:t>
            </w:r>
            <w:r>
              <w:rPr>
                <w:rFonts w:hint="eastAsia"/>
                <w:sz w:val="21"/>
                <w:szCs w:val="21"/>
                <w:lang w:eastAsia="zh-CN"/>
              </w:rPr>
              <w:t>，</w:t>
            </w:r>
            <w:r>
              <w:rPr>
                <w:rFonts w:hint="eastAsia"/>
                <w:sz w:val="21"/>
                <w:szCs w:val="21"/>
                <w:lang w:val="en-US" w:eastAsia="zh-CN"/>
              </w:rPr>
              <w:t>应注意部分</w:t>
            </w:r>
            <w:r>
              <w:rPr>
                <w:rFonts w:hint="eastAsia"/>
                <w:sz w:val="21"/>
                <w:szCs w:val="21"/>
              </w:rPr>
              <w:t>呼喊人员声音过小</w:t>
            </w:r>
            <w:r>
              <w:rPr>
                <w:rFonts w:hint="eastAsia"/>
                <w:sz w:val="21"/>
                <w:szCs w:val="21"/>
                <w:lang w:val="en-US" w:eastAsia="zh-CN"/>
              </w:rPr>
              <w:t>仍需提高，已制定培训计划</w:t>
            </w:r>
            <w:r>
              <w:rPr>
                <w:rFonts w:hint="eastAsia"/>
                <w:sz w:val="21"/>
                <w:szCs w:val="21"/>
              </w:rPr>
              <w:t>。</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lang w:val="en-US" w:eastAsia="zh-CN"/>
              </w:rPr>
              <w:t>目前</w:t>
            </w:r>
            <w:r>
              <w:rPr>
                <w:rFonts w:hint="eastAsia"/>
                <w:sz w:val="21"/>
                <w:szCs w:val="21"/>
              </w:rPr>
              <w:t>未发生</w:t>
            </w:r>
            <w:r>
              <w:rPr>
                <w:rFonts w:hint="eastAsia"/>
                <w:sz w:val="21"/>
                <w:szCs w:val="21"/>
                <w:lang w:val="en-US" w:eastAsia="zh-CN"/>
              </w:rPr>
              <w:t>火灾、人身伤害等</w:t>
            </w:r>
            <w:r>
              <w:rPr>
                <w:rFonts w:hint="eastAsia"/>
                <w:sz w:val="21"/>
                <w:szCs w:val="21"/>
              </w:rPr>
              <w:t>事故</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sz w:val="21"/>
                <w:szCs w:val="21"/>
                <w:lang w:val="en-US" w:eastAsia="zh-CN"/>
              </w:rPr>
            </w:pPr>
            <w:r>
              <w:rPr>
                <w:rFonts w:hint="eastAsia"/>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lang w:eastAsia="zh-CN"/>
              </w:rPr>
            </w:pPr>
            <w:r>
              <w:rPr>
                <w:rFonts w:hint="eastAsia"/>
                <w:sz w:val="21"/>
                <w:szCs w:val="21"/>
                <w:lang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公司法律法规和其它要求收集渠道</w:t>
            </w:r>
            <w:r>
              <w:rPr>
                <w:rFonts w:hint="eastAsia"/>
                <w:sz w:val="21"/>
                <w:szCs w:val="21"/>
                <w:lang w:val="en-US" w:eastAsia="zh-CN"/>
              </w:rPr>
              <w:t>主要通过</w:t>
            </w:r>
            <w:r>
              <w:rPr>
                <w:rFonts w:hint="eastAsia"/>
                <w:sz w:val="21"/>
                <w:szCs w:val="21"/>
                <w:lang w:eastAsia="zh-CN"/>
              </w:rPr>
              <w:t>政府</w:t>
            </w:r>
            <w:r>
              <w:rPr>
                <w:rFonts w:hint="eastAsia"/>
                <w:sz w:val="21"/>
                <w:szCs w:val="21"/>
              </w:rPr>
              <w:t>环保部门、安监部门、国家网站</w:t>
            </w:r>
            <w:r>
              <w:rPr>
                <w:rFonts w:hint="eastAsia"/>
                <w:sz w:val="21"/>
                <w:szCs w:val="21"/>
                <w:lang w:eastAsia="zh-CN"/>
              </w:rPr>
              <w:t>等</w:t>
            </w:r>
            <w:r>
              <w:rPr>
                <w:rFonts w:hint="eastAsia"/>
                <w:sz w:val="21"/>
                <w:szCs w:val="21"/>
                <w:lang w:val="en-US" w:eastAsia="zh-CN"/>
              </w:rPr>
              <w:t>收集</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法律法规和其它要求通过会议、培训等方式传达到相关方和公众，能够为其获取。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r>
              <w:rPr>
                <w:rFonts w:hint="eastAsia"/>
                <w:sz w:val="21"/>
                <w:szCs w:val="21"/>
              </w:rPr>
              <w:t>提供了《法律法规清单》，对</w:t>
            </w:r>
            <w:r>
              <w:rPr>
                <w:rFonts w:hint="eastAsia"/>
                <w:sz w:val="21"/>
                <w:szCs w:val="21"/>
                <w:lang w:val="en-US" w:eastAsia="zh-CN"/>
              </w:rPr>
              <w:t>中华人民共和国安全生产法、</w:t>
            </w:r>
            <w:r>
              <w:rPr>
                <w:rFonts w:hint="eastAsia"/>
                <w:sz w:val="21"/>
                <w:szCs w:val="21"/>
                <w:lang w:eastAsia="zh-CN"/>
              </w:rPr>
              <w:t>中华人民共和国</w:t>
            </w:r>
            <w:r>
              <w:rPr>
                <w:rFonts w:hint="eastAsia"/>
                <w:sz w:val="21"/>
                <w:szCs w:val="21"/>
              </w:rPr>
              <w:t>劳动合同法、</w:t>
            </w:r>
            <w:r>
              <w:rPr>
                <w:rFonts w:hint="eastAsia"/>
                <w:sz w:val="21"/>
                <w:szCs w:val="21"/>
                <w:lang w:eastAsia="zh-CN"/>
              </w:rPr>
              <w:t>中华人民共和国</w:t>
            </w:r>
            <w:r>
              <w:rPr>
                <w:rFonts w:hint="eastAsia"/>
                <w:sz w:val="21"/>
                <w:szCs w:val="21"/>
              </w:rPr>
              <w:t>环境保护法、</w:t>
            </w:r>
            <w:r>
              <w:rPr>
                <w:rFonts w:hint="eastAsia"/>
                <w:sz w:val="21"/>
                <w:szCs w:val="21"/>
                <w:lang w:eastAsia="zh-CN"/>
              </w:rPr>
              <w:t>中华人民共和国</w:t>
            </w:r>
            <w:r>
              <w:rPr>
                <w:rFonts w:hint="eastAsia"/>
                <w:sz w:val="21"/>
                <w:szCs w:val="21"/>
              </w:rPr>
              <w:t>大气污染物防治法、</w:t>
            </w:r>
            <w:r>
              <w:rPr>
                <w:rFonts w:hint="eastAsia"/>
                <w:sz w:val="21"/>
                <w:szCs w:val="21"/>
                <w:lang w:eastAsia="zh-CN"/>
              </w:rPr>
              <w:t>中华人民共和国</w:t>
            </w:r>
            <w:r>
              <w:rPr>
                <w:rFonts w:hint="eastAsia"/>
                <w:sz w:val="21"/>
                <w:szCs w:val="21"/>
              </w:rPr>
              <w:t>节约能源法、</w:t>
            </w:r>
            <w:r>
              <w:rPr>
                <w:rFonts w:hint="eastAsia"/>
                <w:sz w:val="21"/>
                <w:szCs w:val="21"/>
                <w:lang w:eastAsia="zh-CN"/>
              </w:rPr>
              <w:t>中华人民共和国</w:t>
            </w:r>
            <w:r>
              <w:rPr>
                <w:rFonts w:hint="eastAsia"/>
                <w:sz w:val="21"/>
                <w:szCs w:val="21"/>
              </w:rPr>
              <w:t>固体废弃物污染环境防治法、</w:t>
            </w:r>
            <w:r>
              <w:rPr>
                <w:rFonts w:hint="eastAsia"/>
                <w:sz w:val="21"/>
                <w:szCs w:val="21"/>
                <w:lang w:eastAsia="zh-CN"/>
              </w:rPr>
              <w:t>中华人民共和国</w:t>
            </w:r>
            <w:r>
              <w:rPr>
                <w:rFonts w:hint="eastAsia"/>
                <w:sz w:val="21"/>
                <w:szCs w:val="21"/>
              </w:rPr>
              <w:t>道路交通安全法、</w:t>
            </w:r>
            <w:r>
              <w:rPr>
                <w:rFonts w:hint="eastAsia"/>
                <w:sz w:val="21"/>
                <w:szCs w:val="21"/>
                <w:lang w:eastAsia="zh-CN"/>
              </w:rPr>
              <w:t>中华人民共和国</w:t>
            </w:r>
            <w:r>
              <w:rPr>
                <w:rFonts w:hint="eastAsia"/>
                <w:sz w:val="21"/>
                <w:szCs w:val="21"/>
              </w:rPr>
              <w:t>传染病防治法，</w:t>
            </w:r>
            <w:r>
              <w:rPr>
                <w:rFonts w:hint="eastAsia"/>
                <w:sz w:val="21"/>
                <w:szCs w:val="21"/>
                <w:lang w:val="en-US" w:eastAsia="zh-CN"/>
              </w:rPr>
              <w:t>西藏自治区</w:t>
            </w:r>
            <w:r>
              <w:rPr>
                <w:rFonts w:hint="eastAsia"/>
                <w:sz w:val="21"/>
                <w:szCs w:val="21"/>
              </w:rPr>
              <w:t>消防条例等环境</w:t>
            </w:r>
            <w:r>
              <w:rPr>
                <w:rFonts w:hint="eastAsia"/>
                <w:sz w:val="21"/>
                <w:szCs w:val="21"/>
                <w:lang w:eastAsia="zh-CN"/>
              </w:rPr>
              <w:t>、</w:t>
            </w:r>
            <w:r>
              <w:rPr>
                <w:rFonts w:hint="eastAsia"/>
                <w:sz w:val="21"/>
                <w:szCs w:val="21"/>
              </w:rPr>
              <w:t>职业健康安全方面法律法规与其他要求均列入了清单，收集基本齐全</w:t>
            </w:r>
            <w:r>
              <w:rPr>
                <w:rFonts w:hint="eastAsia"/>
                <w:sz w:val="21"/>
                <w:szCs w:val="21"/>
                <w:lang w:eastAsia="zh-CN"/>
              </w:rPr>
              <w:t>，收集部门质管部，收集时间20</w:t>
            </w:r>
            <w:r>
              <w:rPr>
                <w:rFonts w:hint="eastAsia"/>
                <w:sz w:val="21"/>
                <w:szCs w:val="21"/>
                <w:lang w:val="en-US" w:eastAsia="zh-CN"/>
              </w:rPr>
              <w:t>20</w:t>
            </w:r>
            <w:r>
              <w:rPr>
                <w:rFonts w:hint="eastAsia"/>
                <w:sz w:val="21"/>
                <w:szCs w:val="21"/>
                <w:lang w:eastAsia="zh-CN"/>
              </w:rPr>
              <w:t>年1月1日</w:t>
            </w:r>
            <w:r>
              <w:rPr>
                <w:rFonts w:hint="eastAsia"/>
                <w:sz w:val="21"/>
                <w:szCs w:val="21"/>
                <w:lang w:val="en-US" w:eastAsia="zh-CN"/>
              </w:rPr>
              <w:t>，</w:t>
            </w:r>
            <w:r>
              <w:rPr>
                <w:rFonts w:hint="eastAsia"/>
                <w:sz w:val="21"/>
                <w:szCs w:val="21"/>
                <w:lang w:eastAsia="zh-CN"/>
              </w:rPr>
              <w:t>审批刘显宁</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lang w:val="en-US" w:eastAsia="zh-CN"/>
              </w:rPr>
              <w:t>基本</w:t>
            </w:r>
            <w:r>
              <w:rPr>
                <w:rFonts w:hint="eastAsia"/>
                <w:sz w:val="21"/>
                <w:szCs w:val="21"/>
                <w:lang w:eastAsia="zh-CN"/>
              </w:rPr>
              <w:t>符合要求</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管理体系目标考核按半年进行，查到2020年上半年目标考核记录，质管部负责考核，公司和分解各部门管理目标均已完成，审批刘显宁。</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提供《检查</w:t>
            </w:r>
            <w:r>
              <w:rPr>
                <w:rFonts w:hint="eastAsia" w:ascii="宋体" w:hAnsi="宋体" w:cs="宋体"/>
                <w:sz w:val="21"/>
                <w:szCs w:val="21"/>
                <w:lang w:val="en-US" w:eastAsia="zh-CN"/>
              </w:rPr>
              <w:t>记录</w:t>
            </w:r>
            <w:r>
              <w:rPr>
                <w:rFonts w:hint="eastAsia" w:ascii="宋体" w:hAnsi="宋体" w:eastAsia="宋体" w:cs="宋体"/>
                <w:sz w:val="21"/>
                <w:szCs w:val="21"/>
                <w:lang w:val="en-US" w:eastAsia="zh-CN"/>
              </w:rPr>
              <w:t>表》，检查项目内容涉及</w:t>
            </w:r>
            <w:r>
              <w:rPr>
                <w:rFonts w:hint="eastAsia" w:ascii="宋体" w:hAnsi="宋体" w:cs="宋体"/>
                <w:sz w:val="21"/>
                <w:szCs w:val="21"/>
                <w:lang w:val="en-US" w:eastAsia="zh-CN"/>
              </w:rPr>
              <w:t>废水排放、粉尘排放、环保及职业健康安全设备运行状况、固废处理、</w:t>
            </w:r>
            <w:r>
              <w:rPr>
                <w:rFonts w:hint="eastAsia" w:ascii="宋体" w:hAnsi="宋体" w:eastAsia="宋体" w:cs="宋体"/>
                <w:sz w:val="21"/>
                <w:szCs w:val="21"/>
                <w:lang w:val="en-US" w:eastAsia="zh-CN"/>
              </w:rPr>
              <w:t>噪声污染、固废处理（垃圾是否分开堆放收集、如何处理）、消防设施（消防设施是否完好、是否进行过火灾应急演练）、</w:t>
            </w:r>
            <w:r>
              <w:rPr>
                <w:rFonts w:hint="eastAsia" w:ascii="宋体" w:hAnsi="宋体" w:cs="宋体"/>
                <w:sz w:val="21"/>
                <w:szCs w:val="21"/>
                <w:lang w:val="en-US" w:eastAsia="zh-CN"/>
              </w:rPr>
              <w:t>劳动保护用品发放及佩戴情况；</w:t>
            </w:r>
            <w:r>
              <w:rPr>
                <w:rFonts w:hint="eastAsia" w:ascii="宋体" w:hAnsi="宋体" w:eastAsia="宋体" w:cs="宋体"/>
                <w:sz w:val="21"/>
                <w:szCs w:val="21"/>
                <w:lang w:val="en-US" w:eastAsia="zh-CN"/>
              </w:rPr>
              <w:t>电气设备（检查本公司电气系统的使用情况，有无电线绝缘层破裂情况发生，有无漏电情况发生）、能源使用情况（在办公过程中有无做到人走灯灭等节约用电的基本原则）</w:t>
            </w:r>
            <w:r>
              <w:rPr>
                <w:rFonts w:hint="eastAsia" w:ascii="宋体" w:hAnsi="宋体" w:cs="宋体"/>
                <w:sz w:val="21"/>
                <w:szCs w:val="21"/>
                <w:lang w:val="en-US" w:eastAsia="zh-CN"/>
              </w:rPr>
              <w:t>、车辆废气、噪声及油耗状况、采购产品有无环境认证、触电、机械伤害等</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每月部门领导检查管理体系运行情况，抽查2019年6月</w:t>
            </w:r>
            <w:r>
              <w:rPr>
                <w:rFonts w:hint="eastAsia" w:ascii="宋体" w:hAnsi="宋体" w:eastAsia="宋体" w:cs="宋体"/>
                <w:sz w:val="21"/>
                <w:szCs w:val="21"/>
                <w:lang w:val="en-US" w:eastAsia="zh-CN"/>
              </w:rPr>
              <w:t>检查</w:t>
            </w:r>
            <w:r>
              <w:rPr>
                <w:rFonts w:hint="eastAsia" w:ascii="宋体" w:hAnsi="宋体" w:cs="宋体"/>
                <w:sz w:val="21"/>
                <w:szCs w:val="21"/>
                <w:lang w:val="en-US" w:eastAsia="zh-CN"/>
              </w:rPr>
              <w:t>记录</w:t>
            </w:r>
            <w:r>
              <w:rPr>
                <w:rFonts w:hint="eastAsia" w:ascii="宋体" w:hAnsi="宋体" w:eastAsia="宋体" w:cs="宋体"/>
                <w:sz w:val="21"/>
                <w:szCs w:val="21"/>
                <w:lang w:val="en-US" w:eastAsia="zh-CN"/>
              </w:rPr>
              <w:t>，检查结果</w:t>
            </w:r>
            <w:r>
              <w:rPr>
                <w:rFonts w:hint="eastAsia" w:ascii="宋体" w:hAnsi="宋体" w:cs="宋体"/>
                <w:sz w:val="21"/>
                <w:szCs w:val="21"/>
                <w:lang w:val="en-US" w:eastAsia="zh-CN"/>
              </w:rPr>
              <w:t>未发现较大问题</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小问题已要求当场纠正，下次注意防止再发生</w:t>
            </w:r>
            <w:r>
              <w:rPr>
                <w:rFonts w:hint="eastAsia" w:ascii="宋体" w:hAnsi="宋体" w:eastAsia="宋体" w:cs="宋体"/>
                <w:sz w:val="21"/>
                <w:szCs w:val="21"/>
                <w:lang w:val="en-US" w:eastAsia="zh-CN"/>
              </w:rPr>
              <w:t>。检查</w:t>
            </w:r>
            <w:r>
              <w:rPr>
                <w:rFonts w:hint="eastAsia" w:ascii="宋体" w:hAnsi="宋体" w:cs="宋体"/>
                <w:sz w:val="21"/>
                <w:szCs w:val="21"/>
                <w:lang w:val="en-US" w:eastAsia="zh-CN"/>
              </w:rPr>
              <w:t>人：孙康、包玉玲等</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ascii="宋体" w:hAnsi="宋体" w:eastAsia="宋体" w:cs="宋体"/>
                <w:sz w:val="21"/>
                <w:szCs w:val="21"/>
                <w:lang w:val="en-US" w:eastAsia="zh-CN"/>
              </w:rPr>
              <w:t>公司经营能遵守相关的法律法规，没有违反</w:t>
            </w:r>
            <w:r>
              <w:rPr>
                <w:rFonts w:hint="eastAsia" w:ascii="宋体" w:hAnsi="宋体" w:cs="宋体"/>
                <w:sz w:val="21"/>
                <w:szCs w:val="21"/>
                <w:lang w:val="en-US" w:eastAsia="zh-CN"/>
              </w:rPr>
              <w:t>环境、职业健康安全</w:t>
            </w:r>
            <w:r>
              <w:rPr>
                <w:rFonts w:hint="eastAsia" w:ascii="宋体" w:hAnsi="宋体" w:eastAsia="宋体" w:cs="宋体"/>
                <w:sz w:val="21"/>
                <w:szCs w:val="21"/>
                <w:lang w:val="en-US" w:eastAsia="zh-CN"/>
              </w:rPr>
              <w:t>法律法规现象，近期没有发生环境与</w:t>
            </w:r>
            <w:r>
              <w:rPr>
                <w:rFonts w:hint="eastAsia" w:ascii="宋体" w:hAnsi="宋体" w:cs="宋体"/>
                <w:sz w:val="21"/>
                <w:szCs w:val="21"/>
                <w:lang w:val="en-US" w:eastAsia="zh-CN"/>
              </w:rPr>
              <w:t>职业健康</w:t>
            </w:r>
            <w:r>
              <w:rPr>
                <w:rFonts w:hint="eastAsia" w:ascii="宋体" w:hAnsi="宋体" w:eastAsia="宋体" w:cs="宋体"/>
                <w:sz w:val="21"/>
                <w:szCs w:val="21"/>
                <w:lang w:val="en-US" w:eastAsia="zh-CN"/>
              </w:rPr>
              <w:t>安全的事故。</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ascii="宋体" w:hAnsi="宋体" w:eastAsia="宋体" w:cs="宋体"/>
                <w:sz w:val="21"/>
                <w:szCs w:val="21"/>
                <w:lang w:val="en-US" w:eastAsia="zh-CN"/>
              </w:rPr>
              <w:t>公司法律法规和其他要求评价的主管部门、周期、检查等进行了规定。合规性评价由本部门负责进行，每年至少1次，</w:t>
            </w:r>
            <w:r>
              <w:rPr>
                <w:rFonts w:hint="eastAsia" w:ascii="宋体" w:hAnsi="宋体" w:cs="宋体"/>
                <w:sz w:val="21"/>
                <w:szCs w:val="21"/>
                <w:lang w:val="en-US" w:eastAsia="zh-CN"/>
              </w:rPr>
              <w:t>今年</w:t>
            </w:r>
            <w:r>
              <w:rPr>
                <w:rFonts w:hint="eastAsia" w:ascii="宋体" w:hAnsi="宋体" w:eastAsia="宋体" w:cs="宋体"/>
                <w:sz w:val="21"/>
                <w:szCs w:val="21"/>
                <w:lang w:val="en-US" w:eastAsia="zh-CN"/>
              </w:rPr>
              <w:t>于</w:t>
            </w:r>
            <w:r>
              <w:rPr>
                <w:rFonts w:hint="eastAsia" w:ascii="宋体" w:hAnsi="宋体" w:cs="宋体"/>
                <w:sz w:val="21"/>
                <w:szCs w:val="21"/>
                <w:lang w:val="en-US" w:eastAsia="zh-CN"/>
              </w:rPr>
              <w:t>2020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由管代组织相关人员对</w:t>
            </w:r>
            <w:r>
              <w:rPr>
                <w:rFonts w:hint="eastAsia" w:ascii="宋体" w:hAnsi="宋体" w:cs="宋体"/>
                <w:sz w:val="21"/>
                <w:szCs w:val="21"/>
                <w:lang w:val="en-US" w:eastAsia="zh-CN"/>
              </w:rPr>
              <w:t>法律法规及其他文件</w:t>
            </w:r>
            <w:r>
              <w:rPr>
                <w:rFonts w:hint="eastAsia" w:ascii="宋体" w:hAnsi="宋体" w:eastAsia="宋体" w:cs="宋体"/>
                <w:sz w:val="21"/>
                <w:szCs w:val="21"/>
                <w:lang w:val="en-US" w:eastAsia="zh-CN"/>
              </w:rPr>
              <w:t>版本的有效性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适用的内容、涉及公司</w:t>
            </w:r>
            <w:r>
              <w:rPr>
                <w:rFonts w:hint="eastAsia" w:ascii="宋体" w:hAnsi="宋体" w:cs="宋体"/>
                <w:sz w:val="21"/>
                <w:szCs w:val="21"/>
                <w:lang w:val="en-US" w:eastAsia="zh-CN"/>
              </w:rPr>
              <w:t>管理体系</w:t>
            </w:r>
            <w:r>
              <w:rPr>
                <w:rFonts w:hint="eastAsia" w:ascii="宋体" w:hAnsi="宋体" w:eastAsia="宋体" w:cs="宋体"/>
                <w:sz w:val="21"/>
                <w:szCs w:val="21"/>
                <w:lang w:val="en-US" w:eastAsia="zh-CN"/>
              </w:rPr>
              <w:t>的活动、遵守执行情况等都进行了综合评价，</w:t>
            </w:r>
            <w:r>
              <w:rPr>
                <w:rFonts w:hint="eastAsia" w:ascii="宋体" w:hAnsi="宋体" w:cs="宋体"/>
                <w:sz w:val="21"/>
                <w:szCs w:val="21"/>
                <w:lang w:val="en-US" w:eastAsia="zh-CN"/>
              </w:rPr>
              <w:t>总经理刘显宁</w:t>
            </w:r>
            <w:r>
              <w:rPr>
                <w:rFonts w:hint="eastAsia" w:ascii="宋体" w:hAnsi="宋体" w:eastAsia="宋体" w:cs="宋体"/>
                <w:sz w:val="21"/>
                <w:szCs w:val="21"/>
                <w:lang w:val="en-US" w:eastAsia="zh-CN"/>
              </w:rPr>
              <w:t>审批，提供了《合规性评价报告》，</w:t>
            </w:r>
            <w:r>
              <w:rPr>
                <w:rFonts w:hint="eastAsia" w:ascii="宋体" w:hAnsi="宋体" w:cs="宋体"/>
                <w:sz w:val="21"/>
                <w:szCs w:val="21"/>
                <w:lang w:val="en-US" w:eastAsia="zh-CN"/>
              </w:rPr>
              <w:t>对中华人民共和国安全生产法、</w:t>
            </w:r>
            <w:r>
              <w:rPr>
                <w:rFonts w:hint="eastAsia" w:ascii="宋体" w:hAnsi="宋体" w:eastAsia="宋体" w:cs="宋体"/>
                <w:sz w:val="21"/>
                <w:szCs w:val="21"/>
                <w:lang w:val="en-US" w:eastAsia="zh-CN"/>
              </w:rPr>
              <w:t>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中华人民共和国劳动合同法、中华人民共和国突发事件应对法、突发公共卫生事件应急条例、传染病防治法，劳动法、</w:t>
            </w:r>
            <w:r>
              <w:rPr>
                <w:rFonts w:hint="eastAsia" w:ascii="宋体" w:hAnsi="宋体" w:cs="宋体"/>
                <w:sz w:val="21"/>
                <w:szCs w:val="21"/>
                <w:lang w:val="en-US" w:eastAsia="zh-CN"/>
              </w:rPr>
              <w:t>西藏自治区</w:t>
            </w:r>
            <w:r>
              <w:rPr>
                <w:rFonts w:hint="eastAsia" w:ascii="宋体" w:hAnsi="宋体" w:eastAsia="宋体" w:cs="宋体"/>
                <w:sz w:val="21"/>
                <w:szCs w:val="21"/>
                <w:lang w:val="en-US" w:eastAsia="zh-CN"/>
              </w:rPr>
              <w:t>消防条列等法律法规的适用条款和内容进行了评价，各法律法规均有效，并符合/满足要求。</w:t>
            </w:r>
          </w:p>
        </w:tc>
        <w:tc>
          <w:tcPr>
            <w:tcW w:w="721" w:type="dxa"/>
          </w:tcPr>
          <w:p/>
        </w:tc>
      </w:tr>
    </w:tbl>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49"/>
        <w:gridCol w:w="11036"/>
        <w:gridCol w:w="87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36" w:type="dxa"/>
            <w:vAlign w:val="center"/>
          </w:tcPr>
          <w:p>
            <w:pPr>
              <w:rPr>
                <w:sz w:val="24"/>
                <w:szCs w:val="24"/>
              </w:rPr>
            </w:pPr>
            <w:r>
              <w:rPr>
                <w:rFonts w:hint="eastAsia"/>
                <w:sz w:val="24"/>
                <w:szCs w:val="24"/>
              </w:rPr>
              <w:t>受审核部门：</w:t>
            </w:r>
            <w:r>
              <w:rPr>
                <w:rFonts w:hint="eastAsia"/>
                <w:b/>
                <w:bCs/>
                <w:sz w:val="24"/>
                <w:szCs w:val="24"/>
                <w:lang w:val="en-US" w:eastAsia="zh-CN"/>
              </w:rPr>
              <w:t>质管部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包玉玲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87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tc>
        <w:tc>
          <w:tcPr>
            <w:tcW w:w="1049" w:type="dxa"/>
            <w:vMerge w:val="continue"/>
            <w:vAlign w:val="center"/>
          </w:tcPr>
          <w:p/>
        </w:tc>
        <w:tc>
          <w:tcPr>
            <w:tcW w:w="11036"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w:t>
            </w:r>
            <w:bookmarkStart w:id="0" w:name="_GoBack"/>
            <w:bookmarkEnd w:id="0"/>
            <w:r>
              <w:rPr>
                <w:rFonts w:hint="eastAsia"/>
                <w:sz w:val="24"/>
                <w:szCs w:val="24"/>
                <w:lang w:val="en-US" w:eastAsia="zh-CN"/>
              </w:rPr>
              <w:t>0.11.19</w:t>
            </w:r>
          </w:p>
        </w:tc>
        <w:tc>
          <w:tcPr>
            <w:tcW w:w="8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tc>
        <w:tc>
          <w:tcPr>
            <w:tcW w:w="1049" w:type="dxa"/>
            <w:vMerge w:val="continue"/>
            <w:vAlign w:val="center"/>
          </w:tcPr>
          <w:p/>
        </w:tc>
        <w:tc>
          <w:tcPr>
            <w:tcW w:w="11036" w:type="dxa"/>
            <w:vAlign w:val="center"/>
          </w:tcPr>
          <w:p>
            <w:pPr>
              <w:snapToGrid w:val="0"/>
              <w:spacing w:line="260" w:lineRule="exact"/>
              <w:jc w:val="left"/>
              <w:rPr>
                <w:rFonts w:hint="eastAsia" w:ascii="宋体" w:hAnsi="宋体" w:cs="宋体"/>
                <w:sz w:val="21"/>
                <w:szCs w:val="21"/>
              </w:rPr>
            </w:pPr>
            <w:r>
              <w:rPr>
                <w:rFonts w:hint="eastAsia"/>
                <w:sz w:val="24"/>
                <w:szCs w:val="24"/>
              </w:rPr>
              <w:t>审核条款：</w:t>
            </w:r>
            <w:r>
              <w:rPr>
                <w:rFonts w:hint="eastAsia" w:ascii="宋体" w:hAnsi="宋体" w:cs="宋体"/>
                <w:sz w:val="21"/>
                <w:szCs w:val="21"/>
                <w:lang w:val="en-US" w:eastAsia="zh-CN"/>
              </w:rPr>
              <w:t>Q：</w:t>
            </w:r>
            <w:r>
              <w:rPr>
                <w:rFonts w:hint="eastAsia" w:ascii="宋体" w:hAnsi="宋体" w:cs="宋体"/>
                <w:sz w:val="21"/>
                <w:szCs w:val="21"/>
                <w:lang w:eastAsia="zh-CN"/>
              </w:rPr>
              <w:t>5.3/</w:t>
            </w:r>
            <w:r>
              <w:rPr>
                <w:rFonts w:hint="eastAsia" w:ascii="宋体" w:hAnsi="宋体" w:cs="宋体"/>
                <w:sz w:val="21"/>
                <w:szCs w:val="21"/>
                <w:lang w:val="en-US" w:eastAsia="zh-CN"/>
              </w:rPr>
              <w:t>6.1/</w:t>
            </w:r>
            <w:r>
              <w:rPr>
                <w:rFonts w:hint="eastAsia" w:ascii="宋体" w:hAnsi="宋体" w:cs="宋体"/>
                <w:sz w:val="21"/>
                <w:szCs w:val="21"/>
                <w:lang w:eastAsia="zh-CN"/>
              </w:rPr>
              <w:t>6.2/</w:t>
            </w:r>
            <w:r>
              <w:rPr>
                <w:rFonts w:hint="eastAsia" w:ascii="宋体" w:hAnsi="宋体" w:cs="宋体"/>
                <w:sz w:val="21"/>
                <w:szCs w:val="21"/>
                <w:lang w:val="en-US" w:eastAsia="zh-CN"/>
              </w:rPr>
              <w:t>6.3</w:t>
            </w:r>
            <w:r>
              <w:rPr>
                <w:rFonts w:hint="eastAsia" w:ascii="宋体" w:hAnsi="宋体" w:cs="宋体"/>
                <w:sz w:val="21"/>
                <w:szCs w:val="21"/>
                <w:lang w:eastAsia="zh-CN"/>
              </w:rPr>
              <w:t>/</w:t>
            </w:r>
            <w:r>
              <w:rPr>
                <w:rFonts w:hint="eastAsia" w:ascii="宋体" w:hAnsi="宋体" w:cs="宋体"/>
                <w:sz w:val="21"/>
                <w:szCs w:val="21"/>
                <w:lang w:val="en-US" w:eastAsia="zh-CN"/>
              </w:rPr>
              <w:t>7.1.2/7.1.5/</w:t>
            </w:r>
            <w:r>
              <w:rPr>
                <w:rFonts w:hint="eastAsia" w:ascii="宋体" w:hAnsi="宋体" w:cs="宋体"/>
                <w:sz w:val="21"/>
                <w:szCs w:val="21"/>
                <w:lang w:eastAsia="zh-CN"/>
              </w:rPr>
              <w:t>7.1.6/7.3/7.4/7.</w:t>
            </w:r>
            <w:r>
              <w:rPr>
                <w:rFonts w:hint="eastAsia" w:ascii="宋体" w:hAnsi="宋体" w:cs="宋体"/>
                <w:sz w:val="21"/>
                <w:szCs w:val="21"/>
                <w:lang w:val="en-US" w:eastAsia="zh-CN"/>
              </w:rPr>
              <w:t>5.1/7.5.2/7.5.3</w:t>
            </w:r>
            <w:r>
              <w:rPr>
                <w:rFonts w:hint="eastAsia" w:ascii="宋体" w:hAnsi="宋体" w:cs="宋体"/>
                <w:sz w:val="21"/>
                <w:szCs w:val="21"/>
                <w:lang w:eastAsia="zh-CN"/>
              </w:rPr>
              <w:t>/</w:t>
            </w:r>
            <w:r>
              <w:rPr>
                <w:rFonts w:hint="eastAsia" w:ascii="宋体" w:hAnsi="宋体" w:cs="宋体"/>
                <w:sz w:val="21"/>
                <w:szCs w:val="21"/>
                <w:lang w:val="en-US" w:eastAsia="zh-CN"/>
              </w:rPr>
              <w:t>8.1/8.6/8.7/</w:t>
            </w:r>
            <w:r>
              <w:rPr>
                <w:rFonts w:hint="eastAsia" w:ascii="宋体" w:hAnsi="宋体" w:cs="宋体"/>
                <w:sz w:val="21"/>
                <w:szCs w:val="21"/>
                <w:lang w:eastAsia="zh-CN"/>
              </w:rPr>
              <w:t>9.1.3/9.2/</w:t>
            </w:r>
            <w:r>
              <w:rPr>
                <w:rFonts w:hint="eastAsia" w:ascii="宋体" w:hAnsi="宋体" w:cs="宋体"/>
                <w:sz w:val="21"/>
                <w:szCs w:val="21"/>
                <w:lang w:val="en-US" w:eastAsia="zh-CN"/>
              </w:rPr>
              <w:t>9.3/</w:t>
            </w:r>
            <w:r>
              <w:rPr>
                <w:rFonts w:hint="eastAsia" w:ascii="宋体" w:hAnsi="宋体" w:cs="宋体"/>
                <w:sz w:val="21"/>
                <w:szCs w:val="21"/>
                <w:lang w:eastAsia="zh-CN"/>
              </w:rPr>
              <w:t>10.2</w:t>
            </w:r>
            <w:r>
              <w:rPr>
                <w:rFonts w:ascii="宋体" w:hAnsi="宋体" w:cs="宋体"/>
                <w:sz w:val="21"/>
                <w:szCs w:val="21"/>
              </w:rPr>
              <w:br w:type="textWrapping"/>
            </w:r>
            <w:r>
              <w:rPr>
                <w:rFonts w:hint="eastAsia" w:ascii="宋体" w:hAnsi="宋体" w:cs="宋体"/>
                <w:sz w:val="21"/>
                <w:szCs w:val="21"/>
                <w:lang w:eastAsia="zh-CN"/>
              </w:rPr>
              <w:t>EO:</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6.1.2</w:t>
            </w:r>
            <w:r>
              <w:rPr>
                <w:rFonts w:hint="eastAsia" w:ascii="宋体" w:hAnsi="宋体" w:cs="宋体"/>
                <w:sz w:val="21"/>
                <w:szCs w:val="21"/>
              </w:rPr>
              <w:t>/</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7.3</w:t>
            </w:r>
            <w:r>
              <w:rPr>
                <w:rFonts w:hint="eastAsia" w:ascii="宋体" w:hAnsi="宋体" w:cs="宋体"/>
                <w:sz w:val="21"/>
                <w:szCs w:val="21"/>
              </w:rPr>
              <w:t>/</w:t>
            </w:r>
            <w:r>
              <w:rPr>
                <w:rFonts w:ascii="宋体" w:hAnsi="宋体" w:cs="宋体"/>
                <w:sz w:val="21"/>
                <w:szCs w:val="21"/>
              </w:rPr>
              <w:t>7.4</w:t>
            </w:r>
            <w:r>
              <w:rPr>
                <w:rFonts w:hint="eastAsia" w:ascii="宋体" w:hAnsi="宋体" w:cs="宋体"/>
                <w:sz w:val="21"/>
                <w:szCs w:val="21"/>
              </w:rPr>
              <w:t>/</w:t>
            </w:r>
            <w:r>
              <w:rPr>
                <w:rFonts w:ascii="宋体" w:hAnsi="宋体" w:cs="宋体"/>
                <w:sz w:val="21"/>
                <w:szCs w:val="21"/>
              </w:rPr>
              <w:t>7.5</w:t>
            </w:r>
            <w:r>
              <w:rPr>
                <w:rFonts w:hint="eastAsia" w:ascii="宋体" w:hAnsi="宋体" w:cs="宋体"/>
                <w:sz w:val="21"/>
                <w:szCs w:val="21"/>
              </w:rPr>
              <w:t>/</w:t>
            </w:r>
            <w:r>
              <w:rPr>
                <w:rFonts w:ascii="宋体" w:hAnsi="宋体" w:cs="宋体"/>
                <w:sz w:val="21"/>
                <w:szCs w:val="21"/>
              </w:rPr>
              <w:t>8.1</w:t>
            </w:r>
            <w:r>
              <w:rPr>
                <w:rFonts w:hint="eastAsia" w:ascii="宋体" w:hAnsi="宋体" w:cs="宋体"/>
                <w:sz w:val="21"/>
                <w:szCs w:val="21"/>
              </w:rPr>
              <w:t>/8.2/</w:t>
            </w:r>
            <w:r>
              <w:rPr>
                <w:rFonts w:ascii="宋体" w:hAnsi="宋体" w:cs="宋体"/>
                <w:sz w:val="21"/>
                <w:szCs w:val="21"/>
              </w:rPr>
              <w:t>9.2</w:t>
            </w:r>
            <w:r>
              <w:rPr>
                <w:rFonts w:hint="eastAsia" w:ascii="宋体" w:hAnsi="宋体" w:cs="宋体"/>
                <w:sz w:val="21"/>
                <w:szCs w:val="21"/>
              </w:rPr>
              <w:t>/10.2</w:t>
            </w:r>
          </w:p>
          <w:p>
            <w:pPr>
              <w:snapToGrid w:val="0"/>
              <w:spacing w:line="260" w:lineRule="exact"/>
              <w:rPr>
                <w:sz w:val="24"/>
                <w:szCs w:val="24"/>
              </w:rPr>
            </w:pPr>
          </w:p>
        </w:tc>
        <w:tc>
          <w:tcPr>
            <w:tcW w:w="8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center"/>
          </w:tcPr>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本部门主要负责公司</w:t>
            </w:r>
            <w:r>
              <w:rPr>
                <w:rFonts w:hint="eastAsia" w:ascii="宋体" w:hAnsi="宋体" w:cs="宋体"/>
                <w:color w:val="000000"/>
                <w:sz w:val="21"/>
                <w:szCs w:val="21"/>
                <w:lang w:eastAsia="zh-CN"/>
              </w:rPr>
              <w:t>质量检验及管理体系</w:t>
            </w:r>
            <w:r>
              <w:rPr>
                <w:rFonts w:hint="eastAsia" w:ascii="宋体" w:hAnsi="宋体" w:cs="宋体"/>
                <w:color w:val="000000"/>
                <w:sz w:val="21"/>
                <w:szCs w:val="21"/>
              </w:rPr>
              <w:t>文件、资料、记录</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内审等过程工作以及相关的</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职业健康安全控制</w:t>
            </w:r>
            <w:r>
              <w:rPr>
                <w:rFonts w:hint="eastAsia" w:ascii="宋体" w:hAnsi="宋体" w:cs="宋体"/>
                <w:color w:val="000000"/>
                <w:sz w:val="21"/>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cs="宋体"/>
                <w:color w:val="000000"/>
                <w:sz w:val="21"/>
                <w:szCs w:val="21"/>
              </w:rPr>
              <w:t>与部门负责人沟通，了解本部门的职责权限。</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Chars="200" w:right="0" w:rightChars="0"/>
              <w:jc w:val="both"/>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检验准确率100%</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Chars="200" w:right="0" w:rightChars="0"/>
              <w:jc w:val="both"/>
              <w:textAlignment w:val="auto"/>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固废100%合理分类处理</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Chars="200" w:right="0" w:rightChars="0"/>
              <w:jc w:val="both"/>
              <w:textAlignment w:val="auto"/>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工伤事故为零</w:t>
            </w:r>
            <w:r>
              <w:rPr>
                <w:rFonts w:hint="eastAsia" w:ascii="微软雅黑" w:hAnsi="微软雅黑" w:eastAsia="微软雅黑" w:cs="微软雅黑"/>
                <w:bCs/>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火灾事故为“0”</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5、污染物达标排放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无</w:t>
            </w:r>
            <w:r>
              <w:rPr>
                <w:rFonts w:hint="eastAsia" w:ascii="宋体" w:hAnsi="宋体" w:cs="宋体"/>
                <w:color w:val="000000"/>
                <w:sz w:val="21"/>
                <w:szCs w:val="21"/>
                <w:highlight w:val="none"/>
                <w:lang w:val="en-US" w:eastAsia="zh-CN"/>
              </w:rPr>
              <w:t>重大</w:t>
            </w:r>
            <w:r>
              <w:rPr>
                <w:rFonts w:hint="eastAsia" w:ascii="宋体" w:hAnsi="宋体" w:eastAsia="宋体" w:cs="宋体"/>
                <w:color w:val="000000"/>
                <w:sz w:val="21"/>
                <w:szCs w:val="21"/>
                <w:highlight w:val="none"/>
                <w:lang w:val="en-US" w:eastAsia="zh-CN"/>
              </w:rPr>
              <w:t>工伤事故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w:t>
            </w:r>
            <w:r>
              <w:rPr>
                <w:rFonts w:hint="eastAsia" w:ascii="宋体" w:hAnsi="宋体" w:cs="宋体"/>
                <w:color w:val="000000"/>
                <w:sz w:val="21"/>
                <w:szCs w:val="21"/>
                <w:highlight w:val="none"/>
                <w:lang w:val="en-US" w:eastAsia="zh-CN"/>
              </w:rPr>
              <w:t>考核</w:t>
            </w:r>
            <w:r>
              <w:rPr>
                <w:rFonts w:hint="eastAsia" w:ascii="宋体" w:hAnsi="宋体" w:eastAsia="宋体" w:cs="宋体"/>
                <w:color w:val="000000"/>
                <w:sz w:val="21"/>
                <w:szCs w:val="21"/>
                <w:highlight w:val="none"/>
                <w:lang w:val="en-US" w:eastAsia="zh-CN"/>
              </w:rPr>
              <w:t>表》，最近一次考核于</w:t>
            </w:r>
            <w:r>
              <w:rPr>
                <w:rFonts w:hint="eastAsia" w:ascii="宋体" w:hAnsi="宋体" w:cs="宋体"/>
                <w:color w:val="000000"/>
                <w:sz w:val="21"/>
                <w:szCs w:val="21"/>
                <w:highlight w:val="none"/>
                <w:lang w:val="en-US" w:eastAsia="zh-CN"/>
              </w:rPr>
              <w:t>2019年上半年</w:t>
            </w:r>
            <w:r>
              <w:rPr>
                <w:rFonts w:hint="eastAsia" w:ascii="宋体" w:hAnsi="宋体" w:eastAsia="宋体" w:cs="宋体"/>
                <w:color w:val="000000"/>
                <w:sz w:val="21"/>
                <w:szCs w:val="21"/>
                <w:highlight w:val="none"/>
                <w:lang w:val="en-US" w:eastAsia="zh-CN"/>
              </w:rPr>
              <w:t>，完成情况：以上各</w:t>
            </w:r>
            <w:r>
              <w:rPr>
                <w:rFonts w:hint="eastAsia" w:ascii="宋体" w:hAnsi="宋体" w:cs="宋体"/>
                <w:color w:val="000000"/>
                <w:sz w:val="21"/>
                <w:szCs w:val="21"/>
                <w:highlight w:val="none"/>
                <w:lang w:val="en-US" w:eastAsia="zh-CN"/>
              </w:rPr>
              <w:t>目标</w:t>
            </w:r>
            <w:r>
              <w:rPr>
                <w:rFonts w:hint="eastAsia" w:ascii="宋体" w:hAnsi="宋体" w:eastAsia="宋体" w:cs="宋体"/>
                <w:color w:val="000000"/>
                <w:sz w:val="21"/>
                <w:szCs w:val="21"/>
                <w:highlight w:val="none"/>
                <w:lang w:val="en-US" w:eastAsia="zh-CN"/>
              </w:rPr>
              <w:t>标均已达成。</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sz w:val="21"/>
                <w:szCs w:val="21"/>
              </w:rPr>
            </w:pP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r>
              <w:rPr>
                <w:rFonts w:hint="eastAsia"/>
                <w:b w:val="0"/>
                <w:bCs/>
                <w:sz w:val="21"/>
                <w:szCs w:val="21"/>
              </w:rPr>
              <w:t>环境因素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rPr>
              <w:t>危险源</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编制了《环境因素识别与评价控制程序》，采用是非判断法，规定重大环境因素评定</w:t>
            </w:r>
            <w:r>
              <w:rPr>
                <w:rFonts w:hint="eastAsia" w:ascii="宋体" w:hAnsi="宋体" w:cs="宋体"/>
                <w:sz w:val="21"/>
                <w:szCs w:val="21"/>
                <w:lang w:val="en-US" w:eastAsia="zh-CN"/>
              </w:rPr>
              <w:t>程序</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提供《环境因素识别评价表》对</w:t>
            </w:r>
            <w:r>
              <w:rPr>
                <w:rFonts w:hint="eastAsia" w:ascii="宋体" w:hAnsi="宋体" w:cs="宋体"/>
                <w:sz w:val="21"/>
                <w:szCs w:val="21"/>
                <w:lang w:eastAsia="zh-CN"/>
              </w:rPr>
              <w:t>检验</w:t>
            </w:r>
            <w:r>
              <w:rPr>
                <w:rFonts w:hint="eastAsia" w:ascii="宋体" w:hAnsi="宋体" w:eastAsia="宋体" w:cs="宋体"/>
                <w:sz w:val="21"/>
                <w:szCs w:val="21"/>
                <w:lang w:eastAsia="zh-CN"/>
              </w:rPr>
              <w:t>和</w:t>
            </w:r>
            <w:r>
              <w:rPr>
                <w:rFonts w:hint="eastAsia" w:ascii="宋体" w:hAnsi="宋体" w:cs="宋体"/>
                <w:sz w:val="21"/>
                <w:szCs w:val="21"/>
                <w:lang w:eastAsia="zh-CN"/>
              </w:rPr>
              <w:t>办公</w:t>
            </w:r>
            <w:r>
              <w:rPr>
                <w:rFonts w:hint="eastAsia" w:ascii="宋体" w:hAnsi="宋体" w:eastAsia="宋体" w:cs="宋体"/>
                <w:sz w:val="21"/>
                <w:szCs w:val="21"/>
                <w:lang w:eastAsia="zh-CN"/>
              </w:rPr>
              <w:t>活动</w:t>
            </w:r>
            <w:r>
              <w:rPr>
                <w:rFonts w:hint="eastAsia" w:ascii="宋体" w:hAnsi="宋体" w:cs="宋体"/>
                <w:sz w:val="21"/>
                <w:szCs w:val="21"/>
                <w:lang w:eastAsia="zh-CN"/>
              </w:rPr>
              <w:t>生命周期全过程</w:t>
            </w:r>
            <w:r>
              <w:rPr>
                <w:rFonts w:hint="eastAsia" w:ascii="宋体" w:hAnsi="宋体" w:eastAsia="宋体" w:cs="宋体"/>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检验</w:t>
            </w:r>
            <w:r>
              <w:rPr>
                <w:rFonts w:hint="eastAsia" w:ascii="宋体" w:hAnsi="宋体" w:eastAsia="宋体" w:cs="宋体"/>
                <w:sz w:val="21"/>
                <w:szCs w:val="21"/>
                <w:lang w:eastAsia="zh-CN"/>
              </w:rPr>
              <w:t>过程中的环境因素，除了本身在</w:t>
            </w:r>
            <w:r>
              <w:rPr>
                <w:rFonts w:hint="eastAsia" w:ascii="宋体" w:hAnsi="宋体" w:cs="宋体"/>
                <w:sz w:val="21"/>
                <w:szCs w:val="21"/>
                <w:lang w:eastAsia="zh-CN"/>
              </w:rPr>
              <w:t>检验</w:t>
            </w:r>
            <w:r>
              <w:rPr>
                <w:rFonts w:hint="eastAsia" w:ascii="宋体" w:hAnsi="宋体" w:eastAsia="宋体" w:cs="宋体"/>
                <w:sz w:val="21"/>
                <w:szCs w:val="21"/>
                <w:lang w:eastAsia="zh-CN"/>
              </w:rPr>
              <w:t>过程中的环境因素外，公司也识别了能够施加影响的供方和客户的环境因素。另外，在</w:t>
            </w:r>
            <w:r>
              <w:rPr>
                <w:rFonts w:hint="eastAsia" w:ascii="宋体" w:hAnsi="宋体" w:cs="宋体"/>
                <w:sz w:val="21"/>
                <w:szCs w:val="21"/>
                <w:lang w:eastAsia="zh-CN"/>
              </w:rPr>
              <w:t>采购</w:t>
            </w:r>
            <w:r>
              <w:rPr>
                <w:rFonts w:hint="eastAsia" w:ascii="宋体" w:hAnsi="宋体" w:eastAsia="宋体" w:cs="宋体"/>
                <w:sz w:val="21"/>
                <w:szCs w:val="21"/>
                <w:lang w:eastAsia="zh-CN"/>
              </w:rPr>
              <w:t>产品的</w:t>
            </w:r>
            <w:r>
              <w:rPr>
                <w:rFonts w:hint="eastAsia" w:ascii="宋体" w:hAnsi="宋体" w:cs="宋体"/>
                <w:sz w:val="21"/>
                <w:szCs w:val="21"/>
                <w:lang w:eastAsia="zh-CN"/>
              </w:rPr>
              <w:t>生产</w:t>
            </w:r>
            <w:r>
              <w:rPr>
                <w:rFonts w:hint="eastAsia" w:ascii="宋体" w:hAnsi="宋体" w:eastAsia="宋体" w:cs="宋体"/>
                <w:sz w:val="21"/>
                <w:szCs w:val="21"/>
                <w:lang w:eastAsia="zh-CN"/>
              </w:rPr>
              <w:t>、使用、寿命结束后处理和最终处置相关的潜在重大环境影响。识别本部门各区域环境因素有：</w:t>
            </w:r>
            <w:r>
              <w:rPr>
                <w:rFonts w:hint="eastAsia" w:ascii="宋体" w:hAnsi="宋体" w:cs="宋体"/>
                <w:sz w:val="21"/>
                <w:szCs w:val="21"/>
                <w:lang w:eastAsia="zh-CN"/>
              </w:rPr>
              <w:t>废检验液排放、</w:t>
            </w:r>
            <w:r>
              <w:rPr>
                <w:rFonts w:hint="eastAsia" w:ascii="宋体" w:hAnsi="宋体" w:eastAsia="宋体" w:cs="宋体"/>
                <w:sz w:val="21"/>
                <w:szCs w:val="21"/>
                <w:lang w:eastAsia="zh-CN"/>
              </w:rPr>
              <w:t>废弃物排放、潜在火灾等。重要环境因素识别有：火灾</w:t>
            </w:r>
            <w:r>
              <w:rPr>
                <w:rFonts w:hint="eastAsia" w:ascii="宋体" w:hAnsi="宋体" w:cs="宋体"/>
                <w:sz w:val="21"/>
                <w:szCs w:val="21"/>
                <w:lang w:eastAsia="zh-CN"/>
              </w:rPr>
              <w:t>、废检验液排放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环境因素识别经核实基本齐全</w:t>
            </w:r>
            <w:r>
              <w:rPr>
                <w:rFonts w:hint="eastAsia" w:ascii="宋体" w:hAnsi="宋体" w:cs="宋体"/>
                <w:sz w:val="21"/>
                <w:szCs w:val="21"/>
                <w:lang w:val="en-US" w:eastAsia="zh-CN"/>
              </w:rPr>
              <w:t>重要环境因素评价基本合理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编制了《危险源辨识和风险评价程序》，采用危险源级别判定标准，规定</w:t>
            </w:r>
            <w:r>
              <w:rPr>
                <w:rFonts w:hint="eastAsia" w:ascii="宋体" w:hAnsi="宋体" w:cs="宋体"/>
                <w:sz w:val="21"/>
                <w:szCs w:val="21"/>
                <w:lang w:eastAsia="zh-CN"/>
              </w:rPr>
              <w:t>重大危险源</w:t>
            </w:r>
            <w:r>
              <w:rPr>
                <w:rFonts w:hint="eastAsia" w:ascii="宋体" w:hAnsi="宋体" w:eastAsia="宋体" w:cs="宋体"/>
                <w:sz w:val="21"/>
                <w:szCs w:val="21"/>
                <w:lang w:eastAsia="zh-CN"/>
              </w:rPr>
              <w:t>判定</w:t>
            </w:r>
            <w:r>
              <w:rPr>
                <w:rFonts w:hint="eastAsia" w:ascii="宋体" w:hAnsi="宋体" w:cs="宋体"/>
                <w:sz w:val="21"/>
                <w:szCs w:val="21"/>
                <w:lang w:eastAsia="zh-CN"/>
              </w:rPr>
              <w:t>原则</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检验各过程和办公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本部门识别的各区域危险源有：考虑了触电、</w:t>
            </w:r>
            <w:r>
              <w:rPr>
                <w:rFonts w:hint="eastAsia" w:ascii="宋体" w:hAnsi="宋体" w:cs="宋体"/>
                <w:sz w:val="21"/>
                <w:szCs w:val="21"/>
                <w:lang w:eastAsia="zh-CN"/>
              </w:rPr>
              <w:t>灼伤、中毒、</w:t>
            </w:r>
            <w:r>
              <w:rPr>
                <w:rFonts w:hint="eastAsia" w:ascii="宋体" w:hAnsi="宋体" w:eastAsia="宋体" w:cs="宋体"/>
                <w:sz w:val="21"/>
                <w:szCs w:val="21"/>
                <w:lang w:eastAsia="zh-CN"/>
              </w:rPr>
              <w:t>火灾</w:t>
            </w:r>
            <w:r>
              <w:rPr>
                <w:rFonts w:hint="eastAsia" w:ascii="宋体" w:hAnsi="宋体" w:cs="宋体"/>
                <w:sz w:val="21"/>
                <w:szCs w:val="21"/>
                <w:lang w:eastAsia="zh-CN"/>
              </w:rPr>
              <w:t>、交通安全</w:t>
            </w:r>
            <w:r>
              <w:rPr>
                <w:rFonts w:hint="eastAsia" w:ascii="宋体" w:hAnsi="宋体" w:eastAsia="宋体" w:cs="宋体"/>
                <w:sz w:val="21"/>
                <w:szCs w:val="21"/>
                <w:lang w:eastAsia="zh-CN"/>
              </w:rPr>
              <w:t>等方面。</w:t>
            </w:r>
            <w:r>
              <w:rPr>
                <w:rFonts w:hint="eastAsia" w:ascii="宋体" w:hAnsi="宋体" w:cs="宋体"/>
                <w:sz w:val="21"/>
                <w:szCs w:val="21"/>
                <w:lang w:eastAsia="zh-CN"/>
              </w:rPr>
              <w:t>重大危险源</w:t>
            </w:r>
            <w:r>
              <w:rPr>
                <w:rFonts w:hint="eastAsia" w:ascii="宋体" w:hAnsi="宋体" w:cs="宋体"/>
                <w:sz w:val="21"/>
                <w:szCs w:val="21"/>
                <w:lang w:val="en-US" w:eastAsia="zh-CN"/>
              </w:rPr>
              <w:t>评价</w:t>
            </w:r>
            <w:r>
              <w:rPr>
                <w:rFonts w:hint="eastAsia" w:ascii="宋体" w:hAnsi="宋体" w:eastAsia="宋体" w:cs="宋体"/>
                <w:sz w:val="21"/>
                <w:szCs w:val="21"/>
                <w:lang w:eastAsia="zh-CN"/>
              </w:rPr>
              <w:t>有：火灾、</w:t>
            </w:r>
            <w:r>
              <w:rPr>
                <w:rFonts w:hint="eastAsia" w:ascii="宋体" w:hAnsi="宋体" w:cs="宋体"/>
                <w:sz w:val="21"/>
                <w:szCs w:val="21"/>
                <w:lang w:eastAsia="zh-CN"/>
              </w:rPr>
              <w:t>意外伤害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sz w:val="21"/>
                <w:szCs w:val="21"/>
                <w:lang w:eastAsia="zh-CN"/>
              </w:rPr>
              <w:t>危险源识别经核实基本齐全</w:t>
            </w:r>
            <w:r>
              <w:rPr>
                <w:rFonts w:hint="eastAsia" w:ascii="宋体" w:hAnsi="宋体" w:cs="宋体"/>
                <w:sz w:val="21"/>
                <w:szCs w:val="21"/>
                <w:lang w:eastAsia="zh-CN"/>
              </w:rPr>
              <w:t>，重大危险源</w:t>
            </w:r>
            <w:r>
              <w:rPr>
                <w:rFonts w:hint="eastAsia" w:ascii="宋体" w:hAnsi="宋体" w:cs="宋体"/>
                <w:sz w:val="21"/>
                <w:szCs w:val="21"/>
                <w:lang w:val="en-US" w:eastAsia="zh-CN"/>
              </w:rPr>
              <w:t>评价基本合理</w:t>
            </w:r>
            <w:r>
              <w:rPr>
                <w:rFonts w:hint="eastAsia" w:ascii="宋体" w:hAnsi="宋体" w:eastAsia="宋体" w:cs="宋体"/>
                <w:sz w:val="21"/>
                <w:szCs w:val="21"/>
                <w:lang w:eastAsia="zh-CN"/>
              </w:rPr>
              <w:t>。</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编制与环境、安全</w:t>
            </w:r>
            <w:r>
              <w:rPr>
                <w:rFonts w:hint="eastAsia" w:ascii="宋体" w:hAnsi="宋体" w:cs="宋体"/>
                <w:sz w:val="21"/>
                <w:szCs w:val="21"/>
                <w:lang w:eastAsia="zh-CN"/>
              </w:rPr>
              <w:t>管理</w:t>
            </w:r>
            <w:r>
              <w:rPr>
                <w:rFonts w:hint="eastAsia" w:ascii="宋体" w:hAnsi="宋体" w:eastAsia="宋体" w:cs="宋体"/>
                <w:sz w:val="21"/>
                <w:szCs w:val="21"/>
                <w:lang w:eastAsia="zh-CN"/>
              </w:rPr>
              <w:t>体系运行控制有关的文件有《环境运行控制程序》、《职业健康安全运行控制程序》、《相关方管理程序》等。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主要为检验废水或废液排入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检验、办公基本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检验、办公噪声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主要为化验设备、打复印机工作产生噪声，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主要为检验和办公生活垃圾，办公室和化验室设有垃圾篓集中倒入公司垃圾站由政府环卫运送至统一地点处理。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检验、办公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，均有效，每半年有检查，符合要求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公司给员工发放工作服、手套、防毒防酸口罩等劳保用品。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b/>
                <w:bCs/>
                <w:sz w:val="21"/>
                <w:szCs w:val="21"/>
                <w:lang w:val="en-US" w:eastAsia="zh-CN"/>
              </w:rPr>
            </w:pPr>
            <w:r>
              <w:rPr>
                <w:rFonts w:hint="eastAsia" w:ascii="宋体" w:hAnsi="宋体" w:cs="宋体"/>
                <w:sz w:val="21"/>
                <w:szCs w:val="21"/>
                <w:lang w:val="en-US" w:eastAsia="zh-CN"/>
              </w:rPr>
              <w:t>运行控制基本符合要求。</w:t>
            </w:r>
          </w:p>
        </w:tc>
        <w:tc>
          <w:tcPr>
            <w:tcW w:w="879" w:type="dxa"/>
            <w:gridSpan w:val="2"/>
          </w:tcPr>
          <w:p>
            <w:pPr>
              <w:rPr>
                <w:rFonts w:hint="default" w:eastAsia="宋体"/>
                <w:lang w:val="en-US" w:eastAsia="zh-CN"/>
              </w:rPr>
            </w:pPr>
            <w:r>
              <w:rPr>
                <w:rFonts w:hint="eastAsia"/>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变更的策划</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过程职责：</w:t>
            </w:r>
            <w:r>
              <w:rPr>
                <w:rFonts w:hint="eastAsia" w:ascii="宋体" w:hAnsi="宋体" w:eastAsia="宋体" w:cs="宋体"/>
                <w:sz w:val="21"/>
                <w:szCs w:val="21"/>
                <w:lang w:eastAsia="zh-CN"/>
              </w:rPr>
              <w:t>确定对</w:t>
            </w:r>
            <w:r>
              <w:rPr>
                <w:rFonts w:hint="eastAsia" w:ascii="宋体" w:hAnsi="宋体" w:eastAsia="宋体" w:cs="宋体"/>
                <w:sz w:val="21"/>
                <w:szCs w:val="21"/>
                <w:lang w:val="en-US" w:eastAsia="zh-CN"/>
              </w:rPr>
              <w:t>QMS</w:t>
            </w:r>
            <w:r>
              <w:rPr>
                <w:rFonts w:hint="eastAsia" w:ascii="宋体" w:hAnsi="宋体" w:eastAsia="宋体" w:cs="宋体"/>
                <w:sz w:val="21"/>
                <w:szCs w:val="21"/>
                <w:lang w:eastAsia="zh-CN"/>
              </w:rPr>
              <w:t>变更所策划的方式实施。考虑：</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变更目的后果、</w:t>
            </w:r>
            <w:r>
              <w:rPr>
                <w:rFonts w:hint="eastAsia" w:ascii="宋体" w:hAnsi="宋体" w:eastAsia="宋体" w:cs="宋体"/>
                <w:sz w:val="21"/>
                <w:szCs w:val="21"/>
                <w:lang w:val="en-US" w:eastAsia="zh-CN"/>
              </w:rPr>
              <w:t>QMS</w:t>
            </w:r>
            <w:r>
              <w:rPr>
                <w:rFonts w:hint="eastAsia" w:ascii="宋体" w:hAnsi="宋体" w:eastAsia="宋体" w:cs="宋体"/>
                <w:sz w:val="21"/>
                <w:szCs w:val="21"/>
                <w:lang w:eastAsia="zh-CN"/>
              </w:rPr>
              <w:t>的完整性、资源的可获得性、职责和权限的分配或再分配。</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编制有“CX-06 — 变更管理控制程序”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查1：变更管理过程职责，质管部负责QMS体系；安环部负责E&amp;OHSAS体系；</w:t>
            </w:r>
            <w:r>
              <w:rPr>
                <w:rFonts w:hint="eastAsia" w:ascii="宋体" w:hAnsi="宋体" w:eastAsia="宋体" w:cs="宋体"/>
                <w:sz w:val="21"/>
                <w:szCs w:val="21"/>
                <w:lang w:eastAsia="zh-CN"/>
              </w:rPr>
              <w:t>任何变更均加以识别、评审、实施、验证、确认和控制，并在实施前得到批准；公司依据对健康、安全、环境造成影响的因素，确定变更范围。变更的级别：重大、一般、临时。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查2：变更的文件化信息，审核覆盖期未发生。</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评价：策划范围完整、措施有效，符合标准和组织自身要求。</w:t>
            </w:r>
          </w:p>
        </w:tc>
        <w:tc>
          <w:tcPr>
            <w:tcW w:w="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18"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7.1.2</w:t>
            </w: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本过程职责：确定并配备适宜的人员，以保证QMS有效运行和控制其过程。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编制有“CX-08 — 人力资源控制程序”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查1：人员档案清单，提供JL-7.1.2-01，表中对人员信息进行了详细登记，尤其对专业、特殊技能等进行了《标识》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查2：年度培训计划，提供2020年度培训计划；JL-7.1.2-02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培训主要内容：标准学习10h，各部门按职责分别学习相关条款和程序文件执行内容。</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标准集中组织学习在体系建立前时已完成标准宣贯。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查3：提供技能培训记录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培训项目1）--《分析报告》中数据分析方法和确认。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讲解人：颜禄康、李忠；内容《Cu、H2SO4、含Cu（g/l）固量、Cu渣、PH值》的分析判定；</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培训项目2）--调整技术。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从体系文件和审核沟通过程得到，培训效果基本达到预期。各部门负责人对本部门的职责、过程、目标了解。</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评价：培训过程控制有效，能保证人员能力符合要求。</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测量溯源</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7.1.5.2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tc>
        <w:tc>
          <w:tcPr>
            <w:tcW w:w="110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职责：根据生产监视和测量的需要配备测量设备，包括产品试验的测量设备；保证监视测量和试验设备在适宜的环境下工作；操作人员接受过相应的培训且合格；建立监视测量和试验设备台帐，保存校检记录。 《环境监测（略）》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查1：实验（化验）室监视和测量设备台账   提供：JL-7.1.5-01  </w:t>
            </w:r>
          </w:p>
          <w:tbl>
            <w:tblPr>
              <w:tblStyle w:val="6"/>
              <w:tblpPr w:leftFromText="180" w:rightFromText="180" w:vertAnchor="text" w:horzAnchor="page" w:tblpX="432" w:tblpY="373"/>
              <w:tblOverlap w:val="never"/>
              <w:tblW w:w="0" w:type="auto"/>
              <w:tblInd w:w="0" w:type="dxa"/>
              <w:tblLayout w:type="fixed"/>
              <w:tblCellMar>
                <w:top w:w="15" w:type="dxa"/>
                <w:left w:w="15" w:type="dxa"/>
                <w:bottom w:w="15" w:type="dxa"/>
                <w:right w:w="15" w:type="dxa"/>
              </w:tblCellMar>
            </w:tblPr>
            <w:tblGrid>
              <w:gridCol w:w="709"/>
              <w:gridCol w:w="2757"/>
              <w:gridCol w:w="1830"/>
            </w:tblGrid>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检测仪器名称</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电子分析天平</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AL104</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电感耦合等离子体原子发射光谱仪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OPtima8000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X荧光仪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PW4400/40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直读光谱仪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QSN750-Ⅱ</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原子吸收分光光度计</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AA-400</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原子吸收光谱仪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PinAAce</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高频红外碳硫分析仪</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CS6HF</w:t>
                  </w:r>
                </w:p>
              </w:tc>
            </w:tr>
            <w:tr>
              <w:tblPrEx>
                <w:tblCellMar>
                  <w:top w:w="15" w:type="dxa"/>
                  <w:left w:w="15" w:type="dxa"/>
                  <w:bottom w:w="15" w:type="dxa"/>
                  <w:right w:w="15"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C200氧弹热量计</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C200</w:t>
                  </w:r>
                </w:p>
              </w:tc>
            </w:tr>
          </w:tbl>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查2：有效性确认过程：开机/通电（确认正常）— 外设准备 —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放入试件 — 过程监视 — 打印报告 — 确认结果 — 签字盖章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查3：提供检测报告10份，抽查（5份）可见结果。</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查4：分析、检（化）验（测）报告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查5：设备有效性防护，现场可见实验室内墙上有《管理制度》《实验流程框图》等文件、图例。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查6：人员资质，抽：“颜禄康（主任）、郭常永一级/高工、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李慧邦一级/高工、泽旺永真-化验工、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杨全友二级/本专、李华一级/本专、向卫曲珍-化验工”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等共16名。资质、专业符合要求。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查7：数据在设备内部保存（重要数据备份）可溯源性有保证。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查8：计量设备、器具，提供清单一份，计有“汽车衡、天平”等共11台/套。  同时提供：上述计量器具检测报告11份。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检定机构“昌都质量计量特种设备监督检验测试所”已盖章。</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证书编号：CJ2019095/CJ2019093/CJ2019092/- - - 共11份。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电子地磅秤：</w:t>
            </w:r>
            <w:r>
              <w:rPr>
                <w:rFonts w:hint="eastAsia" w:ascii="宋体" w:hAnsi="宋体" w:eastAsia="宋体" w:cs="宋体"/>
                <w:sz w:val="21"/>
                <w:szCs w:val="21"/>
                <w:lang w:val="en-US" w:eastAsia="zh-CN"/>
              </w:rPr>
              <w:t>检定日期：2020-0</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8     有效期：2021-0</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光谱仪、压力表、干燥箱等：</w:t>
            </w:r>
            <w:r>
              <w:rPr>
                <w:rFonts w:hint="eastAsia" w:ascii="宋体" w:hAnsi="宋体" w:eastAsia="宋体" w:cs="宋体"/>
                <w:sz w:val="21"/>
                <w:szCs w:val="21"/>
                <w:lang w:val="en-US" w:eastAsia="zh-CN"/>
              </w:rPr>
              <w:t>检定日期：2020-0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8     有效期：2021-0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评价：测量设备管控有效，有可追溯性。符合要求。    </w:t>
            </w:r>
          </w:p>
        </w:tc>
        <w:tc>
          <w:tcPr>
            <w:tcW w:w="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成文信息</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QEO7.5</w:t>
            </w: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过程职责：标准要求的形成文件的信息、组织确定的为确保QMS有效性所需的形成文件的信息。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查1：质量管理体系形成文件的信息：提供“管理手册”一本</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编号：QES/SC-01-2019  程序文件一册，编号CX-01~22个</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运行记录表格N个（包含E&amp;OHSAS）</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工艺文件“5套”（各车间）；管理制度文件“21套”（含非）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查2：成文信息针对本公司产品、服务提供、过程控制等，同时涵盖环境和职业健康安全活动。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查3：实现过程：矿石（供方提供）— （8.1策划）— 阴极铜产品的过程。属于单流程、初级产品，过程较易控制，且无相互作用。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查4：人员的能力见“7.1.2、7.1.6、7.3”审核记录。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评价：已形成文件，能满足标准、产品、过程控制、管理要求。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提供：受控文件（有标识）分发记录  记录编号JL-7.5.3-03</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查2：储存于防护条件适宜，该地区干燥少雨，防护有利。</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更改时实施“CX-06变更控制程序”。</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标识包括：</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编制、审核、批准、标识、分发、访问和检索、存储、防护、更改（再批准）、保留、处置。</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对于组织必需的、来自外部的信息，进行识别、控制。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作为符合性证据的形成文件的信息予以控制。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查1：成文信息的标识有“受控”“作废”“保留”章，按需使用。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成文信息标号以汉语拼音声母字头为编制基础，如：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“CX-程序文件”“JL-运行记录”等。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查2：随标准、组织需求变更成文信息时，由部门提出意见，管带审核、最高管理层批准，按“7.5”全过程实施控制。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查3：分发时领用人签字。作废收回旧版本、换发新版本文件。作废文件仍需保留时，在文件扉页加盖“作废保留”二章。</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查4：查阅文件由本部门负责人签字同意方可查阅。</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产品和服务放行</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Q8.6</w:t>
            </w: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本过程职责：实施策划的安排，验证产品和服务的要求得到满足。</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查1：符合接收准则的证据：</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查2：内部过程放行 — 按生产线（闭合）流程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向顾客交付过程，按合同同时提供“检（化）验报告”</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抽查3：浸出检（化）验报告</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-15、16、17搅浸、萃取分析报告三份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项目：低/高铜浸出液、酸浸溢流液、CCD5溢流液 - - - - - ；合格</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抽查4：流程控制点 — 萃取工段、电积工段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萃取监测项目：开机时间、高铜/低铜液处理、余液处理等。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电积监测项目：可控硅开机时间、循环时间、Ⅰ强度、产量（累计）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上述各段位均有“工艺规程”和“作业指导书”，能确保符合放行准则要求。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查5：授权放行人员的可追溯信息。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提供：对《颜禄康、郭长永、李慧邦》授权书，有签字放行权。</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查6：产品放行信息一式五份：生产、质管、供销、化验室、财务各</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一份。即时可查。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抽查7：产品放行记录     提供20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-06/07月产品放行记录“3份”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计有：向：欣瑞鑫金属材料公司交付阴极铜“400t”，±偏差另补。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向：三江竟拓股份公司交付阴极铜“500t”，±偏差另补。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向：江达县藏鑫贸易交付阴极铜“200t”，±偏差另补。</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交付产品质量符合：GB/T467-2010中 — Cu-CATH-2标准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交付时间：20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-06-03/15    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-07-02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被授权人签字：颜禄康、郭长永、李慧邦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评价：交付（放行）过程（内部&amp;外部）控制有效，能保证最终交付产品过程符合要求。</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不合格品的控制</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Q8.7</w:t>
            </w:r>
          </w:p>
        </w:tc>
        <w:tc>
          <w:tcPr>
            <w:tcW w:w="11036"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过程职责：确保对不符合要求的输出进行识别和控制，以防止非预期的使用或交付。根据不合格的性质及其对产品和服务符合性的影响采取适当措施。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查1：成品阴极铜标准，不符合以下要求即为不合格品信息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标准阴极铜（Cu-CATH-2）；  b）表面质量；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c）单块重量不小于15kg（或用厚度表征）。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该公司产品为《标准阴极铜(Cu-CATH-2）》</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查2：针对不合格品采取的纠正、隔离、退货、暂停信息和处置：</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不合格品：再化验过程中已被发现时，即循环熔炼、调剂、检测，直至符合标准铜再交付。因而不存在隔离、退货 - - -等现象。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查3：获得让步接收的授权 — 无此过程。</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查4：对不合格输出进行纠正之后再次验证其是否符合要求：此种现象发生在产品实现过程中受控。以终产品检（化）验结果为准。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查5：针对批量、严重不合格、顾客投诉的质量分析会：本审核覆盖期《未发生》。</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保留不合格及采取措施和处置的信息、被授权人信息。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查1：不合格及采取措施的信息《未发生》</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查2：处置信息《未发生》</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查3：被授权人信息“颜禄康、郭长永、李慧邦”已被授权，有被授权的文件化信息。</w:t>
            </w:r>
          </w:p>
        </w:tc>
        <w:tc>
          <w:tcPr>
            <w:tcW w:w="879" w:type="dxa"/>
            <w:gridSpan w:val="2"/>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036"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lang w:eastAsia="zh-CN"/>
              </w:rPr>
              <w:t>公司</w:t>
            </w:r>
            <w:r>
              <w:rPr>
                <w:rFonts w:hint="eastAsia" w:ascii="宋体" w:hAnsi="宋体"/>
                <w:sz w:val="21"/>
                <w:szCs w:val="21"/>
              </w:rPr>
              <w:t>编制了《</w:t>
            </w:r>
            <w:r>
              <w:rPr>
                <w:rFonts w:hint="eastAsia"/>
                <w:sz w:val="21"/>
                <w:szCs w:val="21"/>
              </w:rPr>
              <w:t>应急准备和响应程序》，查看内容基本符合要求。</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lang w:eastAsia="zh-CN"/>
              </w:rPr>
              <w:t>本部门员工按时参加主管部门安环部每年组织的</w:t>
            </w:r>
            <w:r>
              <w:rPr>
                <w:rFonts w:hint="eastAsia"/>
                <w:sz w:val="21"/>
                <w:szCs w:val="21"/>
              </w:rPr>
              <w:t>应急准备和响应</w:t>
            </w:r>
            <w:r>
              <w:rPr>
                <w:rFonts w:hint="eastAsia"/>
                <w:sz w:val="21"/>
                <w:szCs w:val="21"/>
                <w:lang w:eastAsia="zh-CN"/>
              </w:rPr>
              <w:t>活动，详见审核安环部该条款记录</w:t>
            </w:r>
            <w:r>
              <w:rPr>
                <w:rFonts w:hint="eastAsia"/>
                <w:sz w:val="21"/>
                <w:szCs w:val="21"/>
              </w:rPr>
              <w:t>。</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监视、测量和分析</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9.1.1</w:t>
            </w:r>
          </w:p>
        </w:tc>
        <w:tc>
          <w:tcPr>
            <w:tcW w:w="11036"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过程职责：对QMS的各过程，按策划的要求进行监测，将获得的信息进行统计和分析，以期获得持续改进的区域和项目。</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查1：监视和测量的范围：包括：&lt;顾客&gt;&lt;产品&gt;&lt;供方&gt;&lt;相关方&gt;</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&lt;风险和机遇&gt;&lt;改进需求&gt;等。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查2：针对特定对象采取的监测方法：</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a）针对顾客满意程度的信息：供销部负责统计分析，传递结果信息。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b）针对产品按生产报表，百分法统计，对照既定目标；</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c）针对供方按分解的质量目标，百分法统计，对照既定目标；</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d）针对改进需求按照内审、管评结果，制定“改进计划”，管代组织跟踪结果；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e）组织风险当前未发现；&lt;OHSAS风险另外体系审核&gt;</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f）与相关方沟通顺畅，当前无障碍。</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查3：监视和测量时间</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a）顾客满意每年两次，年中、年末各一次。</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b）供方监测主要是在进货检验、化验时进行。业绩分析在发生退货和严重质量问题时及时沟通。</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c）相关方随时沟通。</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d）产品质量每天按策划要求监测，包括：设备、环境、过程、检验等，每日进行。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查4：绩效和有效性的分析和评价：</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eastAsia="zh-CN"/>
              </w:rPr>
            </w:pPr>
            <w:r>
              <w:rPr>
                <w:rFonts w:hint="eastAsia"/>
                <w:sz w:val="21"/>
                <w:szCs w:val="21"/>
                <w:lang w:val="en-US" w:eastAsia="zh-CN"/>
              </w:rPr>
              <w:t>提供：目标（Q）分解、达成统计（2020年01~06月）</w:t>
            </w:r>
          </w:p>
        </w:tc>
        <w:tc>
          <w:tcPr>
            <w:tcW w:w="879" w:type="dxa"/>
            <w:gridSpan w:val="2"/>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745"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分析和评价</w:t>
            </w:r>
          </w:p>
        </w:tc>
        <w:tc>
          <w:tcPr>
            <w:tcW w:w="1049"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QEO</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9.1.3</w:t>
            </w:r>
          </w:p>
        </w:tc>
        <w:tc>
          <w:tcPr>
            <w:tcW w:w="11036"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分析、评价、利用通过监视和测量获得的适当的数据和信息，以期获得顾客满意、供方业绩、持续改进的信息。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查1：质量目标达成情况统计表（见下附）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评价：监视和测量范围覆盖完整；目标制定合理；统计方法适宜；覆盖范围与标准、产品要求相符合；已按策划统计周期实施统计。已达成。见下表：</w:t>
            </w:r>
          </w:p>
          <w:tbl>
            <w:tblPr>
              <w:tblStyle w:val="6"/>
              <w:tblpPr w:leftFromText="180" w:rightFromText="180" w:vertAnchor="text" w:horzAnchor="page" w:tblpX="894"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238"/>
              <w:gridCol w:w="101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目    标</w:t>
                  </w:r>
                </w:p>
              </w:tc>
              <w:tc>
                <w:tcPr>
                  <w:tcW w:w="32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统计方法</w:t>
                  </w:r>
                </w:p>
              </w:tc>
              <w:tc>
                <w:tcPr>
                  <w:tcW w:w="10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统计频次</w:t>
                  </w:r>
                </w:p>
              </w:tc>
              <w:tc>
                <w:tcPr>
                  <w:tcW w:w="1038"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073" w:type="dxa"/>
                  <w:shd w:val="clear" w:color="auto" w:fill="F1F1F1"/>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公司：</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产品品位≥99.95%</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顾客满意度95%</w:t>
                  </w:r>
                </w:p>
              </w:tc>
              <w:tc>
                <w:tcPr>
                  <w:tcW w:w="3238"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顾客满意度总分÷调查顾客数x100%</w:t>
                  </w:r>
                </w:p>
              </w:tc>
              <w:tc>
                <w:tcPr>
                  <w:tcW w:w="1012"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统计</w:t>
                  </w:r>
                </w:p>
              </w:tc>
              <w:tc>
                <w:tcPr>
                  <w:tcW w:w="1038" w:type="dxa"/>
                  <w:shd w:val="clear" w:color="auto" w:fill="F1F1F1"/>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1、99.9</w:t>
                  </w:r>
                  <w:r>
                    <w:rPr>
                      <w:rFonts w:hint="eastAsia" w:ascii="微软雅黑" w:hAnsi="微软雅黑" w:eastAsia="微软雅黑" w:cs="微软雅黑"/>
                      <w:color w:val="000000"/>
                      <w:sz w:val="18"/>
                      <w:szCs w:val="18"/>
                      <w:lang w:val="en-US" w:eastAsia="zh-CN"/>
                    </w:rPr>
                    <w:t>7</w:t>
                  </w:r>
                  <w:r>
                    <w:rPr>
                      <w:rFonts w:hint="eastAsia" w:ascii="微软雅黑" w:hAnsi="微软雅黑" w:eastAsia="微软雅黑" w:cs="微软雅黑"/>
                      <w:color w:val="000000"/>
                      <w:sz w:val="18"/>
                      <w:szCs w:val="18"/>
                    </w:rPr>
                    <w:t>%</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7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人力部: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1、员工培训一次合格率≥95%，</w:t>
                  </w:r>
                </w:p>
              </w:tc>
              <w:tc>
                <w:tcPr>
                  <w:tcW w:w="32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一次培训合格人数占参培总人数比率</w:t>
                  </w:r>
                </w:p>
              </w:tc>
              <w:tc>
                <w:tcPr>
                  <w:tcW w:w="101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73" w:type="dx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质管部：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1、检验准确率100%</w:t>
                  </w:r>
                </w:p>
              </w:tc>
              <w:tc>
                <w:tcPr>
                  <w:tcW w:w="32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检验准确数占总检验数比率</w:t>
                  </w:r>
                </w:p>
              </w:tc>
              <w:tc>
                <w:tcPr>
                  <w:tcW w:w="101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3" w:type="dxa"/>
                  <w:shd w:val="clear" w:color="auto" w:fill="E5B8B7"/>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安环部：</w:t>
                  </w:r>
                </w:p>
              </w:tc>
              <w:tc>
                <w:tcPr>
                  <w:tcW w:w="3238"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p>
              </w:tc>
              <w:tc>
                <w:tcPr>
                  <w:tcW w:w="1012"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p>
              </w:tc>
              <w:tc>
                <w:tcPr>
                  <w:tcW w:w="1038" w:type="dxa"/>
                  <w:shd w:val="clear" w:color="auto" w:fill="E5B8B7"/>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供销部：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 xml:space="preserve">1、采购产品一次合格率≥95%； </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2、顾客满意率95%以上；</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1、一次采购产品数占总采购产品数比率</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2、顾客满意度总分÷调查顾客数x100%</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97</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96</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设备部：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1、设备完好率95%</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设备完好数占总设备数比率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99</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矿管部：</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1、供方产品一次检验合格率＞95%</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1、供方产品一次检验合格</w:t>
                  </w:r>
                  <w:r>
                    <w:rPr>
                      <w:rFonts w:hint="eastAsia" w:ascii="微软雅黑" w:hAnsi="微软雅黑" w:eastAsia="微软雅黑" w:cs="微软雅黑"/>
                      <w:sz w:val="18"/>
                      <w:szCs w:val="18"/>
                    </w:rPr>
                    <w:t>数占</w:t>
                  </w:r>
                  <w:r>
                    <w:rPr>
                      <w:rFonts w:hint="eastAsia" w:ascii="微软雅黑" w:hAnsi="微软雅黑" w:eastAsia="微软雅黑" w:cs="微软雅黑"/>
                      <w:bCs/>
                      <w:sz w:val="18"/>
                      <w:szCs w:val="18"/>
                    </w:rPr>
                    <w:t>供方产品</w:t>
                  </w:r>
                  <w:r>
                    <w:rPr>
                      <w:rFonts w:hint="eastAsia" w:ascii="微软雅黑" w:hAnsi="微软雅黑" w:eastAsia="微软雅黑" w:cs="微软雅黑"/>
                      <w:sz w:val="18"/>
                      <w:szCs w:val="18"/>
                    </w:rPr>
                    <w:t>总检验数比率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73" w:type="dxa"/>
                  <w:shd w:val="clear" w:color="auto" w:fill="F0F2CA"/>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调度室：</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1、生产调度一次合格率98%</w:t>
                  </w:r>
                </w:p>
              </w:tc>
              <w:tc>
                <w:tcPr>
                  <w:tcW w:w="32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生产调度一次合格</w:t>
                  </w:r>
                  <w:r>
                    <w:rPr>
                      <w:rFonts w:hint="eastAsia" w:ascii="微软雅黑" w:hAnsi="微软雅黑" w:eastAsia="微软雅黑" w:cs="微软雅黑"/>
                      <w:sz w:val="18"/>
                      <w:szCs w:val="18"/>
                    </w:rPr>
                    <w:t>数占总调度数比率</w:t>
                  </w:r>
                </w:p>
              </w:tc>
              <w:tc>
                <w:tcPr>
                  <w:tcW w:w="1012"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F0F2C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073" w:type="dxa"/>
                  <w:shd w:val="clear" w:color="auto" w:fill="F2DCDC"/>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财务部：</w:t>
                  </w:r>
                </w:p>
              </w:tc>
              <w:tc>
                <w:tcPr>
                  <w:tcW w:w="3238"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c>
                <w:tcPr>
                  <w:tcW w:w="1012"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c>
                <w:tcPr>
                  <w:tcW w:w="1038" w:type="dxa"/>
                  <w:shd w:val="clear" w:color="auto" w:fill="F2DCDC"/>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碎矿车间：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1、矿石的块度</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选矿车间：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1、铜精矿品位</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bCs/>
                      <w:sz w:val="18"/>
                      <w:szCs w:val="18"/>
                    </w:rPr>
                    <w:t>28.43</w:t>
                  </w:r>
                  <w:r>
                    <w:rPr>
                      <w:rFonts w:hint="eastAsia" w:ascii="微软雅黑" w:hAnsi="微软雅黑" w:eastAsia="微软雅黑" w:cs="微软雅黑"/>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搅浸车间：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1、渣铜品位</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萃电车间：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1、阴极铜品级</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073" w:type="dxa"/>
                  <w:shd w:val="clear" w:color="auto" w:fill="EBEEBF"/>
                  <w:noWrap w:val="0"/>
                  <w:vAlign w:val="top"/>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尾动车间：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1、水电保障</w:t>
                  </w:r>
                </w:p>
              </w:tc>
              <w:tc>
                <w:tcPr>
                  <w:tcW w:w="32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sz w:val="18"/>
                      <w:szCs w:val="18"/>
                    </w:rPr>
                    <w:t>比率</w:t>
                  </w:r>
                </w:p>
              </w:tc>
              <w:tc>
                <w:tcPr>
                  <w:tcW w:w="1012"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每半年</w:t>
                  </w:r>
                </w:p>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统计</w:t>
                  </w:r>
                </w:p>
              </w:tc>
              <w:tc>
                <w:tcPr>
                  <w:tcW w:w="1038" w:type="dxa"/>
                  <w:shd w:val="clear" w:color="auto" w:fill="EBEEBF"/>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 %</w:t>
                  </w:r>
                </w:p>
              </w:tc>
            </w:tr>
          </w:tbl>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微软雅黑" w:hAnsi="微软雅黑" w:eastAsia="微软雅黑" w:cs="微软雅黑"/>
                <w:kern w:val="0"/>
                <w:sz w:val="21"/>
                <w:szCs w:val="21"/>
                <w:lang w:val="en-US" w:eastAsia="zh-CN"/>
              </w:rPr>
            </w:pPr>
          </w:p>
        </w:tc>
        <w:tc>
          <w:tcPr>
            <w:tcW w:w="879" w:type="dxa"/>
            <w:gridSpan w:val="2"/>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9.2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036"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公司编制并实施了《内部审核管理程序》，并能按标准规定对内部审核的策划、实施、人员安排与资质、内部审核的记录、不符合项的分析与验证，以及审核的结论等开展内部审核。</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由</w:t>
            </w:r>
            <w:r>
              <w:rPr>
                <w:rFonts w:hint="eastAsia"/>
                <w:sz w:val="21"/>
                <w:szCs w:val="21"/>
                <w:lang w:val="en-US" w:eastAsia="zh-CN"/>
              </w:rPr>
              <w:t>质管部</w:t>
            </w:r>
            <w:r>
              <w:rPr>
                <w:rFonts w:hint="eastAsia"/>
                <w:sz w:val="21"/>
                <w:szCs w:val="21"/>
              </w:rPr>
              <w:t>定期组织内部审核，一般每年进行一次内部审核，时间间隔不超过12个月，抽查最近一次的内部审核情况：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rPr>
              <w:t>年度审核计划：提供《内部审核计划》，其内容已包括了审核目的、范围、准则、审核方法、日期（</w:t>
            </w:r>
            <w:r>
              <w:rPr>
                <w:rFonts w:hint="eastAsia"/>
                <w:sz w:val="21"/>
                <w:szCs w:val="21"/>
                <w:lang w:eastAsia="zh-CN"/>
              </w:rPr>
              <w:t>20</w:t>
            </w:r>
            <w:r>
              <w:rPr>
                <w:rFonts w:hint="eastAsia"/>
                <w:sz w:val="21"/>
                <w:szCs w:val="21"/>
                <w:lang w:val="en-US" w:eastAsia="zh-CN"/>
              </w:rPr>
              <w:t>20.5.14-15</w:t>
            </w:r>
            <w:r>
              <w:rPr>
                <w:rFonts w:hint="eastAsia"/>
                <w:sz w:val="21"/>
                <w:szCs w:val="21"/>
              </w:rPr>
              <w:t>），编制：</w:t>
            </w:r>
            <w:r>
              <w:rPr>
                <w:rFonts w:hint="eastAsia"/>
                <w:sz w:val="21"/>
                <w:szCs w:val="21"/>
                <w:lang w:eastAsia="zh-CN"/>
              </w:rPr>
              <w:t>质管部</w:t>
            </w:r>
            <w:r>
              <w:rPr>
                <w:rFonts w:hint="eastAsia"/>
                <w:sz w:val="21"/>
                <w:szCs w:val="21"/>
              </w:rPr>
              <w:t>，审批：</w:t>
            </w:r>
            <w:r>
              <w:rPr>
                <w:rFonts w:hint="eastAsia"/>
                <w:sz w:val="21"/>
                <w:szCs w:val="21"/>
                <w:lang w:val="en-US" w:eastAsia="zh-CN"/>
              </w:rPr>
              <w:t>孙康</w:t>
            </w:r>
            <w:r>
              <w:rPr>
                <w:rFonts w:hint="eastAsia"/>
                <w:sz w:val="21"/>
                <w:szCs w:val="21"/>
                <w:lang w:eastAsia="zh-CN"/>
              </w:rPr>
              <w:t>。无遗漏</w:t>
            </w:r>
            <w:r>
              <w:rPr>
                <w:rFonts w:hint="eastAsia"/>
                <w:sz w:val="21"/>
                <w:szCs w:val="21"/>
              </w:rPr>
              <w:t>条款</w:t>
            </w:r>
            <w:r>
              <w:rPr>
                <w:rFonts w:hint="eastAsia"/>
                <w:sz w:val="21"/>
                <w:szCs w:val="21"/>
                <w:lang w:eastAsia="zh-CN"/>
              </w:rPr>
              <w:t>，</w:t>
            </w:r>
            <w:r>
              <w:rPr>
                <w:rFonts w:hint="eastAsia"/>
                <w:sz w:val="21"/>
                <w:szCs w:val="21"/>
              </w:rPr>
              <w:t>覆盖整个体系</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审核目的：验证</w:t>
            </w:r>
            <w:r>
              <w:rPr>
                <w:rFonts w:hint="eastAsia"/>
                <w:sz w:val="21"/>
                <w:szCs w:val="21"/>
                <w:lang w:eastAsia="zh-CN"/>
              </w:rPr>
              <w:t>环境、职业健康安全</w:t>
            </w:r>
            <w:r>
              <w:rPr>
                <w:rFonts w:hint="eastAsia"/>
                <w:sz w:val="21"/>
                <w:szCs w:val="21"/>
              </w:rPr>
              <w:t>管理体系对标准的符合性及实施的有效性和</w:t>
            </w:r>
            <w:r>
              <w:rPr>
                <w:rFonts w:hint="eastAsia"/>
                <w:sz w:val="21"/>
                <w:szCs w:val="21"/>
                <w:lang w:eastAsia="zh-CN"/>
              </w:rPr>
              <w:t>充分</w:t>
            </w:r>
            <w:r>
              <w:rPr>
                <w:rFonts w:hint="eastAsia"/>
                <w:sz w:val="21"/>
                <w:szCs w:val="21"/>
              </w:rPr>
              <w:t>性，持续改进管理体系。</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审核依据：</w:t>
            </w:r>
            <w:r>
              <w:rPr>
                <w:rFonts w:hint="eastAsia"/>
                <w:sz w:val="21"/>
                <w:szCs w:val="21"/>
                <w:lang w:eastAsia="zh-CN"/>
              </w:rPr>
              <w:t>GB/T</w:t>
            </w:r>
            <w:r>
              <w:rPr>
                <w:rFonts w:hint="eastAsia"/>
                <w:sz w:val="21"/>
                <w:szCs w:val="21"/>
                <w:lang w:val="en-US" w:eastAsia="zh-CN"/>
              </w:rPr>
              <w:t>19</w:t>
            </w:r>
            <w:r>
              <w:rPr>
                <w:rFonts w:hint="eastAsia"/>
                <w:sz w:val="21"/>
                <w:szCs w:val="21"/>
                <w:lang w:eastAsia="zh-CN"/>
              </w:rPr>
              <w:t>001-2016、GB/T</w:t>
            </w:r>
            <w:r>
              <w:rPr>
                <w:rFonts w:hint="eastAsia"/>
                <w:sz w:val="21"/>
                <w:szCs w:val="21"/>
                <w:lang w:val="en-US" w:eastAsia="zh-CN"/>
              </w:rPr>
              <w:t>24</w:t>
            </w:r>
            <w:r>
              <w:rPr>
                <w:rFonts w:hint="eastAsia"/>
                <w:sz w:val="21"/>
                <w:szCs w:val="21"/>
                <w:lang w:eastAsia="zh-CN"/>
              </w:rPr>
              <w:t>001-2016</w:t>
            </w:r>
            <w:r>
              <w:rPr>
                <w:rFonts w:hint="eastAsia"/>
                <w:sz w:val="21"/>
                <w:szCs w:val="21"/>
              </w:rPr>
              <w:t>、</w:t>
            </w:r>
            <w:r>
              <w:rPr>
                <w:rFonts w:hint="eastAsia"/>
                <w:sz w:val="21"/>
                <w:szCs w:val="21"/>
                <w:lang w:eastAsia="zh-CN"/>
              </w:rPr>
              <w:t>ISO45001：2018</w:t>
            </w:r>
            <w:r>
              <w:rPr>
                <w:rFonts w:hint="eastAsia"/>
                <w:sz w:val="21"/>
                <w:szCs w:val="21"/>
              </w:rPr>
              <w:t>的标准、体系文件、顾客要求、相关法律法规等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内部审核实施：组长/组员：</w:t>
            </w:r>
            <w:r>
              <w:rPr>
                <w:rFonts w:hint="eastAsia"/>
                <w:sz w:val="21"/>
                <w:szCs w:val="21"/>
                <w:lang w:eastAsia="zh-CN"/>
              </w:rPr>
              <w:t>颜禄康、马秀清、马儿布都</w:t>
            </w:r>
            <w:r>
              <w:rPr>
                <w:rFonts w:hint="eastAsia"/>
                <w:sz w:val="21"/>
                <w:szCs w:val="21"/>
                <w:lang w:val="en-US" w:eastAsia="zh-CN"/>
              </w:rPr>
              <w:t>3人</w:t>
            </w:r>
            <w:r>
              <w:rPr>
                <w:rFonts w:hint="eastAsia"/>
                <w:sz w:val="21"/>
                <w:szCs w:val="21"/>
              </w:rPr>
              <w:t>，</w:t>
            </w:r>
            <w:r>
              <w:rPr>
                <w:rFonts w:hint="eastAsia"/>
                <w:sz w:val="21"/>
                <w:szCs w:val="21"/>
                <w:lang w:val="en-US" w:eastAsia="zh-CN"/>
              </w:rPr>
              <w:t>全部</w:t>
            </w:r>
            <w:r>
              <w:rPr>
                <w:rFonts w:hint="eastAsia"/>
                <w:sz w:val="21"/>
                <w:szCs w:val="21"/>
              </w:rPr>
              <w:t>内审员经内部培训合格，能力尚可审核</w:t>
            </w:r>
            <w:r>
              <w:rPr>
                <w:rFonts w:hint="eastAsia"/>
                <w:sz w:val="21"/>
                <w:szCs w:val="21"/>
                <w:lang w:eastAsia="zh-CN"/>
              </w:rPr>
              <w:t>按审核计划</w:t>
            </w:r>
            <w:r>
              <w:rPr>
                <w:rFonts w:hint="eastAsia"/>
                <w:sz w:val="21"/>
                <w:szCs w:val="21"/>
              </w:rPr>
              <w:t>进行。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审核计划已考虑到互查的公正性，无审核员审核本部门的工作，计划内容涉及各部门。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提供了《内部审核检查表》，其中包括</w:t>
            </w:r>
            <w:r>
              <w:rPr>
                <w:rFonts w:hint="eastAsia"/>
                <w:sz w:val="21"/>
                <w:szCs w:val="21"/>
                <w:lang w:eastAsia="zh-CN"/>
              </w:rPr>
              <w:t>总经理</w:t>
            </w:r>
            <w:r>
              <w:rPr>
                <w:rFonts w:hint="eastAsia"/>
                <w:sz w:val="21"/>
                <w:szCs w:val="21"/>
              </w:rPr>
              <w:t>/管理者代表、</w:t>
            </w:r>
            <w:r>
              <w:rPr>
                <w:rFonts w:hint="eastAsia"/>
                <w:sz w:val="21"/>
                <w:szCs w:val="21"/>
                <w:lang w:eastAsia="zh-CN"/>
              </w:rPr>
              <w:t>质管部</w:t>
            </w:r>
            <w:r>
              <w:rPr>
                <w:rFonts w:hint="eastAsia"/>
                <w:sz w:val="21"/>
                <w:szCs w:val="21"/>
              </w:rPr>
              <w:t>、</w:t>
            </w:r>
            <w:r>
              <w:rPr>
                <w:rFonts w:hint="eastAsia"/>
                <w:sz w:val="21"/>
                <w:szCs w:val="21"/>
                <w:lang w:eastAsia="zh-CN"/>
              </w:rPr>
              <w:t>设备部等管理体系各部门</w:t>
            </w:r>
            <w:r>
              <w:rPr>
                <w:rFonts w:hint="eastAsia"/>
                <w:sz w:val="21"/>
                <w:szCs w:val="21"/>
              </w:rPr>
              <w:t>的审核记录，条款与策划一致，记录真实、完整。</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本次内审发现</w:t>
            </w:r>
            <w:r>
              <w:rPr>
                <w:rFonts w:hint="eastAsia"/>
                <w:sz w:val="21"/>
                <w:szCs w:val="21"/>
                <w:lang w:val="en-US" w:eastAsia="zh-CN"/>
              </w:rPr>
              <w:t>1</w:t>
            </w:r>
            <w:r>
              <w:rPr>
                <w:rFonts w:hint="eastAsia"/>
                <w:sz w:val="21"/>
                <w:szCs w:val="21"/>
              </w:rPr>
              <w:t>个一般不符合项，分布在</w:t>
            </w:r>
            <w:r>
              <w:rPr>
                <w:rFonts w:hint="eastAsia"/>
                <w:sz w:val="21"/>
                <w:szCs w:val="21"/>
                <w:lang w:eastAsia="zh-CN"/>
              </w:rPr>
              <w:t>质管部</w:t>
            </w:r>
            <w:r>
              <w:rPr>
                <w:rFonts w:hint="eastAsia"/>
                <w:sz w:val="21"/>
                <w:szCs w:val="21"/>
                <w:lang w:val="en-US" w:eastAsia="zh-CN"/>
              </w:rPr>
              <w:t>1个S6.1.3</w:t>
            </w:r>
            <w:r>
              <w:rPr>
                <w:rFonts w:hint="eastAsia"/>
                <w:sz w:val="21"/>
                <w:szCs w:val="21"/>
              </w:rPr>
              <w:t>。针对这个不合格，责任部门已分析了原因并采取了纠正措施，按要求进行了整改，最后内审员进行了验证，纠正措施实施有效。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内部审核结论：提供了《内部审核报告》，对现场审核进行了综述，对环境和职业健康安全管理体系进行了符合性的综合评价，最后结论为：公司的</w:t>
            </w:r>
            <w:r>
              <w:rPr>
                <w:rFonts w:hint="eastAsia"/>
                <w:sz w:val="21"/>
                <w:szCs w:val="21"/>
                <w:lang w:eastAsia="zh-CN"/>
              </w:rPr>
              <w:t>环境、职业健康安全</w:t>
            </w:r>
            <w:r>
              <w:rPr>
                <w:rFonts w:hint="eastAsia"/>
                <w:sz w:val="21"/>
                <w:szCs w:val="21"/>
              </w:rPr>
              <w:t>管理体系基本符合标准要求，</w:t>
            </w:r>
            <w:r>
              <w:rPr>
                <w:rFonts w:hint="eastAsia"/>
                <w:sz w:val="21"/>
                <w:szCs w:val="21"/>
                <w:lang w:eastAsia="zh-CN"/>
              </w:rPr>
              <w:t>管理</w:t>
            </w:r>
            <w:r>
              <w:rPr>
                <w:rFonts w:hint="eastAsia"/>
                <w:sz w:val="21"/>
                <w:szCs w:val="21"/>
              </w:rPr>
              <w:t>体系运行</w:t>
            </w:r>
            <w:r>
              <w:rPr>
                <w:rFonts w:hint="eastAsia"/>
                <w:sz w:val="21"/>
                <w:szCs w:val="21"/>
                <w:lang w:eastAsia="zh-CN"/>
              </w:rPr>
              <w:t>基本</w:t>
            </w:r>
            <w:r>
              <w:rPr>
                <w:rFonts w:hint="eastAsia"/>
                <w:sz w:val="21"/>
                <w:szCs w:val="21"/>
              </w:rPr>
              <w:t>有效</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公司内部审核基本有效。</w:t>
            </w:r>
          </w:p>
        </w:tc>
        <w:tc>
          <w:tcPr>
            <w:tcW w:w="879" w:type="dxa"/>
            <w:gridSpan w:val="2"/>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745"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49"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QEO</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036"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sz w:val="21"/>
                <w:szCs w:val="21"/>
              </w:rPr>
            </w:pPr>
            <w:r>
              <w:rPr>
                <w:rFonts w:hint="eastAsia"/>
                <w:sz w:val="21"/>
                <w:szCs w:val="21"/>
                <w:lang w:eastAsia="zh-CN"/>
              </w:rPr>
              <w:t>管理</w:t>
            </w:r>
            <w:r>
              <w:rPr>
                <w:rFonts w:hint="eastAsia"/>
                <w:sz w:val="21"/>
                <w:szCs w:val="21"/>
              </w:rPr>
              <w:t>手册中规定了采取纠正措施的时机</w:t>
            </w:r>
            <w:r>
              <w:rPr>
                <w:rFonts w:hint="eastAsia"/>
                <w:sz w:val="21"/>
                <w:szCs w:val="21"/>
                <w:lang w:eastAsia="zh-CN"/>
              </w:rPr>
              <w:t>，</w:t>
            </w:r>
            <w:r>
              <w:rPr>
                <w:rFonts w:hint="eastAsia"/>
                <w:sz w:val="21"/>
                <w:szCs w:val="21"/>
              </w:rPr>
              <w:t>对不合格或潜在不合格的原因进行分析</w:t>
            </w:r>
            <w:r>
              <w:rPr>
                <w:rFonts w:hint="eastAsia"/>
                <w:sz w:val="21"/>
                <w:szCs w:val="21"/>
                <w:lang w:eastAsia="zh-CN"/>
              </w:rPr>
              <w:t>，</w:t>
            </w:r>
            <w:r>
              <w:rPr>
                <w:rFonts w:hint="eastAsia"/>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sz w:val="21"/>
                <w:szCs w:val="21"/>
                <w:lang w:eastAsia="zh-CN"/>
              </w:rPr>
              <w:t>质管部</w:t>
            </w:r>
            <w:r>
              <w:rPr>
                <w:rFonts w:hint="eastAsia"/>
                <w:sz w:val="21"/>
                <w:szCs w:val="21"/>
              </w:rPr>
              <w:t>9.2</w:t>
            </w:r>
            <w:r>
              <w:rPr>
                <w:rFonts w:hint="eastAsia"/>
                <w:sz w:val="21"/>
                <w:szCs w:val="21"/>
                <w:lang w:eastAsia="zh-CN"/>
              </w:rPr>
              <w:t>条款</w:t>
            </w:r>
            <w:r>
              <w:rPr>
                <w:rFonts w:hint="eastAsia"/>
                <w:sz w:val="21"/>
                <w:szCs w:val="21"/>
              </w:rPr>
              <w:t>记录。</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sz w:val="21"/>
                <w:szCs w:val="21"/>
              </w:rPr>
            </w:pPr>
            <w:r>
              <w:rPr>
                <w:rFonts w:hint="eastAsia"/>
                <w:sz w:val="21"/>
                <w:szCs w:val="21"/>
              </w:rPr>
              <w:t>公司对纠正及预防措施的管理基本符合要求。</w:t>
            </w:r>
          </w:p>
        </w:tc>
        <w:tc>
          <w:tcPr>
            <w:tcW w:w="879" w:type="dxa"/>
            <w:gridSpan w:val="2"/>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lang w:val="en-US"/>
              </w:rPr>
            </w:pPr>
            <w:r>
              <w:rPr>
                <w:rFonts w:hint="eastAsia"/>
                <w:sz w:val="24"/>
                <w:szCs w:val="24"/>
              </w:rPr>
              <w:t>受审核部门：</w:t>
            </w:r>
            <w:r>
              <w:rPr>
                <w:rFonts w:hint="eastAsia"/>
                <w:b/>
                <w:bCs/>
                <w:sz w:val="24"/>
                <w:szCs w:val="24"/>
                <w:lang w:val="en-US" w:eastAsia="zh-CN"/>
              </w:rPr>
              <w:t>生产车间</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郑勇、次成塔西、尖措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周涛、张慧琴               </w:t>
            </w:r>
            <w:r>
              <w:rPr>
                <w:rFonts w:hint="eastAsia"/>
                <w:sz w:val="24"/>
                <w:szCs w:val="24"/>
              </w:rPr>
              <w:t>审核时间：</w:t>
            </w:r>
            <w:r>
              <w:rPr>
                <w:rFonts w:hint="eastAsia"/>
                <w:sz w:val="24"/>
                <w:szCs w:val="24"/>
                <w:lang w:val="en-US" w:eastAsia="zh-CN"/>
              </w:rPr>
              <w:t>2020.11.20</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rFonts w:hint="eastAsia"/>
                <w:sz w:val="24"/>
                <w:szCs w:val="24"/>
              </w:rPr>
            </w:pPr>
            <w:r>
              <w:rPr>
                <w:rFonts w:hint="eastAsia"/>
                <w:sz w:val="24"/>
                <w:szCs w:val="24"/>
              </w:rPr>
              <w:t>审核条款：</w:t>
            </w:r>
            <w:r>
              <w:rPr>
                <w:rFonts w:hint="eastAsia" w:ascii="宋体" w:hAnsi="宋体" w:cs="宋体"/>
                <w:sz w:val="21"/>
                <w:szCs w:val="21"/>
                <w:lang w:val="en-US" w:eastAsia="zh-CN"/>
              </w:rPr>
              <w:t>Q</w:t>
            </w:r>
            <w:r>
              <w:rPr>
                <w:rFonts w:hint="eastAsia" w:ascii="宋体" w:hAnsi="宋体" w:cs="宋体"/>
                <w:sz w:val="21"/>
                <w:szCs w:val="21"/>
                <w:lang w:eastAsia="zh-CN"/>
              </w:rPr>
              <w:t>5.3/6.2/7.1.3/7.1.4/8.1/8.3（</w:t>
            </w:r>
            <w:r>
              <w:rPr>
                <w:rFonts w:hint="eastAsia" w:ascii="宋体" w:hAnsi="宋体" w:cs="宋体"/>
                <w:sz w:val="21"/>
                <w:szCs w:val="21"/>
                <w:lang w:val="en-US" w:eastAsia="zh-CN"/>
              </w:rPr>
              <w:t>确认</w:t>
            </w:r>
            <w:r>
              <w:rPr>
                <w:rFonts w:hint="eastAsia" w:ascii="宋体" w:hAnsi="宋体" w:cs="宋体"/>
                <w:sz w:val="21"/>
                <w:szCs w:val="21"/>
                <w:lang w:eastAsia="zh-CN"/>
              </w:rPr>
              <w:t>）/8.5</w:t>
            </w:r>
            <w:r>
              <w:rPr>
                <w:rFonts w:hint="eastAsia" w:ascii="宋体" w:hAnsi="宋体" w:cs="宋体"/>
                <w:sz w:val="21"/>
                <w:szCs w:val="21"/>
                <w:lang w:val="en-US" w:eastAsia="zh-CN"/>
              </w:rPr>
              <w:t>/8.6</w:t>
            </w:r>
          </w:p>
          <w:p>
            <w:pPr>
              <w:snapToGrid w:val="0"/>
              <w:spacing w:line="260" w:lineRule="exact"/>
              <w:ind w:firstLine="1260" w:firstLineChars="600"/>
              <w:rPr>
                <w:sz w:val="24"/>
                <w:szCs w:val="24"/>
              </w:rPr>
            </w:pPr>
            <w:r>
              <w:rPr>
                <w:rFonts w:hint="eastAsia" w:ascii="宋体" w:hAnsi="宋体" w:cs="宋体"/>
                <w:sz w:val="21"/>
                <w:szCs w:val="21"/>
                <w:lang w:eastAsia="zh-CN"/>
              </w:rPr>
              <w:t>EO:</w:t>
            </w:r>
            <w:r>
              <w:rPr>
                <w:rFonts w:hint="eastAsia" w:ascii="宋体" w:hAnsi="宋体" w:cs="宋体"/>
                <w:sz w:val="21"/>
                <w:szCs w:val="21"/>
              </w:rPr>
              <w:t>5.3/6.2/6.1.2/8.1/</w:t>
            </w:r>
            <w:r>
              <w:rPr>
                <w:rFonts w:hint="eastAsia" w:ascii="宋体" w:hAnsi="宋体" w:cs="宋体"/>
                <w:sz w:val="21"/>
                <w:szCs w:val="21"/>
                <w:lang w:val="en-US" w:eastAsia="zh-CN"/>
              </w:rPr>
              <w:t>8</w:t>
            </w:r>
            <w:r>
              <w:rPr>
                <w:rFonts w:ascii="宋体" w:hAnsi="宋体" w:cs="宋体"/>
                <w:sz w:val="21"/>
                <w:szCs w:val="21"/>
              </w:rPr>
              <w:t>.</w:t>
            </w:r>
            <w:r>
              <w:rPr>
                <w:rFonts w:hint="eastAsia" w:ascii="宋体" w:hAnsi="宋体" w:cs="宋体"/>
                <w:sz w:val="21"/>
                <w:szCs w:val="21"/>
              </w:rPr>
              <w:t>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主要负责公司</w:t>
            </w:r>
            <w:r>
              <w:rPr>
                <w:rFonts w:hint="eastAsia" w:ascii="宋体" w:hAnsi="宋体" w:cs="宋体"/>
                <w:color w:val="000000"/>
                <w:kern w:val="0"/>
                <w:sz w:val="21"/>
                <w:szCs w:val="21"/>
                <w:lang w:val="en-US" w:eastAsia="zh-CN"/>
              </w:rPr>
              <w:t>的产品实现</w:t>
            </w:r>
            <w:r>
              <w:rPr>
                <w:rFonts w:hint="eastAsia" w:ascii="宋体" w:hAnsi="宋体" w:eastAsia="宋体" w:cs="宋体"/>
                <w:color w:val="000000"/>
                <w:kern w:val="0"/>
                <w:sz w:val="21"/>
                <w:szCs w:val="21"/>
                <w:lang w:val="en-US" w:eastAsia="zh-CN"/>
              </w:rPr>
              <w:t>过程</w:t>
            </w:r>
            <w:r>
              <w:rPr>
                <w:rFonts w:hint="eastAsia" w:ascii="宋体" w:hAnsi="宋体" w:cs="宋体"/>
                <w:color w:val="000000"/>
                <w:kern w:val="0"/>
                <w:sz w:val="21"/>
                <w:szCs w:val="21"/>
                <w:lang w:val="en-US" w:eastAsia="zh-CN"/>
              </w:rPr>
              <w:t>，以及实现过程中</w:t>
            </w:r>
            <w:r>
              <w:rPr>
                <w:rFonts w:hint="eastAsia" w:ascii="宋体" w:hAnsi="宋体" w:eastAsia="宋体" w:cs="宋体"/>
                <w:color w:val="000000"/>
                <w:kern w:val="0"/>
                <w:sz w:val="21"/>
                <w:szCs w:val="21"/>
                <w:lang w:val="en-US" w:eastAsia="zh-CN"/>
              </w:rPr>
              <w:t>的相应环境和职业健康安全的运行控制。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质量目标：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1、生产调度一次合格率98%</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环境目标：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1、环境污染事故为零；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2、能源消耗每年降低0.5%。</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职业健康安全目标：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1、重伤率＜1.5‰、轻伤率＜5‰；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2、较大火灾、泄露事故发生率为零；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b/>
                <w:sz w:val="28"/>
                <w:szCs w:val="28"/>
                <w:lang w:val="en-US" w:eastAsia="zh-CN"/>
              </w:rPr>
            </w:pPr>
            <w:r>
              <w:rPr>
                <w:rFonts w:hint="eastAsia" w:ascii="宋体" w:hAnsi="宋体" w:eastAsia="宋体" w:cs="宋体"/>
                <w:color w:val="000000"/>
                <w:sz w:val="21"/>
                <w:szCs w:val="21"/>
                <w:highlight w:val="none"/>
                <w:lang w:val="en-US" w:eastAsia="zh-CN"/>
              </w:rPr>
              <w:t>3、职业病发病率为零。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w:t>
            </w:r>
            <w:r>
              <w:rPr>
                <w:rFonts w:hint="eastAsia" w:ascii="宋体" w:hAnsi="宋体" w:cs="宋体"/>
                <w:color w:val="000000"/>
                <w:sz w:val="21"/>
                <w:szCs w:val="21"/>
                <w:highlight w:val="none"/>
                <w:lang w:val="en-US" w:eastAsia="zh-CN"/>
              </w:rPr>
              <w:t>抽</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2020年上半年</w:t>
            </w:r>
            <w:r>
              <w:rPr>
                <w:rFonts w:hint="eastAsia" w:ascii="宋体" w:hAnsi="宋体" w:eastAsia="宋体" w:cs="宋体"/>
                <w:color w:val="000000"/>
                <w:sz w:val="21"/>
                <w:szCs w:val="21"/>
                <w:highlight w:val="none"/>
                <w:lang w:val="en-US" w:eastAsia="zh-CN"/>
              </w:rPr>
              <w:t>，考核统计:</w:t>
            </w:r>
            <w:r>
              <w:rPr>
                <w:rFonts w:hint="eastAsia" w:ascii="宋体" w:hAnsi="宋体" w:cs="宋体"/>
                <w:color w:val="000000"/>
                <w:sz w:val="21"/>
                <w:szCs w:val="21"/>
                <w:highlight w:val="none"/>
                <w:lang w:val="en-US" w:eastAsia="zh-CN"/>
              </w:rPr>
              <w:t>质管部</w:t>
            </w:r>
            <w:r>
              <w:rPr>
                <w:rFonts w:hint="eastAsia" w:ascii="宋体" w:hAnsi="宋体" w:eastAsia="宋体" w:cs="宋体"/>
                <w:color w:val="000000"/>
                <w:sz w:val="21"/>
                <w:szCs w:val="21"/>
                <w:highlight w:val="none"/>
                <w:lang w:val="en-US" w:eastAsia="zh-CN"/>
              </w:rPr>
              <w:t>。完成情况：</w:t>
            </w:r>
            <w:r>
              <w:rPr>
                <w:rFonts w:hint="eastAsia" w:ascii="宋体" w:hAnsi="宋体" w:cs="宋体"/>
                <w:color w:val="000000"/>
                <w:sz w:val="21"/>
                <w:szCs w:val="21"/>
                <w:highlight w:val="none"/>
                <w:lang w:val="en-US" w:eastAsia="zh-CN"/>
              </w:rPr>
              <w:t>以上各目标均已达成</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提供了“环境因素识别评价管理程序”用以指导进行环境因素的识别、评价以确定重要环境因素，以及对环境因素的定期更新，环境因素的识别和确定考虑生命周期观点等。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提供了20</w:t>
            </w:r>
            <w:r>
              <w:rPr>
                <w:rFonts w:hint="eastAsia"/>
                <w:sz w:val="21"/>
                <w:szCs w:val="21"/>
                <w:lang w:val="en-US" w:eastAsia="zh-CN"/>
              </w:rPr>
              <w:t>20</w:t>
            </w:r>
            <w:r>
              <w:rPr>
                <w:rFonts w:hint="eastAsia"/>
                <w:sz w:val="21"/>
                <w:szCs w:val="21"/>
                <w:lang w:eastAsia="zh-CN"/>
              </w:rPr>
              <w:t>年“环境因素调查表”，识别的环境因素标明了时态、状态和对环境的影响；经查阅识别出对在生产过程中产生废水、废气、粉尘、噪声、固废、资源消耗、潜在火灾等环境因素及考虑到环境管理体系发生变更时可能产生及生产整个周期活动的环境因素；办公活动中产生的纸张等消耗、固废排放、生活废水排放等环境因素；。</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编制：</w:t>
            </w:r>
            <w:r>
              <w:rPr>
                <w:rFonts w:hint="eastAsia"/>
                <w:sz w:val="21"/>
                <w:szCs w:val="21"/>
                <w:lang w:val="en-US" w:eastAsia="zh-CN"/>
              </w:rPr>
              <w:t>质管部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lang w:eastAsia="zh-CN"/>
              </w:rPr>
            </w:pPr>
            <w:r>
              <w:rPr>
                <w:rFonts w:hint="eastAsia"/>
                <w:sz w:val="21"/>
                <w:szCs w:val="21"/>
                <w:lang w:eastAsia="zh-CN"/>
              </w:rPr>
              <w:t>重要环境因素采用经验/直接判断法，由各部门有管理经验的人员共同讨论、采用直接判断的方法确定重要环境因素，提供了“重要环境因素清单”：重要环境因素：废水、</w:t>
            </w:r>
            <w:r>
              <w:rPr>
                <w:rFonts w:hint="eastAsia" w:ascii="宋体" w:hAnsi="宋体" w:cs="宋体"/>
                <w:kern w:val="0"/>
                <w:sz w:val="21"/>
                <w:szCs w:val="21"/>
                <w:lang w:val="en-US" w:eastAsia="zh-CN"/>
              </w:rPr>
              <w:t>废气、火灾、噪声、固废</w:t>
            </w:r>
            <w:r>
              <w:rPr>
                <w:rFonts w:hint="eastAsia"/>
                <w:sz w:val="21"/>
                <w:szCs w:val="21"/>
                <w:lang w:val="en-US" w:eastAsia="zh-CN"/>
              </w:rPr>
              <w:t>，</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提供了针对重要环境因素，编制的环境目标、指标及管理方案，内容包括：目标、指标、管理措施、完成时间、资金投入等。编制：</w:t>
            </w:r>
            <w:r>
              <w:rPr>
                <w:rFonts w:hint="eastAsia"/>
                <w:sz w:val="21"/>
                <w:szCs w:val="21"/>
                <w:lang w:val="en-US" w:eastAsia="zh-CN"/>
              </w:rPr>
              <w:t>安环部</w:t>
            </w:r>
            <w:r>
              <w:rPr>
                <w:rFonts w:hint="eastAsia"/>
                <w:sz w:val="21"/>
                <w:szCs w:val="21"/>
                <w:lang w:eastAsia="zh-CN"/>
              </w:rPr>
              <w:t xml:space="preserve">    批准：刘显宁       日期：20</w:t>
            </w:r>
            <w:r>
              <w:rPr>
                <w:rFonts w:hint="eastAsia"/>
                <w:sz w:val="21"/>
                <w:szCs w:val="21"/>
                <w:lang w:val="en-US" w:eastAsia="zh-CN"/>
              </w:rPr>
              <w:t>20</w:t>
            </w:r>
            <w:r>
              <w:rPr>
                <w:rFonts w:hint="eastAsia"/>
                <w:sz w:val="21"/>
                <w:szCs w:val="21"/>
                <w:lang w:eastAsia="zh-CN"/>
              </w:rPr>
              <w:t>年1月1日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w:t>
            </w:r>
            <w:r>
              <w:rPr>
                <w:rFonts w:hint="eastAsia" w:ascii="宋体" w:hAnsi="宋体" w:cs="宋体"/>
                <w:sz w:val="21"/>
                <w:szCs w:val="21"/>
                <w:lang w:eastAsia="zh-CN"/>
              </w:rPr>
              <w:t>生产各过程和办公</w:t>
            </w:r>
            <w:r>
              <w:rPr>
                <w:rFonts w:hint="eastAsia" w:ascii="宋体" w:hAnsi="宋体" w:eastAsia="宋体" w:cs="宋体"/>
                <w:sz w:val="21"/>
                <w:szCs w:val="21"/>
                <w:lang w:eastAsia="zh-CN"/>
              </w:rPr>
              <w:t>活动分别</w:t>
            </w:r>
            <w:r>
              <w:rPr>
                <w:rFonts w:hint="eastAsia" w:ascii="宋体" w:hAnsi="宋体" w:cs="宋体"/>
                <w:sz w:val="21"/>
                <w:szCs w:val="21"/>
                <w:lang w:eastAsia="zh-CN"/>
              </w:rPr>
              <w:t>用</w:t>
            </w:r>
            <w:r>
              <w:rPr>
                <w:rFonts w:hint="eastAsia" w:ascii="宋体" w:hAnsi="宋体" w:cs="宋体"/>
                <w:sz w:val="21"/>
                <w:szCs w:val="21"/>
                <w:lang w:val="en-US" w:eastAsia="zh-CN"/>
              </w:rPr>
              <w:t>LEC法</w:t>
            </w:r>
            <w:r>
              <w:rPr>
                <w:rFonts w:hint="eastAsia" w:ascii="宋体" w:hAnsi="宋体" w:eastAsia="宋体" w:cs="宋体"/>
                <w:sz w:val="21"/>
                <w:szCs w:val="21"/>
                <w:lang w:eastAsia="zh-CN"/>
              </w:rPr>
              <w:t>进行</w:t>
            </w:r>
            <w:r>
              <w:rPr>
                <w:rFonts w:hint="eastAsia" w:ascii="宋体" w:hAnsi="宋体" w:cs="宋体"/>
                <w:sz w:val="21"/>
                <w:szCs w:val="21"/>
                <w:lang w:eastAsia="zh-CN"/>
              </w:rPr>
              <w:t>辨识</w:t>
            </w:r>
            <w:r>
              <w:rPr>
                <w:rFonts w:hint="eastAsia" w:ascii="宋体" w:hAnsi="宋体" w:eastAsia="宋体" w:cs="宋体"/>
                <w:sz w:val="21"/>
                <w:szCs w:val="21"/>
                <w:lang w:eastAsia="zh-CN"/>
              </w:rPr>
              <w:t>，考虑了触电、</w:t>
            </w:r>
            <w:r>
              <w:rPr>
                <w:rFonts w:hint="eastAsia" w:ascii="宋体" w:hAnsi="宋体" w:cs="宋体"/>
                <w:sz w:val="21"/>
                <w:szCs w:val="21"/>
                <w:lang w:eastAsia="zh-CN"/>
              </w:rPr>
              <w:t>灼伤、中毒、辐射噪声粉尘职业病、高处坠落、锅炉爆炸、机械伤害</w:t>
            </w:r>
            <w:r>
              <w:rPr>
                <w:rFonts w:hint="eastAsia" w:ascii="宋体" w:hAnsi="宋体" w:eastAsia="宋体" w:cs="宋体"/>
                <w:sz w:val="21"/>
                <w:szCs w:val="21"/>
                <w:lang w:eastAsia="zh-CN"/>
              </w:rPr>
              <w:t>、火灾</w:t>
            </w:r>
            <w:r>
              <w:rPr>
                <w:rFonts w:hint="eastAsia" w:ascii="宋体" w:hAnsi="宋体" w:cs="宋体"/>
                <w:sz w:val="21"/>
                <w:szCs w:val="21"/>
                <w:lang w:eastAsia="zh-CN"/>
              </w:rPr>
              <w:t>、淹溺、交通安全</w:t>
            </w:r>
            <w:r>
              <w:rPr>
                <w:rFonts w:hint="eastAsia" w:ascii="宋体" w:hAnsi="宋体" w:eastAsia="宋体" w:cs="宋体"/>
                <w:sz w:val="21"/>
                <w:szCs w:val="21"/>
                <w:lang w:eastAsia="zh-CN"/>
              </w:rPr>
              <w:t>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由各部门有管理经验的人员共同讨论、采用直接判断的方法确定重大危险源。提供了“重大危险源清单”重大危险源：火灾；</w:t>
            </w:r>
            <w:r>
              <w:rPr>
                <w:rFonts w:hint="eastAsia"/>
                <w:sz w:val="21"/>
                <w:szCs w:val="21"/>
                <w:lang w:val="en-US" w:eastAsia="zh-CN"/>
              </w:rPr>
              <w:t>硫酸灼伤、高空坠落、中毒等意外伤害；噪声、粉尘职业病</w:t>
            </w:r>
            <w:r>
              <w:rPr>
                <w:rFonts w:hint="eastAsia"/>
                <w:sz w:val="21"/>
                <w:szCs w:val="21"/>
                <w:lang w:eastAsia="zh-CN"/>
              </w:rPr>
              <w:t>。评价基本合理。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eastAsia="zh-CN"/>
              </w:rPr>
            </w:pPr>
            <w:r>
              <w:rPr>
                <w:rFonts w:hint="eastAsia"/>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eastAsia="zh-CN"/>
              </w:rPr>
              <w:t>编制：安环部    批准：刘显宁</w:t>
            </w:r>
            <w:r>
              <w:rPr>
                <w:rFonts w:hint="eastAsia"/>
                <w:sz w:val="21"/>
                <w:szCs w:val="21"/>
                <w:lang w:val="en-US" w:eastAsia="zh-CN"/>
              </w:rPr>
              <w:t xml:space="preserve">  </w:t>
            </w:r>
            <w:r>
              <w:rPr>
                <w:rFonts w:hint="eastAsia"/>
                <w:sz w:val="21"/>
                <w:szCs w:val="21"/>
                <w:lang w:eastAsia="zh-CN"/>
              </w:rPr>
              <w:t>日期：20</w:t>
            </w:r>
            <w:r>
              <w:rPr>
                <w:rFonts w:hint="eastAsia"/>
                <w:sz w:val="21"/>
                <w:szCs w:val="21"/>
                <w:lang w:val="en-US" w:eastAsia="zh-CN"/>
              </w:rPr>
              <w:t>20</w:t>
            </w:r>
            <w:r>
              <w:rPr>
                <w:rFonts w:hint="eastAsia"/>
                <w:sz w:val="21"/>
                <w:szCs w:val="21"/>
                <w:lang w:eastAsia="zh-CN"/>
              </w:rPr>
              <w:t>年1月1日</w:t>
            </w:r>
          </w:p>
        </w:tc>
        <w:tc>
          <w:tcPr>
            <w:tcW w:w="721" w:type="dxa"/>
          </w:tcPr>
          <w:p/>
          <w:p>
            <w:pPr>
              <w:rPr>
                <w:rFonts w:hint="eastAsia" w:eastAsia="宋体"/>
                <w:lang w:val="en-US" w:eastAsia="zh-CN"/>
              </w:rPr>
            </w:pPr>
            <w:r>
              <w:rPr>
                <w:rFonts w:hint="eastAsia"/>
                <w:lang w:val="en-US" w:eastAsia="zh-CN"/>
              </w:rPr>
              <w:t>y</w:t>
            </w:r>
          </w:p>
          <w:p/>
          <w:p/>
          <w:p/>
          <w:p/>
          <w:p/>
          <w:p/>
          <w:p/>
          <w:p/>
          <w:p/>
          <w:p/>
          <w:p/>
          <w:p>
            <w:pPr>
              <w:rPr>
                <w:rFonts w:hint="eastAsia"/>
                <w:lang w:val="en-US" w:eastAsia="zh-CN"/>
              </w:rPr>
            </w:pPr>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基础设施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r>
              <w:rPr>
                <w:rFonts w:hint="eastAsia"/>
                <w:b w:val="0"/>
                <w:bCs/>
                <w:sz w:val="21"/>
                <w:szCs w:val="21"/>
                <w:lang w:val="en-US" w:eastAsia="zh-CN"/>
              </w:rPr>
              <w:t>Q</w:t>
            </w:r>
            <w:r>
              <w:rPr>
                <w:rFonts w:hint="eastAsia"/>
                <w:b w:val="0"/>
                <w:bCs/>
                <w:sz w:val="21"/>
                <w:szCs w:val="21"/>
              </w:rPr>
              <w:t>7.1.3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eastAsia="zh-CN"/>
              </w:rPr>
            </w:pPr>
            <w:r>
              <w:rPr>
                <w:rFonts w:hint="eastAsia"/>
                <w:b w:val="0"/>
                <w:bCs/>
                <w:sz w:val="21"/>
                <w:szCs w:val="21"/>
                <w:lang w:val="en-US" w:eastAsia="zh-CN"/>
              </w:rPr>
              <w:t>本过程职责：</w:t>
            </w:r>
            <w:r>
              <w:rPr>
                <w:rFonts w:hint="eastAsia"/>
                <w:b w:val="0"/>
                <w:bCs/>
                <w:sz w:val="21"/>
                <w:szCs w:val="21"/>
              </w:rPr>
              <w:t>确定、维护所需的基础设施，</w:t>
            </w:r>
            <w:r>
              <w:rPr>
                <w:rFonts w:hint="eastAsia"/>
                <w:b w:val="0"/>
                <w:bCs/>
                <w:sz w:val="21"/>
                <w:szCs w:val="21"/>
                <w:lang w:val="en-US" w:eastAsia="zh-CN"/>
              </w:rPr>
              <w:t>确保</w:t>
            </w:r>
            <w:r>
              <w:rPr>
                <w:rFonts w:hint="eastAsia"/>
                <w:b w:val="0"/>
                <w:bCs/>
                <w:sz w:val="21"/>
                <w:szCs w:val="21"/>
              </w:rPr>
              <w:t>获得合格产品和服务</w:t>
            </w:r>
            <w:r>
              <w:rPr>
                <w:rFonts w:hint="eastAsia"/>
                <w:b w:val="0"/>
                <w:bCs/>
                <w:sz w:val="21"/>
                <w:szCs w:val="21"/>
                <w:lang w:eastAsia="zh-CN"/>
              </w:rPr>
              <w:t>，</w:t>
            </w:r>
            <w:r>
              <w:rPr>
                <w:rFonts w:hint="eastAsia"/>
                <w:b w:val="0"/>
                <w:bCs/>
                <w:sz w:val="21"/>
                <w:szCs w:val="21"/>
                <w:lang w:val="en-US" w:eastAsia="zh-CN"/>
              </w:rPr>
              <w:t>包括：车间、</w:t>
            </w:r>
            <w:r>
              <w:rPr>
                <w:rFonts w:hint="eastAsia"/>
                <w:b w:val="0"/>
                <w:bCs/>
                <w:sz w:val="21"/>
                <w:szCs w:val="21"/>
              </w:rPr>
              <w:t>设施</w:t>
            </w:r>
            <w:r>
              <w:rPr>
                <w:rFonts w:hint="eastAsia"/>
                <w:b w:val="0"/>
                <w:bCs/>
                <w:sz w:val="21"/>
                <w:szCs w:val="21"/>
                <w:lang w:eastAsia="zh-CN"/>
              </w:rPr>
              <w:t>、</w:t>
            </w:r>
            <w:r>
              <w:rPr>
                <w:rFonts w:hint="eastAsia"/>
                <w:b w:val="0"/>
                <w:bCs/>
                <w:sz w:val="21"/>
                <w:szCs w:val="21"/>
              </w:rPr>
              <w:t>设备，包括硬件和软件；</w:t>
            </w:r>
            <w:r>
              <w:rPr>
                <w:rFonts w:hint="eastAsia"/>
                <w:b w:val="0"/>
                <w:bCs/>
                <w:sz w:val="21"/>
                <w:szCs w:val="21"/>
                <w:lang w:val="en-US" w:eastAsia="zh-CN"/>
              </w:rPr>
              <w:t>必需的</w:t>
            </w:r>
            <w:r>
              <w:rPr>
                <w:rFonts w:hint="eastAsia"/>
                <w:b w:val="0"/>
                <w:bCs/>
                <w:sz w:val="21"/>
                <w:szCs w:val="21"/>
              </w:rPr>
              <w:t>运输资源</w:t>
            </w:r>
            <w:r>
              <w:rPr>
                <w:rFonts w:hint="eastAsia"/>
                <w:b w:val="0"/>
                <w:bCs/>
                <w:sz w:val="21"/>
                <w:szCs w:val="21"/>
                <w:lang w:val="en-US" w:eastAsia="zh-CN"/>
              </w:rPr>
              <w:t>以及</w:t>
            </w:r>
            <w:r>
              <w:rPr>
                <w:rFonts w:hint="eastAsia"/>
                <w:b w:val="0"/>
                <w:bCs/>
                <w:sz w:val="21"/>
                <w:szCs w:val="21"/>
              </w:rPr>
              <w:t>通信</w:t>
            </w:r>
            <w:r>
              <w:rPr>
                <w:rFonts w:hint="eastAsia"/>
                <w:b w:val="0"/>
                <w:bCs/>
                <w:sz w:val="21"/>
                <w:szCs w:val="21"/>
                <w:lang w:val="en-US" w:eastAsia="zh-CN"/>
              </w:rPr>
              <w:t>设施等</w:t>
            </w:r>
            <w:r>
              <w:rPr>
                <w:rFonts w:hint="eastAsia"/>
                <w:b w:val="0"/>
                <w:bCs/>
                <w:sz w:val="21"/>
                <w:szCs w:val="21"/>
              </w:rPr>
              <w:t>。</w:t>
            </w:r>
            <w:r>
              <w:rPr>
                <w:rFonts w:hint="eastAsia"/>
                <w:b w:val="0"/>
                <w:bCs/>
                <w:sz w:val="21"/>
                <w:szCs w:val="21"/>
                <w:lang w:eastAsia="zh-CN"/>
              </w:rPr>
              <w:tab/>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 xml:space="preserve">  手册（P17-7.1.3）中描述：车间编制了</w:t>
            </w:r>
            <w:r>
              <w:rPr>
                <w:rFonts w:hint="eastAsia"/>
                <w:b w:val="0"/>
                <w:bCs/>
                <w:sz w:val="21"/>
                <w:szCs w:val="21"/>
              </w:rPr>
              <w:fldChar w:fldCharType="begin"/>
            </w:r>
            <w:r>
              <w:rPr>
                <w:rFonts w:hint="eastAsia"/>
                <w:b w:val="0"/>
                <w:bCs/>
                <w:sz w:val="21"/>
                <w:szCs w:val="21"/>
              </w:rPr>
              <w:instrText xml:space="preserve">HYPERLINK "C:\\Users\\ZLN\\AppData\\Roaming\\Microsoft\\Word\\ChengXu\\SheBei.doc"</w:instrText>
            </w:r>
            <w:r>
              <w:rPr>
                <w:rFonts w:hint="eastAsia"/>
                <w:b w:val="0"/>
                <w:bCs/>
                <w:sz w:val="21"/>
                <w:szCs w:val="21"/>
              </w:rPr>
              <w:fldChar w:fldCharType="separate"/>
            </w:r>
            <w:r>
              <w:rPr>
                <w:rFonts w:hint="eastAsia"/>
                <w:b w:val="0"/>
                <w:bCs/>
                <w:sz w:val="21"/>
                <w:szCs w:val="21"/>
              </w:rPr>
              <w:t>设备管理</w:t>
            </w:r>
            <w:r>
              <w:rPr>
                <w:rFonts w:hint="eastAsia"/>
                <w:b w:val="0"/>
                <w:bCs/>
                <w:sz w:val="21"/>
                <w:szCs w:val="21"/>
                <w:lang w:val="en-US" w:eastAsia="zh-CN"/>
              </w:rPr>
              <w:t>文件</w:t>
            </w:r>
            <w:r>
              <w:rPr>
                <w:rFonts w:hint="eastAsia"/>
                <w:b w:val="0"/>
                <w:bCs/>
                <w:sz w:val="21"/>
                <w:szCs w:val="21"/>
              </w:rPr>
              <w:fldChar w:fldCharType="end"/>
            </w:r>
            <w:r>
              <w:rPr>
                <w:rFonts w:hint="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查1：提供设备设施清单，编号JL-7.1.3-01一份，计有：</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破碎机、球磨机、起重机、加料系统、搅浸系统、萃取系统、烟气净化系统、吹炼系统、精炼和成品收集系统、检测系统 - - - - - 等</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查2：设备设施预防性维护，提供：维修计划  编号：JL-7.1.3-02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提供：2020年一季度，生产线集中性检修计划一份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 xml:space="preserve">     对生产线上全部设备进行预防性维护，确保开工顺利。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查3：集中性维护检查报告，碎矿（次成塔西）、选矿（杨俊）、搅浸（张居光）、萃电（任琳）、尾动（朱首国）各车间均签字确认。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查4：日常维修，本年度上半年未发生。如发生时填写：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JL-7.1.3-03维修记录表。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评价：该部门对生产和服务提供的设备、设施管控有效，能保证过程产品和服务提供要求。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评价：过程设备与产品、法律法规要求符合。</w:t>
            </w:r>
          </w:p>
        </w:tc>
        <w:tc>
          <w:tcPr>
            <w:tcW w:w="72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产品实现的策划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Q8.1</w:t>
            </w: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本过程职责要求：为满足产品和服务提供的要求，通过以下措施进行策划、实施和控制：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a）确定产品和服务的要求；分析、确认生产和服务提供过程符合要求；确定产品和服务的接收准则。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b）确定所需的资源。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c）生产和服务提供过程控制，包括：形成文件的信息、确信有效实施、证实产品和服务符合要求、策划变更控制，减轻不利影响、确保外包过程受控。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查1：策划形成的文件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提供：质量管理手册   编号：QES/SC-01-2019一份，删减8.3；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 xml:space="preserve">      程序文件  编号：CX01~22 个控制程序（含E&amp;OHS）</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 xml:space="preserve">      文件信息清单一份  编号：JL-XXX-N份，分别隶属于各程序文件的记录表格，以提供有效运行信息。XXX代表标准条款号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查2：过程设备、工艺策划文件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 xml:space="preserve"> 提供各工序设备（图片）工艺流程图（在最后页附图片）。</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查3：监视和测量过程策划</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查4：人员 — 检（化）验员均是专业人员，有学历，有证书；生产环境符合产品特性要求。温度、湿度、振动、噪声----符合要求。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提供：包括铜矿、浸出液检测使用的分析仪器包括：荧光分析、原子吸收、碳硫、直读光谱仪等多台套的检（化）验设备，以保证产品过程分析、数据提供和追溯性和质量保证。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评价：策划过程完整，充分考虑了标准“4.4”条款的要求；针对产品和服务提供特性的实现、监测、交付等过程文件均符合要求。</w:t>
            </w:r>
          </w:p>
        </w:tc>
        <w:tc>
          <w:tcPr>
            <w:tcW w:w="721"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公司</w:t>
            </w:r>
            <w:r>
              <w:rPr>
                <w:rFonts w:hint="eastAsia" w:ascii="宋体" w:hAnsi="宋体" w:cs="宋体"/>
                <w:sz w:val="21"/>
                <w:szCs w:val="21"/>
                <w:lang w:eastAsia="zh-CN"/>
              </w:rPr>
              <w:t>各生产车间环境、职业健康安全运行情况：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生产过程选矿、焙烧、湿法提铜、烟气收尘等产生</w:t>
            </w:r>
            <w:r>
              <w:rPr>
                <w:rFonts w:hint="eastAsia" w:ascii="宋体" w:hAnsi="宋体" w:eastAsia="宋体" w:cs="宋体"/>
                <w:sz w:val="21"/>
                <w:szCs w:val="21"/>
                <w:lang w:eastAsia="zh-CN"/>
              </w:rPr>
              <w:t>废水</w:t>
            </w:r>
            <w:r>
              <w:rPr>
                <w:rFonts w:hint="eastAsia" w:ascii="宋体" w:hAnsi="宋体" w:cs="宋体"/>
                <w:sz w:val="21"/>
                <w:szCs w:val="21"/>
                <w:lang w:eastAsia="zh-CN"/>
              </w:rPr>
              <w:t>，生产过程废水直接排入尾矿库，进入尾矿库的废水沉淀后上清液大部分返回选矿生产系统重复使用，其他靠蒸发；制冷用冷却水循环使用。办公产生少量生活污水经经二级生化消毒处理后排入党永河。</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废气管控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主要是生产过程工业粉尘。采矿产生于凿岩、爆破、运输过程，采取湿式凿岩、爆破后喷雾散水经向运输道路洒水降尘；选矿破碎</w:t>
            </w:r>
            <w:r>
              <w:rPr>
                <w:rFonts w:hint="eastAsia" w:ascii="宋体" w:hAnsi="宋体" w:cs="宋体"/>
                <w:sz w:val="21"/>
                <w:szCs w:val="21"/>
                <w:lang w:eastAsia="zh-CN"/>
              </w:rPr>
              <w:t>焙烧</w:t>
            </w:r>
            <w:r>
              <w:rPr>
                <w:rFonts w:hint="eastAsia" w:ascii="宋体" w:hAnsi="宋体" w:cs="宋体"/>
                <w:sz w:val="21"/>
                <w:szCs w:val="21"/>
                <w:lang w:val="en-US" w:eastAsia="zh-CN"/>
              </w:rPr>
              <w:t>过程产生粉尘，措施设置除尘装置降尘；焙烧时产生的二氧化硫制酸；锅炉使用无烟煤同时经除尘后排入30米高烟筒</w:t>
            </w:r>
            <w:r>
              <w:rPr>
                <w:rFonts w:hint="eastAsia" w:ascii="宋体" w:hAnsi="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采区有挖掘机、钻机、凿岩机等，由于周围无村庄不存在扰民现象；选矿生产过程噪声源有破碎机、球磨机、鼓风机运行，措施风机在风机房内利用建筑隔声减少噪声</w:t>
            </w:r>
            <w:r>
              <w:rPr>
                <w:rFonts w:hint="eastAsia" w:ascii="宋体" w:hAnsi="宋体" w:cs="宋体"/>
                <w:sz w:val="21"/>
                <w:szCs w:val="21"/>
                <w:lang w:val="en-US" w:eastAsia="zh-CN"/>
              </w:rPr>
              <w:t>。</w:t>
            </w:r>
            <w:r>
              <w:rPr>
                <w:rFonts w:hint="eastAsia" w:ascii="宋体" w:hAnsi="宋体" w:eastAsia="宋体" w:cs="宋体"/>
                <w:sz w:val="21"/>
                <w:szCs w:val="21"/>
                <w:lang w:eastAsia="zh-CN"/>
              </w:rPr>
              <w:t>同时</w:t>
            </w:r>
            <w:r>
              <w:rPr>
                <w:rFonts w:hint="eastAsia" w:ascii="宋体" w:hAnsi="宋体" w:cs="宋体"/>
                <w:sz w:val="21"/>
                <w:szCs w:val="21"/>
                <w:lang w:eastAsia="zh-CN"/>
              </w:rPr>
              <w:t>在基础与设备连接处做减震处理、鼓风机等配备消声器降低噪声源，加强</w:t>
            </w:r>
            <w:r>
              <w:rPr>
                <w:rFonts w:hint="eastAsia" w:ascii="宋体" w:hAnsi="宋体" w:eastAsia="宋体" w:cs="宋体"/>
                <w:sz w:val="21"/>
                <w:szCs w:val="21"/>
                <w:lang w:eastAsia="zh-CN"/>
              </w:rPr>
              <w:t>检查和维保，确保</w:t>
            </w:r>
            <w:r>
              <w:rPr>
                <w:rFonts w:hint="eastAsia" w:ascii="宋体" w:hAnsi="宋体" w:cs="宋体"/>
                <w:sz w:val="21"/>
                <w:szCs w:val="21"/>
                <w:lang w:eastAsia="zh-CN"/>
              </w:rPr>
              <w:t>生产</w:t>
            </w:r>
            <w:r>
              <w:rPr>
                <w:rFonts w:hint="eastAsia" w:ascii="宋体" w:hAnsi="宋体" w:eastAsia="宋体" w:cs="宋体"/>
                <w:sz w:val="21"/>
                <w:szCs w:val="21"/>
                <w:lang w:eastAsia="zh-CN"/>
              </w:rPr>
              <w:t>设备在正常工况下运行</w:t>
            </w:r>
            <w:r>
              <w:rPr>
                <w:rFonts w:hint="eastAsia" w:ascii="宋体" w:hAnsi="宋体" w:cs="宋体"/>
                <w:sz w:val="21"/>
                <w:szCs w:val="21"/>
                <w:lang w:eastAsia="zh-CN"/>
              </w:rPr>
              <w:t>，</w:t>
            </w:r>
            <w:r>
              <w:rPr>
                <w:rFonts w:hint="eastAsia" w:ascii="宋体" w:hAnsi="宋体" w:cs="宋体"/>
                <w:sz w:val="21"/>
                <w:szCs w:val="21"/>
                <w:lang w:val="en-US" w:eastAsia="zh-CN"/>
              </w:rPr>
              <w:t>噪声检测符合要求</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生产</w:t>
            </w:r>
            <w:r>
              <w:rPr>
                <w:rFonts w:hint="eastAsia" w:ascii="宋体" w:hAnsi="宋体" w:eastAsia="宋体" w:cs="宋体"/>
                <w:sz w:val="21"/>
                <w:szCs w:val="21"/>
                <w:lang w:eastAsia="zh-CN"/>
              </w:rPr>
              <w:t>过程中</w:t>
            </w:r>
            <w:r>
              <w:rPr>
                <w:rFonts w:hint="eastAsia" w:ascii="宋体" w:hAnsi="宋体" w:cs="宋体"/>
                <w:sz w:val="21"/>
                <w:szCs w:val="21"/>
                <w:lang w:val="en-US" w:eastAsia="zh-CN"/>
              </w:rPr>
              <w:t>选矿的尾矿、焙烧废渣均通过自流管道送到尾矿库堆存；燃煤锅炉产生废渣用于铺路；</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危险品主要是柴油和汽油</w:t>
            </w:r>
            <w:r>
              <w:rPr>
                <w:rFonts w:hint="eastAsia" w:ascii="宋体" w:hAnsi="宋体" w:cs="宋体"/>
                <w:sz w:val="21"/>
                <w:szCs w:val="21"/>
                <w:lang w:val="en-US" w:eastAsia="zh-CN"/>
              </w:rPr>
              <w:t>、废机油</w:t>
            </w:r>
            <w:r>
              <w:rPr>
                <w:rFonts w:hint="eastAsia" w:ascii="宋体" w:hAnsi="宋体" w:eastAsia="宋体" w:cs="宋体"/>
                <w:sz w:val="21"/>
                <w:szCs w:val="21"/>
                <w:lang w:val="en-US" w:eastAsia="zh-CN"/>
              </w:rPr>
              <w:t>，公司采取加强</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的危害宣传提高危险意识，同时加强检查防止违规使用</w:t>
            </w:r>
            <w:r>
              <w:rPr>
                <w:rFonts w:hint="eastAsia" w:ascii="宋体" w:hAnsi="宋体" w:cs="宋体"/>
                <w:sz w:val="21"/>
                <w:szCs w:val="21"/>
                <w:lang w:val="en-US" w:eastAsia="zh-CN"/>
              </w:rPr>
              <w:t>危险品</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与有资质的危废处理单位，查到该单位的危险废物经营许可证有效期至2020-11-1，查到2020-4-28的危险废物转移联单，转移物品废弃机油18.5桶。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生产</w:t>
            </w:r>
            <w:r>
              <w:rPr>
                <w:rFonts w:hint="eastAsia" w:ascii="宋体" w:hAnsi="宋体" w:eastAsia="宋体" w:cs="宋体"/>
                <w:sz w:val="21"/>
                <w:szCs w:val="21"/>
                <w:lang w:eastAsia="zh-CN"/>
              </w:rPr>
              <w:t>过程注意节</w:t>
            </w:r>
            <w:r>
              <w:rPr>
                <w:rFonts w:hint="eastAsia" w:ascii="宋体" w:hAnsi="宋体" w:cs="宋体"/>
                <w:sz w:val="21"/>
                <w:szCs w:val="21"/>
                <w:lang w:eastAsia="zh-CN"/>
              </w:rPr>
              <w:t>电</w:t>
            </w:r>
            <w:r>
              <w:rPr>
                <w:rFonts w:hint="eastAsia" w:ascii="宋体" w:hAnsi="宋体" w:eastAsia="宋体" w:cs="宋体"/>
                <w:sz w:val="21"/>
                <w:szCs w:val="21"/>
                <w:lang w:eastAsia="zh-CN"/>
              </w:rPr>
              <w:t>，</w:t>
            </w:r>
            <w:r>
              <w:rPr>
                <w:rFonts w:hint="eastAsia" w:ascii="宋体" w:hAnsi="宋体" w:cs="宋体"/>
                <w:sz w:val="21"/>
                <w:szCs w:val="21"/>
                <w:lang w:eastAsia="zh-CN"/>
              </w:rPr>
              <w:t>制定各车间的耗电、耗水、耗汽指标，每月进行统计考核。办公节约水电等消耗，要求人走关闭水、电开关，</w:t>
            </w:r>
            <w:r>
              <w:rPr>
                <w:rFonts w:hint="eastAsia" w:ascii="宋体" w:hAnsi="宋体" w:eastAsia="宋体" w:cs="宋体"/>
                <w:sz w:val="21"/>
                <w:szCs w:val="21"/>
                <w:lang w:eastAsia="zh-CN"/>
              </w:rPr>
              <w:t>现场未发现有漏水和浪费电能的现象。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6、产品周期的环境管控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公司从</w:t>
            </w:r>
            <w:r>
              <w:rPr>
                <w:rFonts w:hint="eastAsia" w:ascii="宋体" w:hAnsi="宋体" w:cs="宋体"/>
                <w:sz w:val="21"/>
                <w:szCs w:val="21"/>
                <w:lang w:val="en-US" w:eastAsia="zh-CN"/>
              </w:rPr>
              <w:t>采购</w:t>
            </w:r>
            <w:r>
              <w:rPr>
                <w:rFonts w:hint="eastAsia" w:ascii="宋体" w:hAnsi="宋体" w:eastAsia="宋体" w:cs="宋体"/>
                <w:sz w:val="21"/>
                <w:szCs w:val="21"/>
                <w:lang w:eastAsia="zh-CN"/>
              </w:rPr>
              <w:t>产品时已考虑了产品的环保性，</w:t>
            </w:r>
            <w:r>
              <w:rPr>
                <w:rFonts w:hint="eastAsia" w:ascii="宋体" w:hAnsi="宋体" w:cs="宋体"/>
                <w:sz w:val="21"/>
                <w:szCs w:val="21"/>
                <w:lang w:eastAsia="zh-CN"/>
              </w:rPr>
              <w:t>生产</w:t>
            </w:r>
            <w:r>
              <w:rPr>
                <w:rFonts w:hint="eastAsia" w:ascii="宋体" w:hAnsi="宋体" w:eastAsia="宋体" w:cs="宋体"/>
                <w:sz w:val="21"/>
                <w:szCs w:val="21"/>
                <w:lang w:eastAsia="zh-CN"/>
              </w:rPr>
              <w:t>过程中，严格按照</w:t>
            </w:r>
            <w:r>
              <w:rPr>
                <w:rFonts w:hint="eastAsia" w:ascii="宋体" w:hAnsi="宋体" w:cs="宋体"/>
                <w:sz w:val="21"/>
                <w:szCs w:val="21"/>
                <w:lang w:eastAsia="zh-CN"/>
              </w:rPr>
              <w:t>环保等管理制度实施</w:t>
            </w:r>
            <w:r>
              <w:rPr>
                <w:rFonts w:hint="eastAsia" w:ascii="宋体" w:hAnsi="宋体" w:eastAsia="宋体" w:cs="宋体"/>
                <w:sz w:val="21"/>
                <w:szCs w:val="21"/>
                <w:lang w:eastAsia="zh-CN"/>
              </w:rPr>
              <w:t>，</w:t>
            </w:r>
            <w:r>
              <w:rPr>
                <w:rFonts w:hint="eastAsia" w:ascii="宋体" w:hAnsi="宋体" w:cs="宋体"/>
                <w:sz w:val="21"/>
                <w:szCs w:val="21"/>
                <w:lang w:eastAsia="zh-CN"/>
              </w:rPr>
              <w:t>避免浪费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公司成立消防救护队处理消防应急。生产、办公配备消防栓</w:t>
            </w:r>
            <w:r>
              <w:rPr>
                <w:rFonts w:hint="eastAsia" w:ascii="宋体" w:hAnsi="宋体" w:cs="宋体"/>
                <w:sz w:val="21"/>
                <w:szCs w:val="21"/>
                <w:lang w:val="en-US" w:eastAsia="zh-CN"/>
              </w:rPr>
              <w:t>1个、</w:t>
            </w:r>
            <w:r>
              <w:rPr>
                <w:rFonts w:hint="eastAsia" w:ascii="宋体" w:hAnsi="宋体" w:cs="宋体"/>
                <w:sz w:val="21"/>
                <w:szCs w:val="21"/>
                <w:lang w:eastAsia="zh-CN"/>
              </w:rPr>
              <w:t>灭火器个</w:t>
            </w:r>
            <w:r>
              <w:rPr>
                <w:rFonts w:hint="eastAsia" w:ascii="宋体" w:hAnsi="宋体" w:cs="宋体"/>
                <w:sz w:val="21"/>
                <w:szCs w:val="21"/>
                <w:lang w:val="en-US" w:eastAsia="zh-CN"/>
              </w:rPr>
              <w:t>。每半年公司一次检查，查到2020年上半年检查记录，消防器材均符合要求</w:t>
            </w:r>
            <w:r>
              <w:rPr>
                <w:rFonts w:hint="eastAsia" w:ascii="宋体" w:hAnsi="宋体" w:cs="宋体"/>
                <w:sz w:val="21"/>
                <w:szCs w:val="21"/>
                <w:lang w:eastAsia="zh-CN"/>
              </w:rPr>
              <w:t>。同时组织消防知识培训和演练。</w:t>
            </w:r>
          </w:p>
          <w:p>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现场运行情况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生产现场用电安全、环境因素及危险源控制及现场办公环境清洁、节电节水、废弃物管理、安全防护等均良好，未发现异常现象，运行控制基本有效。</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9、安全防护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w:t>
            </w:r>
            <w:r>
              <w:rPr>
                <w:rFonts w:hint="eastAsia" w:ascii="宋体" w:hAnsi="宋体" w:cs="宋体"/>
                <w:sz w:val="21"/>
                <w:szCs w:val="21"/>
                <w:lang w:val="en-US" w:eastAsia="zh-CN"/>
              </w:rPr>
              <w:t>为</w:t>
            </w:r>
            <w:r>
              <w:rPr>
                <w:rFonts w:hint="eastAsia" w:ascii="宋体" w:hAnsi="宋体" w:cs="宋体"/>
                <w:sz w:val="21"/>
                <w:szCs w:val="21"/>
                <w:lang w:eastAsia="zh-CN"/>
              </w:rPr>
              <w:t>员工发放手套、口罩、防酸鞋、安全带等劳保用品，有公司内部领用记录。今天现场看到的操作员工劳动防护用品手套佩戴齐全；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t>防止高空坠落，在有坠落风险的工作场所安装了</w:t>
            </w:r>
            <w:r>
              <w:rPr>
                <w:rFonts w:hint="eastAsia" w:ascii="宋体" w:hAnsi="宋体" w:cs="宋体"/>
                <w:sz w:val="21"/>
                <w:szCs w:val="21"/>
                <w:lang w:val="en-US" w:eastAsia="zh-CN"/>
              </w:rPr>
              <w:t>1米高的护栏，同时加强防坠落教育。</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防止硫酸灼伤要求需接触硫酸或中毒作业时必须佩带防酸服、防酸鞋、防酸口罩、面罩等防护用品，班组长检查确认后方可作业同时加强防酸防中毒教育培训，提高防范意识。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cs="宋体"/>
                <w:b/>
                <w:bCs/>
                <w:sz w:val="21"/>
                <w:szCs w:val="21"/>
                <w:lang w:val="en-US" w:eastAsia="zh-CN"/>
              </w:rPr>
              <w:t>1</w:t>
            </w:r>
            <w:r>
              <w:rPr>
                <w:rFonts w:hint="eastAsia" w:ascii="宋体" w:hAnsi="宋体" w:cs="宋体"/>
                <w:sz w:val="21"/>
                <w:szCs w:val="21"/>
                <w:lang w:val="en-US" w:eastAsia="zh-CN"/>
              </w:rPr>
              <w:t>0、能提供防止员工意外伤害加重的急救药包。有创可贴、风油精、酒精棉球等。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highlight w:val="yellow"/>
                <w:lang w:val="en-US" w:eastAsia="zh-CN"/>
              </w:rPr>
            </w:pPr>
            <w:r>
              <w:rPr>
                <w:rFonts w:hint="eastAsia" w:ascii="宋体" w:hAnsi="宋体" w:cs="宋体"/>
                <w:sz w:val="21"/>
                <w:szCs w:val="21"/>
                <w:lang w:val="en-US" w:eastAsia="zh-CN"/>
              </w:rPr>
              <w:t>11、职业病预防控制。操作工操作时必须佩带好规定的劳动保护用品，严格按作业指导书操作，对工作年限长的换普通岗，公司每年按时体检。</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1" w:leftChars="0" w:right="0"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12、为员工社会保险，详见审核人力部记录。</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13、按</w:t>
            </w:r>
            <w:r>
              <w:rPr>
                <w:rFonts w:hint="eastAsia" w:ascii="宋体" w:hAnsi="宋体" w:cs="宋体"/>
                <w:sz w:val="21"/>
                <w:szCs w:val="21"/>
                <w:lang w:eastAsia="zh-CN"/>
              </w:rPr>
              <w:t>有关程序和要求通报供方和顾客，采用〈告知函〉方式通报。查到相关方告知书。</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Pr>
              <w:rPr>
                <w:rFonts w:hint="eastAsia" w:eastAsia="宋体"/>
                <w:lang w:val="en-US" w:eastAsia="zh-CN"/>
              </w:rPr>
            </w:pPr>
            <w:r>
              <w:rPr>
                <w:rFonts w:hint="eastAsia"/>
                <w:lang w:val="en-US" w:eastAsia="zh-CN"/>
              </w:rPr>
              <w:t>y</w:t>
            </w:r>
          </w:p>
          <w:p/>
          <w:p/>
          <w:p/>
          <w:p/>
          <w:p/>
          <w:p/>
          <w:p/>
          <w:p/>
          <w:p/>
          <w:p/>
          <w:p/>
          <w:p/>
          <w:p/>
          <w:p/>
          <w:p/>
          <w:p/>
          <w:p/>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lang w:eastAsia="zh-CN"/>
              </w:rPr>
              <w:t>EO:</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pStyle w:val="13"/>
              <w:keepNext w:val="0"/>
              <w:keepLines w:val="0"/>
              <w:pageBreakBefore w:val="0"/>
              <w:widowControl w:val="0"/>
              <w:kinsoku/>
              <w:wordWrap/>
              <w:overflowPunct/>
              <w:topLinePunct w:val="0"/>
              <w:autoSpaceDE/>
              <w:autoSpaceDN/>
              <w:bidi w:val="0"/>
              <w:spacing w:line="280" w:lineRule="exact"/>
              <w:textAlignment w:val="auto"/>
              <w:rPr>
                <w:rFonts w:hint="eastAsia"/>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策划了应急预案包括火灾、</w:t>
            </w:r>
            <w:r>
              <w:rPr>
                <w:rFonts w:hint="eastAsia"/>
                <w:sz w:val="21"/>
                <w:szCs w:val="21"/>
                <w:lang w:eastAsia="zh-CN"/>
              </w:rPr>
              <w:t>突发环境应急预案、尾矿库事故、危险品储运和使用、危爆物品爆炸事故、</w:t>
            </w:r>
            <w:r>
              <w:rPr>
                <w:rFonts w:hint="eastAsia"/>
                <w:sz w:val="21"/>
                <w:szCs w:val="21"/>
                <w:lang w:val="en-US" w:eastAsia="zh-CN"/>
              </w:rPr>
              <w:t>触电、机械伤害、突发高原反应事件</w:t>
            </w:r>
            <w:r>
              <w:rPr>
                <w:rFonts w:hint="eastAsia"/>
                <w:sz w:val="21"/>
                <w:szCs w:val="21"/>
              </w:rPr>
              <w:t>等。</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查应急预案评估报告，通过以上评估，公司应急预案的制定基本合理</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rPr>
              <w:t>公司进行了</w:t>
            </w:r>
            <w:r>
              <w:rPr>
                <w:rFonts w:hint="eastAsia"/>
                <w:sz w:val="21"/>
                <w:szCs w:val="21"/>
                <w:lang w:eastAsia="zh-CN"/>
              </w:rPr>
              <w:t>机械伤害</w:t>
            </w:r>
            <w:r>
              <w:rPr>
                <w:rFonts w:hint="eastAsia"/>
                <w:sz w:val="21"/>
                <w:szCs w:val="21"/>
              </w:rPr>
              <w:t>，查应急演练记录</w:t>
            </w:r>
            <w:r>
              <w:rPr>
                <w:rFonts w:hint="eastAsia"/>
                <w:sz w:val="21"/>
                <w:szCs w:val="21"/>
                <w:lang w:eastAsia="zh-CN"/>
              </w:rPr>
              <w:t>。</w:t>
            </w:r>
          </w:p>
          <w:p>
            <w:pPr>
              <w:pStyle w:val="13"/>
              <w:keepNext w:val="0"/>
              <w:keepLines w:val="0"/>
              <w:pageBreakBefore w:val="0"/>
              <w:widowControl w:val="0"/>
              <w:kinsoku/>
              <w:wordWrap/>
              <w:overflowPunct/>
              <w:topLinePunct w:val="0"/>
              <w:autoSpaceDE/>
              <w:autoSpaceDN/>
              <w:bidi w:val="0"/>
              <w:spacing w:line="280" w:lineRule="exact"/>
              <w:ind w:firstLineChars="0"/>
              <w:textAlignment w:val="auto"/>
              <w:rPr>
                <w:rFonts w:hint="eastAsia"/>
                <w:sz w:val="21"/>
                <w:szCs w:val="21"/>
              </w:rPr>
            </w:pPr>
            <w:r>
              <w:rPr>
                <w:rFonts w:hint="eastAsia"/>
                <w:sz w:val="21"/>
                <w:szCs w:val="21"/>
                <w:lang w:eastAsia="zh-CN"/>
              </w:rPr>
              <w:t>抽</w:t>
            </w:r>
            <w:r>
              <w:rPr>
                <w:rFonts w:hint="eastAsia"/>
                <w:sz w:val="21"/>
                <w:szCs w:val="21"/>
              </w:rPr>
              <w:t>查</w:t>
            </w:r>
            <w:r>
              <w:rPr>
                <w:rFonts w:hint="eastAsia"/>
                <w:sz w:val="21"/>
                <w:szCs w:val="21"/>
                <w:lang w:eastAsia="zh-CN"/>
              </w:rPr>
              <w:t>20</w:t>
            </w:r>
            <w:r>
              <w:rPr>
                <w:rFonts w:hint="eastAsia"/>
                <w:sz w:val="21"/>
                <w:szCs w:val="21"/>
                <w:lang w:val="en-US" w:eastAsia="zh-CN"/>
              </w:rPr>
              <w:t>20-7-6</w:t>
            </w:r>
            <w:r>
              <w:rPr>
                <w:rFonts w:hint="eastAsia"/>
                <w:sz w:val="21"/>
                <w:szCs w:val="21"/>
                <w:lang w:eastAsia="zh-CN"/>
              </w:rPr>
              <w:t>上午机械伤害</w:t>
            </w:r>
            <w:r>
              <w:rPr>
                <w:rFonts w:hint="eastAsia"/>
                <w:sz w:val="21"/>
                <w:szCs w:val="21"/>
              </w:rPr>
              <w:t>演练，</w:t>
            </w:r>
            <w:r>
              <w:rPr>
                <w:rFonts w:hint="eastAsia"/>
                <w:sz w:val="21"/>
                <w:szCs w:val="21"/>
                <w:lang w:eastAsia="zh-CN"/>
              </w:rPr>
              <w:t>地点选矿车间</w:t>
            </w:r>
            <w:r>
              <w:rPr>
                <w:rFonts w:hint="eastAsia"/>
                <w:sz w:val="21"/>
                <w:szCs w:val="21"/>
                <w:lang w:val="en-US" w:eastAsia="zh-CN"/>
              </w:rPr>
              <w:t>，提供演练记录</w:t>
            </w:r>
            <w:r>
              <w:rPr>
                <w:rFonts w:hint="eastAsia"/>
                <w:sz w:val="21"/>
                <w:szCs w:val="21"/>
              </w:rPr>
              <w:t>对演练过程进行</w:t>
            </w:r>
            <w:r>
              <w:rPr>
                <w:rFonts w:hint="eastAsia"/>
                <w:sz w:val="21"/>
                <w:szCs w:val="21"/>
                <w:lang w:val="en-US" w:eastAsia="zh-CN"/>
              </w:rPr>
              <w:t>了</w:t>
            </w:r>
            <w:r>
              <w:rPr>
                <w:rFonts w:hint="eastAsia"/>
                <w:sz w:val="21"/>
                <w:szCs w:val="21"/>
              </w:rPr>
              <w:t>描述</w:t>
            </w:r>
            <w:r>
              <w:rPr>
                <w:rFonts w:hint="eastAsia"/>
                <w:sz w:val="21"/>
                <w:szCs w:val="21"/>
                <w:lang w:eastAsia="zh-CN"/>
              </w:rPr>
              <w:t>，</w:t>
            </w:r>
            <w:r>
              <w:rPr>
                <w:rFonts w:hint="eastAsia"/>
                <w:sz w:val="21"/>
                <w:szCs w:val="21"/>
                <w:lang w:val="en-US" w:eastAsia="zh-CN"/>
              </w:rPr>
              <w:t>应注意部分</w:t>
            </w:r>
            <w:r>
              <w:rPr>
                <w:rFonts w:hint="eastAsia"/>
                <w:sz w:val="21"/>
                <w:szCs w:val="21"/>
              </w:rPr>
              <w:t>呼喊人员声音过小</w:t>
            </w:r>
            <w:r>
              <w:rPr>
                <w:rFonts w:hint="eastAsia"/>
                <w:sz w:val="21"/>
                <w:szCs w:val="21"/>
                <w:lang w:val="en-US" w:eastAsia="zh-CN"/>
              </w:rPr>
              <w:t>仍需提高，已制定培训计划</w:t>
            </w:r>
            <w:r>
              <w:rPr>
                <w:rFonts w:hint="eastAsia"/>
                <w:sz w:val="21"/>
                <w:szCs w:val="21"/>
              </w:rPr>
              <w:t>。</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lang w:val="en-US" w:eastAsia="zh-CN"/>
              </w:rPr>
              <w:t>目前</w:t>
            </w:r>
            <w:r>
              <w:rPr>
                <w:rFonts w:hint="eastAsia"/>
                <w:sz w:val="21"/>
                <w:szCs w:val="21"/>
              </w:rPr>
              <w:t>未发生</w:t>
            </w:r>
            <w:r>
              <w:rPr>
                <w:rFonts w:hint="eastAsia"/>
                <w:sz w:val="21"/>
                <w:szCs w:val="21"/>
                <w:lang w:val="en-US" w:eastAsia="zh-CN"/>
              </w:rPr>
              <w:t>火灾、人身伤害等</w:t>
            </w:r>
            <w:r>
              <w:rPr>
                <w:rFonts w:hint="eastAsia"/>
                <w:sz w:val="21"/>
                <w:szCs w:val="21"/>
              </w:rPr>
              <w:t>事故</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设计开发</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Q8.3</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手册编制时已经将“产品和服务的设计开发”删减。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现场确认：该组织的产品是按国家给与的政策进行生产和服务，全过程无设计和开发职责，确认《删减合理》</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生产和服务提供</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Q8.5.1</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简化工艺流程：            </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经识别：                  含铜矿石</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pict>
                <v:group id="组合 22" o:spid="_x0000_s2071" o:spt="203" style="position:absolute;left:0pt;margin-left:99.3pt;margin-top:0.85pt;height:185pt;width:118.15pt;z-index:251663360;mso-width-relative:page;mso-height-relative:page;" coordorigin="7512,10022" coordsize="2363,3700">
                  <o:lock v:ext="edit" aspectratio="f"/>
                  <v:rect id="矩形 2" o:spid="_x0000_s2072" o:spt="1" style="position:absolute;left:8009;top:10462;height:412;width:1475;"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浸出</w:t>
                          </w:r>
                        </w:p>
                      </w:txbxContent>
                    </v:textbox>
                  </v:rect>
                  <v:rect id="矩形 3" o:spid="_x0000_s2073" o:spt="1" style="position:absolute;left:8003;top:11226;height:412;width:1475;"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萃取</w:t>
                          </w:r>
                        </w:p>
                      </w:txbxContent>
                    </v:textbox>
                  </v:rect>
                  <v:rect id="矩形 4" o:spid="_x0000_s2074" o:spt="1" style="position:absolute;left:7993;top:12756;height:412;width:1475;"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电积</w:t>
                          </w:r>
                        </w:p>
                      </w:txbxContent>
                    </v:textbox>
                  </v:rect>
                  <v:rect id="矩形 5" o:spid="_x0000_s2075" o:spt="1" style="position:absolute;left:7996;top:11985;height:412;width:1475;" fillcolor="#FFFFFF" filled="t" stroked="t" coordsize="21600,216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微软雅黑" w:hAnsi="微软雅黑" w:eastAsia="微软雅黑" w:cs="微软雅黑"/>
                              <w:sz w:val="21"/>
                              <w:szCs w:val="21"/>
                              <w:lang w:val="en-US" w:eastAsia="zh-CN"/>
                            </w:rPr>
                            <w:t>反萃取</w:t>
                          </w:r>
                        </w:p>
                      </w:txbxContent>
                    </v:textbox>
                  </v:rect>
                  <v:line id="直线 6" o:spid="_x0000_s2076" o:spt="20" style="position:absolute;left:7550;top:12970;flip:x;height:1;width:437;" filled="f" stroked="t" coordsize="21600,21600">
                    <v:path arrowok="t"/>
                    <v:fill on="f" focussize="0,0"/>
                    <v:stroke endarrow="open"/>
                    <v:imagedata o:title=""/>
                    <o:lock v:ext="edit" aspectratio="f"/>
                  </v:line>
                  <v:line id="直线 7" o:spid="_x0000_s2077" o:spt="20" style="position:absolute;left:7524;top:10670;flip:y;height:2325;width:1;" filled="f" stroked="t" coordsize="21600,21600">
                    <v:path arrowok="t"/>
                    <v:fill on="f" focussize="0,0"/>
                    <v:stroke/>
                    <v:imagedata o:title=""/>
                    <o:lock v:ext="edit" aspectratio="f"/>
                  </v:line>
                  <v:line id="直线 8" o:spid="_x0000_s2078" o:spt="20" style="position:absolute;left:7525;top:10682;height:1;width:487;" filled="f" stroked="t" coordsize="21600,21600">
                    <v:path arrowok="t"/>
                    <v:fill on="f" focussize="0,0"/>
                    <v:stroke endarrow="open"/>
                    <v:imagedata o:title=""/>
                    <o:lock v:ext="edit" aspectratio="f"/>
                  </v:line>
                  <v:line id="直线 9" o:spid="_x0000_s2079" o:spt="20" style="position:absolute;left:7512;top:11445;height:1;width:475;" filled="f" stroked="t" coordsize="21600,21600">
                    <v:path arrowok="t"/>
                    <v:fill on="f" focussize="0,0"/>
                    <v:stroke endarrow="open"/>
                    <v:imagedata o:title=""/>
                    <o:lock v:ext="edit" aspectratio="f"/>
                  </v:line>
                  <v:line id="直线 10" o:spid="_x0000_s2080" o:spt="20" style="position:absolute;left:7712;top:12182;flip:x;height:13;width:275;" filled="f" stroked="t" coordsize="21600,21600">
                    <v:path arrowok="t"/>
                    <v:fill on="f" focussize="0,0"/>
                    <v:stroke endarrow="open"/>
                    <v:imagedata o:title=""/>
                    <o:lock v:ext="edit" aspectratio="f"/>
                  </v:line>
                  <v:line id="直线 11" o:spid="_x0000_s2081" o:spt="20" style="position:absolute;left:9488;top:10620;flip:y;height:11;width:375;" filled="f" stroked="t" coordsize="21600,21600">
                    <v:path arrowok="t"/>
                    <v:fill on="f" focussize="0,0"/>
                    <v:stroke/>
                    <v:imagedata o:title=""/>
                    <o:lock v:ext="edit" aspectratio="f"/>
                  </v:line>
                  <v:line id="直线 12" o:spid="_x0000_s2082" o:spt="20" style="position:absolute;left:9850;top:10645;flip:x;height:700;width:1;" filled="f" stroked="t" coordsize="21600,21600">
                    <v:path arrowok="t"/>
                    <v:fill on="f" focussize="0,0"/>
                    <v:stroke endarrow="open"/>
                    <v:imagedata o:title=""/>
                    <o:lock v:ext="edit" aspectratio="f"/>
                  </v:line>
                  <v:line id="直线 13" o:spid="_x0000_s2083" o:spt="20" style="position:absolute;left:9475;top:11327;flip:x;height:1;width:350;" filled="f" stroked="t" coordsize="21600,21600">
                    <v:path arrowok="t"/>
                    <v:fill on="f" focussize="0,0"/>
                    <v:stroke endarrow="open"/>
                    <v:imagedata o:title=""/>
                    <o:lock v:ext="edit" aspectratio="f"/>
                  </v:line>
                  <v:line id="_x0000_s2084" o:spid="_x0000_s2084" o:spt="20" style="position:absolute;left:9500;top:11472;flip:y;height:11;width:375;" filled="f" stroked="t" coordsize="21600,21600">
                    <v:path arrowok="t"/>
                    <v:fill on="f" focussize="0,0"/>
                    <v:stroke/>
                    <v:imagedata o:title=""/>
                    <o:lock v:ext="edit" aspectratio="f"/>
                  </v:line>
                  <v:line id="直线 14" o:spid="_x0000_s2085" o:spt="20" style="position:absolute;left:9862;top:11473;flip:x;height:650;width:1;" filled="f" stroked="t" coordsize="21600,21600">
                    <v:path arrowok="t"/>
                    <v:fill on="f" focussize="0,0"/>
                    <v:stroke endarrow="open"/>
                    <v:imagedata o:title=""/>
                    <o:lock v:ext="edit" aspectratio="f"/>
                  </v:line>
                  <v:line id="直线 16" o:spid="_x0000_s2086" o:spt="20" style="position:absolute;left:9487;top:12131;flip:x;height:1;width:350;" filled="f" stroked="t" coordsize="21600,21600">
                    <v:path arrowok="t"/>
                    <v:fill on="f" focussize="0,0"/>
                    <v:stroke endarrow="open"/>
                    <v:imagedata o:title=""/>
                    <o:lock v:ext="edit" aspectratio="f"/>
                  </v:line>
                  <v:line id="_x0000_s2087" o:spid="_x0000_s2087" o:spt="20" style="position:absolute;left:9476;top:12288;flip:y;height:11;width:375;" filled="f" stroked="t" coordsize="21600,21600">
                    <v:path arrowok="t"/>
                    <v:fill on="f" focussize="0,0"/>
                    <v:stroke/>
                    <v:imagedata o:title=""/>
                    <o:lock v:ext="edit" aspectratio="f"/>
                  </v:line>
                  <v:line id="直线 17" o:spid="_x0000_s2088" o:spt="20" style="position:absolute;left:9850;top:12289;flip:x;height:700;width:1;" filled="f" stroked="t" coordsize="21600,21600">
                    <v:path arrowok="t"/>
                    <v:fill on="f" focussize="0,0"/>
                    <v:stroke endarrow="open"/>
                    <v:imagedata o:title=""/>
                    <o:lock v:ext="edit" aspectratio="f"/>
                  </v:line>
                  <v:line id="直线 19" o:spid="_x0000_s2089" o:spt="20" style="position:absolute;left:9475;top:12959;flip:x;height:1;width:350;" filled="f" stroked="t" coordsize="21600,21600">
                    <v:path arrowok="t"/>
                    <v:fill on="f" focussize="0,0"/>
                    <v:stroke endarrow="open"/>
                    <v:imagedata o:title=""/>
                    <o:lock v:ext="edit" aspectratio="f"/>
                  </v:line>
                  <v:line id="直线 20" o:spid="_x0000_s2090" o:spt="20" style="position:absolute;left:8712;top:10022;height:425;width:1;" filled="f" stroked="t" coordsize="21600,21600">
                    <v:path arrowok="t"/>
                    <v:fill on="f" focussize="0,0"/>
                    <v:stroke endarrow="open"/>
                    <v:imagedata o:title=""/>
                    <o:lock v:ext="edit" aspectratio="f"/>
                  </v:line>
                  <v:line id="直线 21" o:spid="_x0000_s2091" o:spt="20" style="position:absolute;left:8737;top:13185;height:537;width:1;" filled="f" stroked="t" coordsize="21600,21600">
                    <v:path arrowok="t"/>
                    <v:fill on="f" focussize="0,0"/>
                    <v:stroke endarrow="open"/>
                    <v:imagedata o:title=""/>
                    <o:lock v:ext="edit" aspectratio="f"/>
                  </v:line>
                </v:group>
              </w:pict>
            </w:r>
            <w:r>
              <w:rPr>
                <w:rFonts w:hint="eastAsia"/>
                <w:sz w:val="21"/>
                <w:szCs w:val="21"/>
                <w:lang w:val="en-US" w:eastAsia="zh-CN"/>
              </w:rPr>
              <w:t>无特殊过程</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浸出液                            萃取液</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贫有积液                           饱和有积液</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废电解液                           浓电解液</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阴极铜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本过程职责：</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a）产品、提供的服务的特性：湿法冶炼获取《阴极铜》+&lt;硫酸&gt;。</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b）拟获得的结果：阴极铜99.99%；硫酸93%（循环使用）。</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c）使用适宜的监视和测量资源：荧光仪、碳硫仪、分析液---等。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d）按工艺要求实施监视和测量活动，提供报告。</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e）“8.1”策划已完成提供适宜的基础设施和环境。</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f）上岗人员已完成培训合格上岗。</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g）经确认的产品，由被授权人签字放行。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查1：生产信息获得（现场可见，每个车间门口有“生产看板”）</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提供1：供销管理部传递生产信息，合同签订2019-12-13（一年）</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供方：昌都市三江竟拓矿业股份有限公司</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信息内容：《铜精矿采购合同》《铜精矿廉政合同》各一份。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提供2：供销管理部传递生产信息，合同签订2019-12-19</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供方：昌都市九城利富矿资股份有限公司</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信息内容：《铜精矿采购合同》《铜精矿廉政合同》各一份。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上述合同产品符合：GB/T467-2919-Cu-CATH-2标准要求。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评价：生产信息获得及时、充分、有效。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查2：生产计划安排，按合同要求和销售部提供信息安排生产。</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查3：合格的监视和测量设备</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现场观察可见设备监视仪表显示正产，有点检表记录数据。判定有效方法对照以往数值（显示值和经验）确认。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查4：过程检验（化验）：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提供：2020-07-14生产入库单（终检测报告）</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编号：YJ/T2019-13    检测样品：阴极铜板</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数量：4块           送样日期：2019-07-13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检测时间：2020-07-13     检测方法：直读光谱</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检测依据：GB/T467-2919-Cu-CATH-2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监测结果：ώ（B）（%）：附表第三页，结论：合格/入库</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查5：适宜的设备、设施在“8.1”策划已经完成，2020年初进行了集中式预防性维护，生产设备正常，每日有点检。</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无特殊过程的确认：生产过程是连续且可循环的，在“萃取”过程抽取硫酸铜液进行化验，不符合时可采取“添加XXX剂/材料”进行调整至合格。产品实现全程均可由各阶段的监视和测量确认。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终产品交付以化验单结果为准。提供：点检表</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设备维修：当前未发生，发生时填写《维修记录表JL-7.1.3-02》 </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查6：人员经培训合格上岗，在人力资源部有证据提供。</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评价：生产和服务提供全过程控制有效，符合要求。</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标识和可追溯性</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Q8.5.2</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本过程职责：在全过程中使用适当的方法识别输出，确保产品合格输出状态。确保唯一性标识，以实现可追溯。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查1：管理手册描述：在接收、生产和交付各阶段的产品进行适当标识，防止产品混用或错用，包括：</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a）调度室在原材料进厂、投入生产到成品的各个阶段对产品进行标识并加以保护。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b）状态标识：调度室、车间分别对设备原辅材料实施状态标识，质管部对试块、留样、试剂等进行状态和名称标识并对标识加以保护。</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c）可追溯性：原辅材料验证记录、过程记录、产品批号、台账、留样等都是标明每批产品的唯一性标识。</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d）合同规定或顾客提出质量查询要求，紧急放行、让步接收、发生重大质量事故或生产过程需要时，质管部组织追溯工作并在“工作记录上记载追溯过程，追溯结束向总经理报告追溯结果。必要时制定纠正或预防措施以改进过程。</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查2：现场观察标识的实施与手册描述一致，清晰可见。</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查3：针对d）条审核覆盖期未发现所描述内容。</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评价：标识的策划、使用与标准要求、产品特性要求、过程要求相符合；使用与策划一致，可以达到唯一性要求和可追溯性目的。</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顾客</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财产</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Q8.5.3</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过程职责：控制或使用顾客或外部供方的财产，对其进行妥善管理。包括材料、零部件、工具和设备，顾客的场所，知识产权和个人信息。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审核确认：该组织在产品实现过程中，无顾客财产（材料、零部件 - - - - - ）等；也无知识产权和个人信息。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顾客公开信息《电话、姓名 - - - - - 》在没有获得顾客同意时，也不向第三方透露。</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评价：顾客财产防护合理有效。</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产品的防护</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在生产和服务提供期间对过程产品输出防护，以确保符合要求，包括标识、处置、污染控制、包装、储存、传输或运输等。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编制有：“CX-13产品防护和交付程序”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查1：原物料防护：专用场地存放，主要是《防盗》有值守人。</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查2：过程防护：设备按计划维护良好、无泄漏。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查3：成品防护：专用箱包装、打包机固包。</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查4：运输过程防护顾客自行解决。</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评价：针对（阴极铜）初级产品而言，防护有效。</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交付后活动</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Q8.5.5</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本过程职责：</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满足与产品和服务相关的交付后活动的要求，考虑：</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a）法律法规要求和潜在不期望的后果；b）顾客要求和反馈；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c）附加服务（如果有）。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编制有“CX-13--产品交付和服务提供控制程序”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查1：在合同签订时同时签订了《阴极铜廉政合同》，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确保法律法规的执行，不出现不期望的后果。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查2：2020年上半年未发生顾客不满意的反馈。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查3：无附加要求。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评价：考虑地区特性，交付后顾客自行（顾客同意）解决是必要的。</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更改</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控制</w:t>
            </w:r>
          </w:p>
        </w:tc>
        <w:tc>
          <w:tcPr>
            <w:tcW w:w="9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Q8.5.6</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过程职责：对生产和服务的更改进行必要的评审和控制，确保持续地符合要求。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如发生时，由销售部门组织进行评审，针对顾客的每一项要求落实结局措施。保留更改评审结果、授权进行更改的人员以及根据评审所采取的必要措施。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编制有“CX-06变更管理程序”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查1：本审核覆盖期内未发现更改信息。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评价：阴极铜（初级产品）供不应求，当前是卖方市场，因此合同更改的可能性很小。</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产品的交付和放行</w:t>
            </w:r>
          </w:p>
        </w:tc>
        <w:tc>
          <w:tcPr>
            <w:tcW w:w="960"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Q8.6</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过程职责：适当阶段验证产品和服务的要求已得到满足，保留有关产品和服务放行的形成文件的信息。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编制有“CX-15--产品监视和测量控制程序”</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1）符合接收准则的证据即可放行，包括内部/外部；</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2）可追溯信息。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过程交付生产过程是连续的，只在“萃取”过程抽取硫酸铜液进行检（化验），不合格时采取“添加XX剂”进行调整至合格。无废品。</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终产品交付以化验单结果为准。</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查1：化验单，提供过程检验（化验）：</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提供：2020-07-04生产入库单（终检测报告）</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编号：YJ/T2019-04    检测样品：阴极铜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数量：4块           送样日期：2019-07-03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检测时间：2020-07-04     检测方法：直读光谱等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检测依据：GB/T467-2010-Cu-CATH-2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监测结果：ώ（B）（%）：附表第三页，结论：合格</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化验员：赵财昌      批准：包玉琴（西藏玉龙公司检测章）</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提供：2020-07-04生产入库单（终检测报告）</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编号：YJ/T2019-04    检测样品：阴极铜</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数量：4块           送样日期：2020-07-04</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检测时间：2020-07-04     检测方法：直读光谱等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 xml:space="preserve">     检测依据：GB/T467-2010-Cu-CATH-2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 xml:space="preserve">     监测结果：ώ（B）（%）：附表第三页，结论：合格</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化验员：赵财昌      批准：包玉琴（西藏玉龙公司检测章）</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抽查提供：2020-03~04氧化矿、搅浸、萃电等过程记录86份；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均有过程负责人签字。内部过程交付控制有效。</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查3：产品交付被授权人加权信息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提供：过程交付负责人：王秀林、王玥、四郎德吉、次日卓玛、格松郎家等。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r>
              <w:rPr>
                <w:rFonts w:hint="eastAsia"/>
                <w:sz w:val="21"/>
                <w:szCs w:val="21"/>
                <w:lang w:val="en-US" w:eastAsia="zh-CN"/>
              </w:rPr>
              <w:t>提供：被授权专职检验员任命令：李忠、扎桑。</w:t>
            </w:r>
          </w:p>
        </w:tc>
        <w:tc>
          <w:tcPr>
            <w:tcW w:w="721" w:type="dxa"/>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sz w:val="21"/>
                <w:szCs w:val="21"/>
                <w:lang w:val="en-US" w:eastAsia="zh-CN"/>
              </w:rPr>
            </w:pPr>
            <w:r>
              <w:rPr>
                <w:rFonts w:hint="eastAsia"/>
                <w:sz w:val="21"/>
                <w:szCs w:val="21"/>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sz w:val="24"/>
                <w:szCs w:val="24"/>
                <w:lang w:val="en-US"/>
              </w:rPr>
            </w:pPr>
            <w:r>
              <w:rPr>
                <w:rFonts w:hint="eastAsia"/>
                <w:sz w:val="24"/>
                <w:szCs w:val="24"/>
              </w:rPr>
              <w:t>受审核部门：</w:t>
            </w:r>
            <w:r>
              <w:rPr>
                <w:rFonts w:hint="eastAsia"/>
                <w:b/>
                <w:bCs/>
                <w:sz w:val="24"/>
                <w:szCs w:val="24"/>
                <w:lang w:eastAsia="zh-CN"/>
              </w:rPr>
              <w:t>财务部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1"/>
                <w:szCs w:val="21"/>
                <w:lang w:val="en-US" w:eastAsia="zh-CN"/>
              </w:rPr>
              <w:t xml:space="preserve">邱伟荣                      </w:t>
            </w:r>
            <w:r>
              <w:rPr>
                <w:rFonts w:hint="eastAsia"/>
                <w:sz w:val="24"/>
                <w:szCs w:val="24"/>
              </w:rPr>
              <w:t>陪同人员</w:t>
            </w:r>
            <w:r>
              <w:rPr>
                <w:rFonts w:hint="eastAsia"/>
                <w:sz w:val="24"/>
                <w:szCs w:val="24"/>
                <w:lang w:eastAsia="zh-CN"/>
              </w:rPr>
              <w:t>：</w:t>
            </w:r>
            <w:r>
              <w:rPr>
                <w:rFonts w:hint="eastAsia"/>
                <w:sz w:val="24"/>
                <w:szCs w:val="24"/>
                <w:lang w:val="en-US" w:eastAsia="zh-CN"/>
              </w:rPr>
              <w:t>颜禄康</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周涛    张慧琴               </w:t>
            </w:r>
            <w:r>
              <w:rPr>
                <w:rFonts w:hint="eastAsia"/>
                <w:sz w:val="24"/>
                <w:szCs w:val="24"/>
              </w:rPr>
              <w:t>审核时间：</w:t>
            </w:r>
            <w:r>
              <w:rPr>
                <w:rFonts w:hint="eastAsia"/>
                <w:sz w:val="24"/>
                <w:szCs w:val="24"/>
                <w:lang w:val="en-US" w:eastAsia="zh-CN"/>
              </w:rPr>
              <w:t>2020.11.20</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napToGrid w:val="0"/>
              <w:spacing w:line="260" w:lineRule="exact"/>
              <w:rPr>
                <w:sz w:val="24"/>
                <w:szCs w:val="24"/>
              </w:rPr>
            </w:pPr>
            <w:r>
              <w:rPr>
                <w:rFonts w:hint="eastAsia"/>
                <w:sz w:val="24"/>
                <w:szCs w:val="24"/>
              </w:rPr>
              <w:t>审核条款：</w:t>
            </w:r>
            <w:r>
              <w:rPr>
                <w:rFonts w:hint="eastAsia" w:ascii="宋体" w:hAnsi="宋体" w:cs="宋体"/>
                <w:sz w:val="21"/>
                <w:szCs w:val="21"/>
                <w:lang w:eastAsia="zh-CN"/>
              </w:rPr>
              <w:t>EO:</w:t>
            </w:r>
            <w:r>
              <w:rPr>
                <w:rFonts w:hint="eastAsia" w:ascii="宋体" w:hAnsi="宋体" w:cs="宋体"/>
                <w:sz w:val="21"/>
                <w:szCs w:val="21"/>
              </w:rPr>
              <w:t>5.3/6.2/6.1.2/8.1</w:t>
            </w:r>
            <w:r>
              <w:rPr>
                <w:rFonts w:ascii="宋体" w:hAnsi="宋体" w:cs="宋体"/>
                <w:sz w:val="21"/>
                <w:szCs w:val="21"/>
              </w:rPr>
              <w:br w:type="textWrapping"/>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该</w:t>
            </w:r>
            <w:r>
              <w:rPr>
                <w:rFonts w:hint="eastAsia" w:ascii="宋体" w:hAnsi="宋体" w:eastAsia="宋体" w:cs="宋体"/>
                <w:color w:val="000000"/>
                <w:kern w:val="0"/>
                <w:sz w:val="21"/>
                <w:szCs w:val="21"/>
                <w:lang w:val="en-US" w:eastAsia="zh-CN"/>
              </w:rPr>
              <w:t>部门主要负责公司</w:t>
            </w:r>
            <w:r>
              <w:rPr>
                <w:rFonts w:hint="eastAsia" w:ascii="宋体" w:hAnsi="宋体" w:cs="宋体"/>
                <w:color w:val="000000"/>
                <w:kern w:val="0"/>
                <w:sz w:val="21"/>
                <w:szCs w:val="21"/>
                <w:lang w:val="en-US" w:eastAsia="zh-CN"/>
              </w:rPr>
              <w:t>财务及</w:t>
            </w:r>
            <w:r>
              <w:rPr>
                <w:rFonts w:hint="eastAsia" w:ascii="宋体" w:hAnsi="宋体" w:eastAsia="宋体" w:cs="宋体"/>
                <w:color w:val="000000"/>
                <w:kern w:val="0"/>
                <w:sz w:val="21"/>
                <w:szCs w:val="21"/>
                <w:lang w:val="en-US" w:eastAsia="zh-CN"/>
              </w:rPr>
              <w:t>相应环境和职业健康安全的运行控制。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重大安全事故为0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w:t>
            </w:r>
            <w:r>
              <w:rPr>
                <w:rFonts w:hint="eastAsia" w:ascii="宋体" w:hAnsi="宋体" w:cs="宋体"/>
                <w:color w:val="000000"/>
                <w:sz w:val="21"/>
                <w:szCs w:val="21"/>
                <w:highlight w:val="none"/>
                <w:lang w:val="en-US" w:eastAsia="zh-CN"/>
              </w:rPr>
              <w:t>抽</w:t>
            </w:r>
            <w:r>
              <w:rPr>
                <w:rFonts w:hint="eastAsia" w:ascii="宋体" w:hAnsi="宋体" w:eastAsia="宋体" w:cs="宋体"/>
                <w:color w:val="000000"/>
                <w:sz w:val="21"/>
                <w:szCs w:val="21"/>
                <w:highlight w:val="none"/>
                <w:lang w:val="en-US" w:eastAsia="zh-CN"/>
              </w:rPr>
              <w:t>考核</w:t>
            </w:r>
            <w:r>
              <w:rPr>
                <w:rFonts w:hint="eastAsia" w:ascii="宋体" w:hAnsi="宋体" w:cs="宋体"/>
                <w:color w:val="000000"/>
                <w:sz w:val="21"/>
                <w:szCs w:val="21"/>
                <w:highlight w:val="none"/>
                <w:lang w:val="en-US" w:eastAsia="zh-CN"/>
              </w:rPr>
              <w:t>2020年上半年</w:t>
            </w:r>
            <w:r>
              <w:rPr>
                <w:rFonts w:hint="eastAsia" w:ascii="宋体" w:hAnsi="宋体" w:eastAsia="宋体" w:cs="宋体"/>
                <w:color w:val="000000"/>
                <w:sz w:val="21"/>
                <w:szCs w:val="21"/>
                <w:highlight w:val="none"/>
                <w:lang w:val="en-US" w:eastAsia="zh-CN"/>
              </w:rPr>
              <w:t>，考核统计:</w:t>
            </w:r>
            <w:r>
              <w:rPr>
                <w:rFonts w:hint="eastAsia" w:ascii="宋体" w:hAnsi="宋体" w:cs="宋体"/>
                <w:color w:val="000000"/>
                <w:sz w:val="21"/>
                <w:szCs w:val="21"/>
                <w:highlight w:val="none"/>
                <w:lang w:val="en-US" w:eastAsia="zh-CN"/>
              </w:rPr>
              <w:t>质管部</w:t>
            </w:r>
            <w:r>
              <w:rPr>
                <w:rFonts w:hint="eastAsia" w:ascii="宋体" w:hAnsi="宋体" w:eastAsia="宋体" w:cs="宋体"/>
                <w:color w:val="000000"/>
                <w:sz w:val="21"/>
                <w:szCs w:val="21"/>
                <w:highlight w:val="none"/>
                <w:lang w:val="en-US" w:eastAsia="zh-CN"/>
              </w:rPr>
              <w:t>。完成情况：</w:t>
            </w:r>
            <w:r>
              <w:rPr>
                <w:rFonts w:hint="eastAsia" w:ascii="宋体" w:hAnsi="宋体" w:cs="宋体"/>
                <w:color w:val="000000"/>
                <w:sz w:val="21"/>
                <w:szCs w:val="21"/>
                <w:highlight w:val="none"/>
                <w:lang w:val="en-US" w:eastAsia="zh-CN"/>
              </w:rPr>
              <w:t>以上各目标均已达成</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针对以上环境、职业健康安全目标公司制定了相应的《管理方案》，内容涉及方法措施、执行部门、预算资金、启动/完成时间、完成情况等</w:t>
            </w:r>
            <w:r>
              <w:rPr>
                <w:rFonts w:hint="eastAsia" w:ascii="宋体" w:hAnsi="宋体" w:cs="宋体"/>
                <w:color w:val="000000"/>
                <w:sz w:val="21"/>
                <w:szCs w:val="21"/>
                <w:highlight w:val="none"/>
                <w:lang w:val="en-US" w:eastAsia="zh-CN"/>
              </w:rPr>
              <w:t>详见审核安环部该条款记录。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pP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eastAsia="zh-CN"/>
              </w:rPr>
            </w:pP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与人力部在同层办公</w:t>
            </w:r>
            <w:r>
              <w:rPr>
                <w:rFonts w:hint="eastAsia"/>
                <w:b w:val="0"/>
                <w:bCs/>
                <w:sz w:val="21"/>
                <w:szCs w:val="21"/>
              </w:rPr>
              <w:t>环境因素</w:t>
            </w:r>
            <w:r>
              <w:rPr>
                <w:rFonts w:hint="eastAsia"/>
                <w:b w:val="0"/>
                <w:bCs/>
                <w:sz w:val="21"/>
                <w:szCs w:val="21"/>
                <w:lang w:eastAsia="zh-CN"/>
              </w:rPr>
              <w:t>、</w:t>
            </w:r>
            <w:r>
              <w:rPr>
                <w:rFonts w:hint="eastAsia"/>
                <w:b w:val="0"/>
                <w:bCs/>
                <w:sz w:val="21"/>
                <w:szCs w:val="21"/>
              </w:rPr>
              <w:t>危险源</w:t>
            </w:r>
            <w:r>
              <w:rPr>
                <w:rFonts w:hint="eastAsia"/>
                <w:b w:val="0"/>
                <w:bCs/>
                <w:sz w:val="21"/>
                <w:szCs w:val="21"/>
                <w:lang w:eastAsia="zh-CN"/>
              </w:rPr>
              <w:t>识别与人力部相同，请见人力部该条款记录。</w:t>
            </w:r>
          </w:p>
        </w:tc>
        <w:tc>
          <w:tcPr>
            <w:tcW w:w="72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主要为办公生活污水，排入</w:t>
            </w:r>
            <w:r>
              <w:rPr>
                <w:rFonts w:hint="eastAsia" w:ascii="宋体" w:hAnsi="宋体" w:cs="宋体"/>
                <w:sz w:val="21"/>
                <w:szCs w:val="21"/>
                <w:lang w:val="en-US" w:eastAsia="zh-CN"/>
              </w:rPr>
              <w:t>公司尾矿库</w:t>
            </w:r>
            <w:r>
              <w:rPr>
                <w:rFonts w:hint="eastAsia" w:ascii="宋体" w:hAnsi="宋体" w:cs="宋体"/>
                <w:sz w:val="21"/>
                <w:szCs w:val="21"/>
                <w:lang w:eastAsia="zh-CN"/>
              </w:rPr>
              <w:t>统一沉淀处理。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1" w:leftChars="0" w:right="0"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8、为主要员工社会保险，查到2020年6月缴纳社保1241478元，7月1238618元。</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Pr>
              <w:rPr>
                <w:rFonts w:hint="eastAsia" w:eastAsia="宋体"/>
                <w:lang w:val="en-US" w:eastAsia="zh-CN"/>
              </w:rPr>
            </w:pPr>
            <w:r>
              <w:rPr>
                <w:rFonts w:hint="eastAsia"/>
                <w:lang w:val="en-US" w:eastAsia="zh-CN"/>
              </w:rPr>
              <w:t>y</w:t>
            </w:r>
          </w:p>
          <w:p/>
          <w:p/>
          <w:p/>
          <w:p/>
          <w:p/>
          <w:p/>
          <w:p/>
          <w:p/>
          <w:p/>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99480"/>
    <w:multiLevelType w:val="singleLevel"/>
    <w:tmpl w:val="99599480"/>
    <w:lvl w:ilvl="0" w:tentative="0">
      <w:start w:val="1"/>
      <w:numFmt w:val="decimal"/>
      <w:suff w:val="nothing"/>
      <w:lvlText w:val="%1、"/>
      <w:lvlJc w:val="left"/>
    </w:lvl>
  </w:abstractNum>
  <w:abstractNum w:abstractNumId="1">
    <w:nsid w:val="FCC8846C"/>
    <w:multiLevelType w:val="singleLevel"/>
    <w:tmpl w:val="FCC8846C"/>
    <w:lvl w:ilvl="0" w:tentative="0">
      <w:start w:val="8"/>
      <w:numFmt w:val="decimal"/>
      <w:suff w:val="nothing"/>
      <w:lvlText w:val="%1、"/>
      <w:lvlJc w:val="left"/>
    </w:lvl>
  </w:abstractNum>
  <w:abstractNum w:abstractNumId="2">
    <w:nsid w:val="04DA8031"/>
    <w:multiLevelType w:val="singleLevel"/>
    <w:tmpl w:val="04DA8031"/>
    <w:lvl w:ilvl="0" w:tentative="0">
      <w:start w:val="1"/>
      <w:numFmt w:val="decimal"/>
      <w:suff w:val="nothing"/>
      <w:lvlText w:val="%1、"/>
      <w:lvlJc w:val="left"/>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FA0054B"/>
    <w:multiLevelType w:val="multilevel"/>
    <w:tmpl w:val="4FA005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3ED934"/>
    <w:multiLevelType w:val="singleLevel"/>
    <w:tmpl w:val="5C3ED934"/>
    <w:lvl w:ilvl="0" w:tentative="0">
      <w:start w:val="2"/>
      <w:numFmt w:val="decimal"/>
      <w:suff w:val="nothing"/>
      <w:lvlText w:val="%1、"/>
      <w:lvlJc w:val="left"/>
    </w:lvl>
  </w:abstractNum>
  <w:abstractNum w:abstractNumId="6">
    <w:nsid w:val="6F6ED0D9"/>
    <w:multiLevelType w:val="singleLevel"/>
    <w:tmpl w:val="6F6ED0D9"/>
    <w:lvl w:ilvl="0" w:tentative="0">
      <w:start w:val="8"/>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F84CB1"/>
    <w:rsid w:val="0BCE6689"/>
    <w:rsid w:val="108219C2"/>
    <w:rsid w:val="136314F4"/>
    <w:rsid w:val="17B965E8"/>
    <w:rsid w:val="1A5668FF"/>
    <w:rsid w:val="1C4C31A1"/>
    <w:rsid w:val="1E6E512F"/>
    <w:rsid w:val="22CB34F0"/>
    <w:rsid w:val="2BAF719A"/>
    <w:rsid w:val="32691255"/>
    <w:rsid w:val="33AC278A"/>
    <w:rsid w:val="36AE2AE9"/>
    <w:rsid w:val="3A871225"/>
    <w:rsid w:val="3B1F5757"/>
    <w:rsid w:val="3DF267BB"/>
    <w:rsid w:val="3EA24E1D"/>
    <w:rsid w:val="40285D69"/>
    <w:rsid w:val="44B7262D"/>
    <w:rsid w:val="489C542B"/>
    <w:rsid w:val="4ABE4B71"/>
    <w:rsid w:val="4D943D2E"/>
    <w:rsid w:val="4DD065FA"/>
    <w:rsid w:val="4E95570D"/>
    <w:rsid w:val="51806DCE"/>
    <w:rsid w:val="519377C0"/>
    <w:rsid w:val="51E277A6"/>
    <w:rsid w:val="56390FCA"/>
    <w:rsid w:val="5A526EF4"/>
    <w:rsid w:val="5CD105CA"/>
    <w:rsid w:val="5DAB4DE2"/>
    <w:rsid w:val="5EA12B9A"/>
    <w:rsid w:val="6390070F"/>
    <w:rsid w:val="661149EF"/>
    <w:rsid w:val="66B7462A"/>
    <w:rsid w:val="6A8F3594"/>
    <w:rsid w:val="6CC8366C"/>
    <w:rsid w:val="6D53402F"/>
    <w:rsid w:val="72854875"/>
    <w:rsid w:val="730B2152"/>
    <w:rsid w:val="761F43CB"/>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rFonts w:ascii="Times New Roman" w:hAnsi="Times New Roman" w:eastAsia="宋体" w:cs="Times New Roman"/>
      <w:color w:val="0000FF"/>
      <w:u w:val="single"/>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2020-11-20T16:10:44Z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