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河北盖斯科技有限公司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11473-2025-QEOEnMS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744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