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林克斯智能系统（成都）有限公司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0579-2019-QEO-2020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O:监查1,E:监查1,Q:监查1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2018-N1OHSMS-1230067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2020-N0EMS-1207381</w:t>
            </w:r>
          </w:p>
          <w:p>
            <w:pPr>
              <w:snapToGrid w:val="0"/>
              <w:spacing w:line="320" w:lineRule="exact"/>
              <w:ind w:left="1309"/>
              <w:rPr>
                <w:sz w:val="21"/>
                <w:szCs w:val="21"/>
              </w:rPr>
            </w:pPr>
            <w:r>
              <w:rPr>
                <w:sz w:val="21"/>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2020-N1EMS-1262293</w:t>
            </w:r>
          </w:p>
          <w:p>
            <w:pPr>
              <w:snapToGrid w:val="0"/>
              <w:spacing w:line="320" w:lineRule="exact"/>
              <w:ind w:left="1309"/>
              <w:rPr>
                <w:sz w:val="21"/>
                <w:szCs w:val="21"/>
              </w:rPr>
            </w:pPr>
            <w:r>
              <w:rPr>
                <w:sz w:val="21"/>
                <w:szCs w:val="21"/>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11</w:t>
            </w:r>
            <w:r>
              <w:rPr>
                <w:rFonts w:hint="eastAsia"/>
                <w:b/>
                <w:sz w:val="22"/>
                <w:szCs w:val="22"/>
              </w:rPr>
              <w:t>月</w:t>
            </w:r>
            <w:r>
              <w:rPr>
                <w:rFonts w:hint="eastAsia"/>
                <w:b/>
                <w:sz w:val="22"/>
                <w:szCs w:val="22"/>
                <w:lang w:val="en-US" w:eastAsia="zh-CN"/>
              </w:rPr>
              <w:t>19</w:t>
            </w:r>
            <w:r>
              <w:rPr>
                <w:rFonts w:hint="eastAsia"/>
                <w:b/>
                <w:sz w:val="22"/>
                <w:szCs w:val="22"/>
              </w:rPr>
              <w:t>日上午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11</w:t>
            </w:r>
            <w:r>
              <w:rPr>
                <w:rFonts w:hint="eastAsia"/>
                <w:b/>
                <w:sz w:val="22"/>
                <w:szCs w:val="22"/>
              </w:rPr>
              <w:t>月</w:t>
            </w:r>
            <w:r>
              <w:rPr>
                <w:rFonts w:hint="eastAsia"/>
                <w:b/>
                <w:sz w:val="22"/>
                <w:szCs w:val="22"/>
                <w:lang w:val="en-US" w:eastAsia="zh-CN"/>
              </w:rPr>
              <w:t>19</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19</w:t>
            </w:r>
            <w:bookmarkStart w:id="8" w:name="_GoBack"/>
            <w:bookmarkEnd w:id="8"/>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A64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2020-11-13T08:30:44Z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