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0176-2019-2020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陕西中烟工业有限责任公司汉中卷烟厂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2020年11月17日 上午至2020年11月18日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F84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2020-11-17T15:37:21Z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