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75"/>
        <w:gridCol w:w="245"/>
        <w:gridCol w:w="747"/>
        <w:gridCol w:w="394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315"/>
        <w:gridCol w:w="1009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重庆金科金辰酒店管理有限公司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重庆市渝北区人和黄山大道1号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李洁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023-66136666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艾兆青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0460-2019-QO-2020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Q：酒店运营管理（新项目筹备管理、运营管理、餐饮运营管理）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O：酒店运营管理（新项目筹备管理、运营管理、餐饮运营管理）及相关的职业健康安全管理活动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Q：35.04.02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O：35.04.02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2020年11月26日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2020年11月26日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O:35.04.02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6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666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2020年11月25日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</w:rPr>
              <w:t>2020年11月25日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gridSpan w:val="1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11月26日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14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冉景洲、文平、张心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（午餐时间12：00-13：00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670" w:type="dxa"/>
            <w:gridSpan w:val="1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  <w:gridSpan w:val="1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标准/规范/法规的执行情况、上次审核不符合项的验证(S6.2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/Q7.2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18"/>
                <w:szCs w:val="18"/>
              </w:rPr>
              <w:t>）、认证证书、标志的使用情况、投诉或事故、监督抽查情况、体系变动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人力资源与行政部（含财务）</w:t>
            </w:r>
          </w:p>
        </w:tc>
        <w:tc>
          <w:tcPr>
            <w:tcW w:w="5670" w:type="dxa"/>
            <w:gridSpan w:val="1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/权限；6.2质量目标及其实现的策划7.2能力（上次审核不符合项的验证）；9.2内部审核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670" w:type="dxa"/>
            <w:gridSpan w:val="1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（上次审核不符合项的验证）；7.1资源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开业筹建部</w:t>
            </w:r>
          </w:p>
        </w:tc>
        <w:tc>
          <w:tcPr>
            <w:tcW w:w="5670" w:type="dxa"/>
            <w:gridSpan w:val="1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/权限；6.2质量目标及其实现的策划；8.5服务和服务提供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运营管理部</w:t>
            </w:r>
          </w:p>
        </w:tc>
        <w:tc>
          <w:tcPr>
            <w:tcW w:w="5670" w:type="dxa"/>
            <w:gridSpan w:val="1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/权限；6.2质量目标及其实现的策划；8.1运行策划和控制；8.3设计开发控制；8.5服务和服务提供；8.6产品和服务放行；8.7不合格输出的控制；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工程管理部</w:t>
            </w:r>
          </w:p>
        </w:tc>
        <w:tc>
          <w:tcPr>
            <w:tcW w:w="5670" w:type="dxa"/>
            <w:gridSpan w:val="1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/权限；6.2质量目标及其实现的策划；7.1.3基础设施；7.1.5监视和测量资源；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业务发展部</w:t>
            </w:r>
          </w:p>
        </w:tc>
        <w:tc>
          <w:tcPr>
            <w:tcW w:w="5670" w:type="dxa"/>
            <w:gridSpan w:val="12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/权限；6.2质量目标及其实现的策划；8.2产品和服务的要求；9.1.2顾客满意；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670" w:type="dxa"/>
            <w:gridSpan w:val="1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战略采购部</w:t>
            </w:r>
          </w:p>
        </w:tc>
        <w:tc>
          <w:tcPr>
            <w:tcW w:w="5670" w:type="dxa"/>
            <w:gridSpan w:val="12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/权限；6.2质量目标及其实现的策划；8.4外部提供供方的控制； 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670" w:type="dxa"/>
            <w:gridSpan w:val="12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冉景洲、文平、张心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冉景洲、文平、张心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40D"/>
    <w:rsid w:val="000438F5"/>
    <w:rsid w:val="00210FED"/>
    <w:rsid w:val="0031340D"/>
    <w:rsid w:val="1A9F0003"/>
    <w:rsid w:val="2F172D35"/>
    <w:rsid w:val="37AB6749"/>
    <w:rsid w:val="3CE163B7"/>
    <w:rsid w:val="485C418F"/>
    <w:rsid w:val="4A3D20C4"/>
    <w:rsid w:val="60C470ED"/>
    <w:rsid w:val="652873C6"/>
    <w:rsid w:val="7ACE3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468</Words>
  <Characters>2672</Characters>
  <Lines>22</Lines>
  <Paragraphs>6</Paragraphs>
  <TotalTime>2</TotalTime>
  <ScaleCrop>false</ScaleCrop>
  <LinksUpToDate>false</LinksUpToDate>
  <CharactersWithSpaces>3134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2020-11-24T02:10:06Z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