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4A" w:rsidRDefault="00220547">
      <w:pPr>
        <w:spacing w:line="480" w:lineRule="exact"/>
        <w:jc w:val="center"/>
      </w:pPr>
      <w:r>
        <w:rPr>
          <w:rFonts w:ascii="隶书" w:eastAsia="隶书" w:hAnsi="宋体" w:hint="eastAsia"/>
          <w:bCs/>
          <w:color w:val="000000"/>
          <w:sz w:val="36"/>
          <w:szCs w:val="36"/>
        </w:rPr>
        <w:t>管理体系审核记录表</w:t>
      </w:r>
    </w:p>
    <w:p w:rsidR="000E4894" w:rsidRDefault="000E4894">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E4894" w:rsidRPr="00196293" w:rsidTr="0081779D">
        <w:trPr>
          <w:trHeight w:val="515"/>
        </w:trPr>
        <w:tc>
          <w:tcPr>
            <w:tcW w:w="2160" w:type="dxa"/>
            <w:vMerge w:val="restart"/>
            <w:vAlign w:val="center"/>
          </w:tcPr>
          <w:p w:rsidR="000E4894" w:rsidRPr="00196293" w:rsidRDefault="000E4894" w:rsidP="00196293">
            <w:pPr>
              <w:spacing w:before="120" w:line="276" w:lineRule="auto"/>
              <w:jc w:val="center"/>
              <w:rPr>
                <w:rFonts w:ascii="宋体" w:hAnsi="宋体"/>
                <w:szCs w:val="21"/>
              </w:rPr>
            </w:pPr>
            <w:r w:rsidRPr="00196293">
              <w:rPr>
                <w:rFonts w:ascii="宋体" w:hAnsi="宋体" w:hint="eastAsia"/>
                <w:szCs w:val="21"/>
              </w:rPr>
              <w:t>过程与活动、</w:t>
            </w:r>
          </w:p>
          <w:p w:rsidR="000E4894" w:rsidRPr="00196293" w:rsidRDefault="000E4894" w:rsidP="00196293">
            <w:pPr>
              <w:spacing w:line="276" w:lineRule="auto"/>
              <w:jc w:val="center"/>
              <w:rPr>
                <w:rFonts w:ascii="宋体" w:hAnsi="宋体"/>
                <w:szCs w:val="21"/>
              </w:rPr>
            </w:pPr>
            <w:r w:rsidRPr="00196293">
              <w:rPr>
                <w:rFonts w:ascii="宋体" w:hAnsi="宋体" w:hint="eastAsia"/>
                <w:szCs w:val="21"/>
              </w:rPr>
              <w:t>抽样计划</w:t>
            </w:r>
          </w:p>
        </w:tc>
        <w:tc>
          <w:tcPr>
            <w:tcW w:w="960" w:type="dxa"/>
            <w:vMerge w:val="restart"/>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涉及</w:t>
            </w:r>
          </w:p>
          <w:p w:rsidR="000E4894" w:rsidRPr="00196293" w:rsidRDefault="000E4894" w:rsidP="00196293">
            <w:pPr>
              <w:spacing w:line="276" w:lineRule="auto"/>
              <w:rPr>
                <w:rFonts w:ascii="宋体" w:hAnsi="宋体"/>
                <w:szCs w:val="21"/>
              </w:rPr>
            </w:pPr>
            <w:r w:rsidRPr="00196293">
              <w:rPr>
                <w:rFonts w:ascii="宋体" w:hAnsi="宋体" w:hint="eastAsia"/>
                <w:szCs w:val="21"/>
              </w:rPr>
              <w:t>条款</w:t>
            </w:r>
          </w:p>
        </w:tc>
        <w:tc>
          <w:tcPr>
            <w:tcW w:w="10004"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受审核部门：</w:t>
            </w:r>
            <w:r w:rsidR="00D5201E">
              <w:rPr>
                <w:rFonts w:ascii="宋体" w:hAnsi="宋体" w:hint="eastAsia"/>
                <w:szCs w:val="21"/>
              </w:rPr>
              <w:t>技术部</w:t>
            </w:r>
            <w:r w:rsidRPr="00196293">
              <w:rPr>
                <w:rFonts w:ascii="宋体" w:hAnsi="宋体" w:hint="eastAsia"/>
                <w:szCs w:val="21"/>
              </w:rPr>
              <w:t xml:space="preserve">      主管领导/陪同人员：</w:t>
            </w:r>
            <w:r w:rsidR="00AC11A6" w:rsidRPr="00AC11A6">
              <w:rPr>
                <w:rFonts w:ascii="宋体" w:hAnsi="宋体" w:hint="eastAsia"/>
                <w:szCs w:val="21"/>
              </w:rPr>
              <w:t>张毅</w:t>
            </w:r>
            <w:r w:rsidR="00D5201E">
              <w:rPr>
                <w:rFonts w:ascii="宋体" w:hAnsi="宋体" w:hint="eastAsia"/>
                <w:szCs w:val="21"/>
              </w:rPr>
              <w:t>／</w:t>
            </w:r>
            <w:r w:rsidR="00AC11A6" w:rsidRPr="00AC11A6">
              <w:rPr>
                <w:rFonts w:ascii="宋体" w:hAnsi="宋体" w:hint="eastAsia"/>
                <w:szCs w:val="21"/>
              </w:rPr>
              <w:t>王梦飞</w:t>
            </w:r>
          </w:p>
        </w:tc>
        <w:tc>
          <w:tcPr>
            <w:tcW w:w="1585" w:type="dxa"/>
            <w:vMerge w:val="restart"/>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判定</w:t>
            </w:r>
          </w:p>
        </w:tc>
      </w:tr>
      <w:tr w:rsidR="000E4894" w:rsidRPr="00196293" w:rsidTr="0081779D">
        <w:trPr>
          <w:trHeight w:val="403"/>
        </w:trPr>
        <w:tc>
          <w:tcPr>
            <w:tcW w:w="2160" w:type="dxa"/>
            <w:vMerge/>
            <w:vAlign w:val="center"/>
          </w:tcPr>
          <w:p w:rsidR="000E4894" w:rsidRPr="00196293" w:rsidRDefault="000E4894" w:rsidP="00196293">
            <w:pPr>
              <w:spacing w:line="276" w:lineRule="auto"/>
              <w:rPr>
                <w:rFonts w:ascii="宋体" w:hAnsi="宋体"/>
                <w:szCs w:val="21"/>
              </w:rPr>
            </w:pPr>
          </w:p>
        </w:tc>
        <w:tc>
          <w:tcPr>
            <w:tcW w:w="960" w:type="dxa"/>
            <w:vMerge/>
            <w:vAlign w:val="center"/>
          </w:tcPr>
          <w:p w:rsidR="000E4894" w:rsidRPr="00196293" w:rsidRDefault="000E4894" w:rsidP="00196293">
            <w:pPr>
              <w:spacing w:line="276" w:lineRule="auto"/>
              <w:rPr>
                <w:rFonts w:ascii="宋体" w:hAnsi="宋体"/>
                <w:szCs w:val="21"/>
              </w:rPr>
            </w:pPr>
          </w:p>
        </w:tc>
        <w:tc>
          <w:tcPr>
            <w:tcW w:w="10004" w:type="dxa"/>
            <w:vAlign w:val="center"/>
          </w:tcPr>
          <w:p w:rsidR="000E4894" w:rsidRPr="00196293" w:rsidRDefault="000E4894" w:rsidP="007135BA">
            <w:pPr>
              <w:spacing w:before="120" w:line="276" w:lineRule="auto"/>
              <w:rPr>
                <w:rFonts w:ascii="宋体" w:hAnsi="宋体"/>
                <w:szCs w:val="21"/>
              </w:rPr>
            </w:pPr>
            <w:r w:rsidRPr="00196293">
              <w:rPr>
                <w:rFonts w:ascii="宋体" w:hAnsi="宋体" w:hint="eastAsia"/>
                <w:szCs w:val="21"/>
              </w:rPr>
              <w:t>审核员：朱晓丽  审核时间：</w:t>
            </w:r>
            <w:r w:rsidR="00D5201E">
              <w:rPr>
                <w:rFonts w:ascii="宋体" w:hAnsi="宋体" w:hint="eastAsia"/>
                <w:szCs w:val="21"/>
              </w:rPr>
              <w:t>20</w:t>
            </w:r>
            <w:r w:rsidR="006F1BA8">
              <w:rPr>
                <w:rFonts w:ascii="宋体" w:hAnsi="宋体" w:hint="eastAsia"/>
                <w:szCs w:val="21"/>
              </w:rPr>
              <w:t>20</w:t>
            </w:r>
            <w:r w:rsidRPr="00196293">
              <w:rPr>
                <w:rFonts w:ascii="宋体" w:hAnsi="宋体" w:hint="eastAsia"/>
                <w:szCs w:val="21"/>
              </w:rPr>
              <w:t>年</w:t>
            </w:r>
            <w:r w:rsidR="006F1BA8">
              <w:rPr>
                <w:rFonts w:ascii="宋体" w:hAnsi="宋体" w:hint="eastAsia"/>
                <w:szCs w:val="21"/>
              </w:rPr>
              <w:t>11</w:t>
            </w:r>
            <w:r w:rsidRPr="00196293">
              <w:rPr>
                <w:rFonts w:ascii="宋体" w:hAnsi="宋体" w:hint="eastAsia"/>
                <w:szCs w:val="21"/>
              </w:rPr>
              <w:t>月</w:t>
            </w:r>
            <w:r w:rsidR="00426DE8">
              <w:rPr>
                <w:rFonts w:ascii="宋体" w:hAnsi="宋体" w:hint="eastAsia"/>
                <w:szCs w:val="21"/>
              </w:rPr>
              <w:t>1</w:t>
            </w:r>
            <w:r w:rsidR="007135BA">
              <w:rPr>
                <w:rFonts w:ascii="宋体" w:hAnsi="宋体" w:hint="eastAsia"/>
                <w:szCs w:val="21"/>
              </w:rPr>
              <w:t>7</w:t>
            </w:r>
            <w:r w:rsidRPr="00196293">
              <w:rPr>
                <w:rFonts w:ascii="宋体" w:hAnsi="宋体" w:hint="eastAsia"/>
                <w:szCs w:val="21"/>
              </w:rPr>
              <w:t>日</w:t>
            </w:r>
          </w:p>
        </w:tc>
        <w:tc>
          <w:tcPr>
            <w:tcW w:w="1585" w:type="dxa"/>
            <w:vMerge/>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Merge/>
            <w:vAlign w:val="center"/>
          </w:tcPr>
          <w:p w:rsidR="000E4894" w:rsidRPr="00196293" w:rsidRDefault="000E4894" w:rsidP="00196293">
            <w:pPr>
              <w:spacing w:line="276" w:lineRule="auto"/>
              <w:rPr>
                <w:rFonts w:ascii="宋体" w:hAnsi="宋体"/>
                <w:szCs w:val="21"/>
              </w:rPr>
            </w:pPr>
          </w:p>
        </w:tc>
        <w:tc>
          <w:tcPr>
            <w:tcW w:w="960" w:type="dxa"/>
            <w:vMerge/>
            <w:vAlign w:val="center"/>
          </w:tcPr>
          <w:p w:rsidR="000E4894" w:rsidRPr="00196293" w:rsidRDefault="000E4894" w:rsidP="00196293">
            <w:pPr>
              <w:spacing w:line="276" w:lineRule="auto"/>
              <w:rPr>
                <w:rFonts w:ascii="宋体" w:hAnsi="宋体"/>
                <w:szCs w:val="21"/>
              </w:rPr>
            </w:pP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审核条款：5.3，6.2，</w:t>
            </w:r>
            <w:r w:rsidR="007656AB">
              <w:rPr>
                <w:rFonts w:ascii="宋体" w:hAnsi="宋体" w:hint="eastAsia"/>
                <w:szCs w:val="21"/>
              </w:rPr>
              <w:t>7.1.3-</w:t>
            </w:r>
            <w:r w:rsidRPr="00196293">
              <w:rPr>
                <w:rFonts w:ascii="宋体" w:hAnsi="宋体" w:hint="eastAsia"/>
                <w:szCs w:val="21"/>
              </w:rPr>
              <w:t>7.1.5  8.1  8.3 8.5  8.6  8.7 10.2</w:t>
            </w:r>
          </w:p>
        </w:tc>
        <w:tc>
          <w:tcPr>
            <w:tcW w:w="1585" w:type="dxa"/>
            <w:vMerge/>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职责和权限</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5.3</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部门主要职责如下：</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负责</w:t>
            </w:r>
            <w:r w:rsidR="007656AB">
              <w:rPr>
                <w:rFonts w:ascii="宋体" w:hAnsi="宋体" w:hint="eastAsia"/>
                <w:szCs w:val="21"/>
              </w:rPr>
              <w:t>产品</w:t>
            </w:r>
            <w:r w:rsidRPr="00196293">
              <w:rPr>
                <w:rFonts w:ascii="宋体" w:hAnsi="宋体" w:hint="eastAsia"/>
                <w:szCs w:val="21"/>
              </w:rPr>
              <w:t>开发计划的制定和实施；</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负责对</w:t>
            </w:r>
            <w:r w:rsidR="007656AB">
              <w:rPr>
                <w:rFonts w:ascii="宋体" w:hAnsi="宋体" w:hint="eastAsia"/>
                <w:szCs w:val="21"/>
              </w:rPr>
              <w:t>产品</w:t>
            </w:r>
            <w:r w:rsidRPr="00196293">
              <w:rPr>
                <w:rFonts w:ascii="宋体" w:hAnsi="宋体" w:hint="eastAsia"/>
                <w:szCs w:val="21"/>
              </w:rPr>
              <w:t xml:space="preserve">开发过程进行监视和测量。。。。。。。。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职责和权限与手册描述基本一致。部门负责人对自己的职责较清楚</w:t>
            </w:r>
          </w:p>
        </w:tc>
        <w:tc>
          <w:tcPr>
            <w:tcW w:w="1585" w:type="dxa"/>
          </w:tcPr>
          <w:p w:rsidR="000E4894" w:rsidRPr="00196293" w:rsidRDefault="005D4583" w:rsidP="00196293">
            <w:pPr>
              <w:spacing w:line="276" w:lineRule="auto"/>
              <w:rPr>
                <w:rFonts w:ascii="宋体" w:hAnsi="宋体"/>
                <w:szCs w:val="21"/>
              </w:rPr>
            </w:pPr>
            <w:r>
              <w:rPr>
                <w:rFonts w:ascii="宋体" w:hAnsi="宋体" w:hint="eastAsia"/>
                <w:szCs w:val="21"/>
              </w:rPr>
              <w:t>Y</w:t>
            </w: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质量目标及其实现的策划</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6.2</w:t>
            </w:r>
          </w:p>
        </w:tc>
        <w:tc>
          <w:tcPr>
            <w:tcW w:w="10004" w:type="dxa"/>
            <w:vAlign w:val="center"/>
          </w:tcPr>
          <w:p w:rsidR="001A0C75" w:rsidRDefault="00AC11A6" w:rsidP="00196293">
            <w:pPr>
              <w:adjustRightInd w:val="0"/>
              <w:snapToGrid w:val="0"/>
              <w:spacing w:line="276" w:lineRule="auto"/>
              <w:rPr>
                <w:rFonts w:ascii="宋体" w:hAnsi="宋体" w:hint="eastAsia"/>
                <w:szCs w:val="21"/>
              </w:rPr>
            </w:pPr>
            <w:r>
              <w:rPr>
                <w:rFonts w:ascii="宋体" w:hAnsi="宋体" w:hint="eastAsia"/>
                <w:szCs w:val="21"/>
              </w:rPr>
              <w:t>服务</w:t>
            </w:r>
            <w:r w:rsidR="001A0C75" w:rsidRPr="001A0C75">
              <w:rPr>
                <w:rFonts w:ascii="宋体" w:hAnsi="宋体" w:hint="eastAsia"/>
                <w:szCs w:val="21"/>
              </w:rPr>
              <w:t>交付合格率100%</w:t>
            </w:r>
            <w:r w:rsidR="007656AB" w:rsidRPr="007656AB">
              <w:rPr>
                <w:rFonts w:ascii="宋体" w:hAnsi="宋体" w:hint="eastAsia"/>
                <w:szCs w:val="21"/>
              </w:rPr>
              <w:t xml:space="preserve"> </w:t>
            </w:r>
            <w:r w:rsidR="000E4894" w:rsidRPr="00196293">
              <w:rPr>
                <w:rFonts w:ascii="宋体" w:hAnsi="宋体" w:hint="eastAsia"/>
                <w:szCs w:val="21"/>
              </w:rPr>
              <w:t>(</w:t>
            </w:r>
            <w:r w:rsidR="007656AB" w:rsidRPr="007656AB">
              <w:rPr>
                <w:rFonts w:ascii="宋体" w:hAnsi="宋体" w:hint="eastAsia"/>
                <w:szCs w:val="21"/>
              </w:rPr>
              <w:t>交付合格数/总次数*100%</w:t>
            </w:r>
            <w:r w:rsidR="000E4894" w:rsidRPr="00196293">
              <w:rPr>
                <w:rFonts w:ascii="宋体" w:hAnsi="宋体" w:hint="eastAsia"/>
                <w:szCs w:val="21"/>
              </w:rPr>
              <w:t>)；</w:t>
            </w:r>
          </w:p>
          <w:p w:rsidR="00AC11A6" w:rsidRDefault="00AC11A6" w:rsidP="00196293">
            <w:pPr>
              <w:adjustRightInd w:val="0"/>
              <w:snapToGrid w:val="0"/>
              <w:spacing w:line="276" w:lineRule="auto"/>
              <w:rPr>
                <w:rFonts w:ascii="宋体" w:hAnsi="宋体"/>
                <w:szCs w:val="21"/>
              </w:rPr>
            </w:pPr>
            <w:r w:rsidRPr="00AC11A6">
              <w:rPr>
                <w:rFonts w:ascii="宋体" w:hAnsi="宋体" w:hint="eastAsia"/>
                <w:szCs w:val="21"/>
              </w:rPr>
              <w:t>顾客满意率95%以上</w:t>
            </w:r>
            <w:r>
              <w:rPr>
                <w:rFonts w:ascii="宋体" w:hAnsi="宋体" w:hint="eastAsia"/>
                <w:szCs w:val="21"/>
              </w:rPr>
              <w:t>（</w:t>
            </w:r>
            <w:r w:rsidRPr="00AC11A6">
              <w:rPr>
                <w:rFonts w:ascii="宋体" w:hAnsi="宋体" w:hint="eastAsia"/>
                <w:szCs w:val="21"/>
              </w:rPr>
              <w:t>满意度调查分数/总分数*100%</w:t>
            </w:r>
            <w:r>
              <w:rPr>
                <w:rFonts w:ascii="宋体" w:hAnsi="宋体" w:hint="eastAsia"/>
                <w:szCs w:val="21"/>
              </w:rPr>
              <w:t>）</w:t>
            </w:r>
          </w:p>
          <w:p w:rsidR="000E4894" w:rsidRPr="00196293" w:rsidRDefault="00D5201E" w:rsidP="00AC11A6">
            <w:pPr>
              <w:adjustRightInd w:val="0"/>
              <w:snapToGrid w:val="0"/>
              <w:spacing w:line="276" w:lineRule="auto"/>
              <w:rPr>
                <w:rFonts w:ascii="宋体" w:hAnsi="宋体"/>
                <w:szCs w:val="21"/>
              </w:rPr>
            </w:pPr>
            <w:r>
              <w:rPr>
                <w:rFonts w:ascii="宋体" w:hAnsi="宋体" w:hint="eastAsia"/>
                <w:szCs w:val="21"/>
              </w:rPr>
              <w:t>20</w:t>
            </w:r>
            <w:r w:rsidR="00426DE8">
              <w:rPr>
                <w:rFonts w:ascii="宋体" w:hAnsi="宋体" w:hint="eastAsia"/>
                <w:szCs w:val="21"/>
              </w:rPr>
              <w:t>20</w:t>
            </w:r>
            <w:r w:rsidR="000E4894" w:rsidRPr="00196293">
              <w:rPr>
                <w:rFonts w:ascii="宋体" w:hAnsi="宋体" w:hint="eastAsia"/>
                <w:szCs w:val="21"/>
              </w:rPr>
              <w:t>年</w:t>
            </w:r>
            <w:r>
              <w:rPr>
                <w:rFonts w:ascii="宋体" w:hAnsi="宋体" w:hint="eastAsia"/>
                <w:szCs w:val="21"/>
              </w:rPr>
              <w:t>４</w:t>
            </w:r>
            <w:r w:rsidR="000E4894" w:rsidRPr="00196293">
              <w:rPr>
                <w:rFonts w:ascii="宋体" w:hAnsi="宋体" w:hint="eastAsia"/>
                <w:szCs w:val="21"/>
              </w:rPr>
              <w:t>月至20</w:t>
            </w:r>
            <w:r w:rsidR="00426DE8">
              <w:rPr>
                <w:rFonts w:ascii="宋体" w:hAnsi="宋体" w:hint="eastAsia"/>
                <w:szCs w:val="21"/>
              </w:rPr>
              <w:t>20</w:t>
            </w:r>
            <w:r w:rsidR="000E4894" w:rsidRPr="00196293">
              <w:rPr>
                <w:rFonts w:ascii="宋体" w:hAnsi="宋体" w:hint="eastAsia"/>
                <w:szCs w:val="21"/>
              </w:rPr>
              <w:t>年</w:t>
            </w:r>
            <w:r w:rsidR="00AC11A6">
              <w:rPr>
                <w:rFonts w:ascii="宋体" w:hAnsi="宋体" w:hint="eastAsia"/>
                <w:szCs w:val="21"/>
              </w:rPr>
              <w:t>10</w:t>
            </w:r>
            <w:r w:rsidR="000E4894" w:rsidRPr="00196293">
              <w:rPr>
                <w:rFonts w:ascii="宋体" w:hAnsi="宋体" w:hint="eastAsia"/>
                <w:szCs w:val="21"/>
              </w:rPr>
              <w:t>月目标完成情况：</w:t>
            </w:r>
            <w:r w:rsidR="00AC11A6">
              <w:rPr>
                <w:rFonts w:ascii="宋体" w:hAnsi="宋体" w:hint="eastAsia"/>
                <w:szCs w:val="21"/>
              </w:rPr>
              <w:t>服务</w:t>
            </w:r>
            <w:r w:rsidR="000E4894" w:rsidRPr="00196293">
              <w:rPr>
                <w:rFonts w:ascii="宋体" w:hAnsi="宋体" w:hint="eastAsia"/>
                <w:szCs w:val="21"/>
              </w:rPr>
              <w:t>交付格率100%；</w:t>
            </w:r>
            <w:r w:rsidR="00AC11A6" w:rsidRPr="00AC11A6">
              <w:rPr>
                <w:rFonts w:ascii="宋体" w:hAnsi="宋体" w:hint="eastAsia"/>
                <w:szCs w:val="21"/>
              </w:rPr>
              <w:t>顾客满意率9</w:t>
            </w:r>
            <w:r w:rsidR="00AC11A6">
              <w:rPr>
                <w:rFonts w:ascii="宋体" w:hAnsi="宋体" w:hint="eastAsia"/>
                <w:szCs w:val="21"/>
              </w:rPr>
              <w:t>7</w:t>
            </w:r>
            <w:r w:rsidR="00AC11A6" w:rsidRPr="00AC11A6">
              <w:rPr>
                <w:rFonts w:ascii="宋体" w:hAnsi="宋体" w:hint="eastAsia"/>
                <w:szCs w:val="21"/>
              </w:rPr>
              <w:t>%</w:t>
            </w:r>
            <w:r w:rsidR="000E4894" w:rsidRPr="00196293">
              <w:rPr>
                <w:rFonts w:ascii="宋体" w:hAnsi="宋体" w:hint="eastAsia"/>
                <w:szCs w:val="21"/>
              </w:rPr>
              <w:t xml:space="preserve"> 。</w:t>
            </w:r>
          </w:p>
        </w:tc>
        <w:tc>
          <w:tcPr>
            <w:tcW w:w="1585" w:type="dxa"/>
          </w:tcPr>
          <w:p w:rsidR="000E4894" w:rsidRPr="00196293" w:rsidRDefault="005D4583" w:rsidP="00196293">
            <w:pPr>
              <w:spacing w:line="276" w:lineRule="auto"/>
              <w:rPr>
                <w:rFonts w:ascii="宋体" w:hAnsi="宋体"/>
                <w:szCs w:val="21"/>
              </w:rPr>
            </w:pPr>
            <w:r>
              <w:rPr>
                <w:rFonts w:ascii="宋体" w:hAnsi="宋体" w:hint="eastAsia"/>
                <w:szCs w:val="21"/>
              </w:rPr>
              <w:t>Y</w:t>
            </w:r>
          </w:p>
        </w:tc>
      </w:tr>
      <w:tr w:rsidR="000E4894" w:rsidRPr="00196293" w:rsidTr="0081779D">
        <w:trPr>
          <w:trHeight w:val="516"/>
        </w:trPr>
        <w:tc>
          <w:tcPr>
            <w:tcW w:w="2160" w:type="dxa"/>
            <w:vAlign w:val="center"/>
          </w:tcPr>
          <w:p w:rsidR="000E4894" w:rsidRPr="00E73C11" w:rsidRDefault="000E4894" w:rsidP="00196293">
            <w:pPr>
              <w:spacing w:line="276" w:lineRule="auto"/>
              <w:rPr>
                <w:rFonts w:ascii="宋体" w:hAnsi="宋体"/>
                <w:szCs w:val="21"/>
              </w:rPr>
            </w:pPr>
            <w:r w:rsidRPr="00E73C11">
              <w:rPr>
                <w:rFonts w:ascii="宋体" w:hAnsi="宋体" w:hint="eastAsia"/>
                <w:szCs w:val="21"/>
              </w:rPr>
              <w:t>监视测量资源</w:t>
            </w:r>
          </w:p>
        </w:tc>
        <w:tc>
          <w:tcPr>
            <w:tcW w:w="960" w:type="dxa"/>
            <w:vAlign w:val="center"/>
          </w:tcPr>
          <w:p w:rsidR="000E4894" w:rsidRPr="00E73C11" w:rsidRDefault="000E4894" w:rsidP="00196293">
            <w:pPr>
              <w:spacing w:line="276" w:lineRule="auto"/>
              <w:rPr>
                <w:rFonts w:ascii="宋体" w:hAnsi="宋体"/>
                <w:szCs w:val="21"/>
              </w:rPr>
            </w:pPr>
            <w:r w:rsidRPr="00E73C11">
              <w:rPr>
                <w:rFonts w:ascii="宋体" w:hAnsi="宋体"/>
                <w:szCs w:val="21"/>
              </w:rPr>
              <w:t>7.1.5</w:t>
            </w:r>
          </w:p>
        </w:tc>
        <w:tc>
          <w:tcPr>
            <w:tcW w:w="10004" w:type="dxa"/>
            <w:vAlign w:val="center"/>
          </w:tcPr>
          <w:p w:rsidR="000E4894" w:rsidRPr="00E73C11" w:rsidRDefault="007D62F1" w:rsidP="00AC11A6">
            <w:pPr>
              <w:spacing w:line="276" w:lineRule="auto"/>
              <w:rPr>
                <w:rFonts w:ascii="宋体" w:hAnsi="宋体"/>
                <w:szCs w:val="21"/>
              </w:rPr>
            </w:pPr>
            <w:r w:rsidRPr="009820A8">
              <w:rPr>
                <w:rFonts w:ascii="宋体" w:hAnsi="宋体" w:cs="宋体" w:hint="eastAsia"/>
                <w:kern w:val="0"/>
                <w:szCs w:val="21"/>
              </w:rPr>
              <w:t>公司</w:t>
            </w:r>
            <w:r w:rsidR="00AC11A6">
              <w:rPr>
                <w:rFonts w:ascii="宋体" w:hAnsi="宋体" w:cs="宋体" w:hint="eastAsia"/>
                <w:kern w:val="0"/>
                <w:szCs w:val="21"/>
              </w:rPr>
              <w:t>技术服务</w:t>
            </w:r>
            <w:r w:rsidR="002A7069">
              <w:rPr>
                <w:rFonts w:ascii="宋体" w:hAnsi="宋体" w:cs="宋体" w:hint="eastAsia"/>
                <w:kern w:val="0"/>
                <w:szCs w:val="21"/>
              </w:rPr>
              <w:t>只针对</w:t>
            </w:r>
            <w:r w:rsidR="002A7069">
              <w:rPr>
                <w:rFonts w:ascii="宋体" w:hAnsi="宋体" w:hint="eastAsia"/>
                <w:color w:val="000000"/>
                <w:szCs w:val="21"/>
              </w:rPr>
              <w:t>北京空间机电研究所</w:t>
            </w:r>
            <w:r w:rsidR="002A7069">
              <w:rPr>
                <w:rFonts w:ascii="宋体" w:hAnsi="宋体" w:hint="eastAsia"/>
                <w:color w:val="000000"/>
                <w:szCs w:val="21"/>
              </w:rPr>
              <w:t>，服务</w:t>
            </w:r>
            <w:r w:rsidRPr="009820A8">
              <w:rPr>
                <w:rFonts w:ascii="宋体" w:hAnsi="宋体" w:cs="宋体" w:hint="eastAsia"/>
                <w:kern w:val="0"/>
                <w:szCs w:val="21"/>
              </w:rPr>
              <w:t>过程中涉及的监视和测量工具</w:t>
            </w:r>
            <w:r w:rsidR="00AC11A6">
              <w:rPr>
                <w:rFonts w:ascii="宋体" w:hAnsi="宋体" w:cs="宋体" w:hint="eastAsia"/>
                <w:kern w:val="0"/>
                <w:szCs w:val="21"/>
              </w:rPr>
              <w:t>均为甲方工具，企业技术人员会提醒甲方对监视测量设备进行校准</w:t>
            </w:r>
            <w:r w:rsidR="00426DE8">
              <w:rPr>
                <w:rFonts w:ascii="宋体" w:hAnsi="宋体" w:cs="宋体" w:hint="eastAsia"/>
                <w:kern w:val="0"/>
                <w:szCs w:val="21"/>
              </w:rPr>
              <w:t>。</w:t>
            </w:r>
            <w:r w:rsidR="00426DE8">
              <w:rPr>
                <w:rFonts w:ascii="宋体" w:hAnsi="宋体"/>
                <w:szCs w:val="21"/>
              </w:rPr>
              <w:t xml:space="preserve"> </w:t>
            </w:r>
          </w:p>
        </w:tc>
        <w:tc>
          <w:tcPr>
            <w:tcW w:w="1585" w:type="dxa"/>
          </w:tcPr>
          <w:p w:rsidR="000E4894" w:rsidRPr="00196293" w:rsidRDefault="005D4583" w:rsidP="00196293">
            <w:pPr>
              <w:spacing w:line="276" w:lineRule="auto"/>
              <w:rPr>
                <w:rFonts w:ascii="宋体" w:hAnsi="宋体"/>
                <w:szCs w:val="21"/>
              </w:rPr>
            </w:pPr>
            <w:r>
              <w:rPr>
                <w:rFonts w:ascii="宋体" w:hAnsi="宋体" w:hint="eastAsia"/>
                <w:szCs w:val="21"/>
              </w:rPr>
              <w:t>Y</w:t>
            </w: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运行策划和控制</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8.1</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公司针对服务的特点进行了如下策划：</w:t>
            </w:r>
          </w:p>
          <w:p w:rsidR="000E4894" w:rsidRPr="00196293" w:rsidRDefault="000E4894" w:rsidP="008D7A38">
            <w:pPr>
              <w:adjustRightInd w:val="0"/>
              <w:snapToGrid w:val="0"/>
              <w:spacing w:line="276" w:lineRule="auto"/>
              <w:rPr>
                <w:rFonts w:ascii="宋体" w:hAnsi="宋体"/>
                <w:szCs w:val="21"/>
              </w:rPr>
            </w:pPr>
            <w:r w:rsidRPr="00196293">
              <w:rPr>
                <w:rFonts w:ascii="宋体" w:hAnsi="宋体" w:hint="eastAsia"/>
                <w:szCs w:val="21"/>
              </w:rPr>
              <w:t>一、策划了服务流程：</w:t>
            </w:r>
            <w:r w:rsidR="002A7069" w:rsidRPr="002A7069">
              <w:rPr>
                <w:rFonts w:ascii="宋体" w:hAnsi="宋体" w:hint="eastAsia"/>
                <w:szCs w:val="21"/>
              </w:rPr>
              <w:t>客户提供图纸和工装（热试验工装电装及热控实施）----检查客户提供的材料（图纸、电缆插头和加热片等）----客户沟通----确定实施方案（粘贴加热片、加热片引线走线、插头焊接）----交付前自查----客户验收</w:t>
            </w:r>
          </w:p>
          <w:p w:rsidR="000E4894" w:rsidRPr="00196293" w:rsidRDefault="002A7069" w:rsidP="00196293">
            <w:pPr>
              <w:adjustRightInd w:val="0"/>
              <w:snapToGrid w:val="0"/>
              <w:spacing w:line="276" w:lineRule="auto"/>
              <w:rPr>
                <w:rFonts w:ascii="宋体" w:hAnsi="宋体"/>
                <w:szCs w:val="21"/>
              </w:rPr>
            </w:pPr>
            <w:r>
              <w:rPr>
                <w:rFonts w:ascii="宋体" w:hAnsi="宋体" w:hint="eastAsia"/>
                <w:szCs w:val="21"/>
              </w:rPr>
              <w:t>无需确认过程：技术服务过程</w:t>
            </w:r>
          </w:p>
          <w:p w:rsidR="000E4894" w:rsidRPr="00196293" w:rsidRDefault="000E4894" w:rsidP="00E73C11">
            <w:pPr>
              <w:adjustRightInd w:val="0"/>
              <w:snapToGrid w:val="0"/>
              <w:spacing w:line="276" w:lineRule="auto"/>
              <w:rPr>
                <w:rFonts w:ascii="宋体" w:hAnsi="宋体"/>
                <w:szCs w:val="21"/>
              </w:rPr>
            </w:pPr>
            <w:r w:rsidRPr="00196293">
              <w:rPr>
                <w:rFonts w:ascii="宋体" w:hAnsi="宋体" w:hint="eastAsia"/>
                <w:szCs w:val="21"/>
              </w:rPr>
              <w:t>二、确定了相应的质量目标：</w:t>
            </w:r>
            <w:r w:rsidR="002A7069">
              <w:rPr>
                <w:rFonts w:ascii="宋体" w:hAnsi="宋体" w:hint="eastAsia"/>
                <w:szCs w:val="21"/>
              </w:rPr>
              <w:t>技术</w:t>
            </w:r>
            <w:r w:rsidR="00E73C11" w:rsidRPr="00E73C11">
              <w:rPr>
                <w:rFonts w:ascii="宋体" w:hAnsi="宋体" w:hint="eastAsia"/>
                <w:szCs w:val="21"/>
              </w:rPr>
              <w:t>交付合格率100%；</w:t>
            </w:r>
            <w:r w:rsidR="002A7069">
              <w:rPr>
                <w:rFonts w:ascii="宋体" w:hAnsi="宋体" w:hint="eastAsia"/>
                <w:szCs w:val="21"/>
              </w:rPr>
              <w:t>顾客满意度95%以上</w:t>
            </w:r>
            <w:r w:rsidRPr="00196293">
              <w:rPr>
                <w:rFonts w:ascii="宋体" w:hAnsi="宋体" w:hint="eastAsia"/>
                <w:szCs w:val="21"/>
              </w:rPr>
              <w:t>。</w:t>
            </w:r>
          </w:p>
          <w:p w:rsidR="000E4894" w:rsidRPr="00A9433C" w:rsidRDefault="000E4894" w:rsidP="00196293">
            <w:pPr>
              <w:adjustRightInd w:val="0"/>
              <w:snapToGrid w:val="0"/>
              <w:spacing w:line="276" w:lineRule="auto"/>
              <w:rPr>
                <w:rFonts w:ascii="宋体" w:hAnsi="宋体"/>
                <w:szCs w:val="21"/>
              </w:rPr>
            </w:pPr>
            <w:r w:rsidRPr="00196293">
              <w:rPr>
                <w:rFonts w:ascii="宋体" w:hAnsi="宋体" w:hint="eastAsia"/>
                <w:szCs w:val="21"/>
              </w:rPr>
              <w:t>目标基本合理、可测量、</w:t>
            </w:r>
            <w:r w:rsidRPr="00A9433C">
              <w:rPr>
                <w:rFonts w:ascii="宋体" w:hAnsi="宋体" w:hint="eastAsia"/>
                <w:szCs w:val="21"/>
              </w:rPr>
              <w:t>可达到。</w:t>
            </w:r>
          </w:p>
          <w:p w:rsidR="000E4894" w:rsidRPr="00A9433C" w:rsidRDefault="000E4894" w:rsidP="001A0C75">
            <w:pPr>
              <w:adjustRightInd w:val="0"/>
              <w:snapToGrid w:val="0"/>
              <w:spacing w:line="276" w:lineRule="auto"/>
              <w:rPr>
                <w:rFonts w:ascii="宋体" w:hAnsi="宋体"/>
                <w:szCs w:val="21"/>
              </w:rPr>
            </w:pPr>
            <w:r w:rsidRPr="00A9433C">
              <w:rPr>
                <w:rFonts w:ascii="宋体" w:hAnsi="宋体" w:hint="eastAsia"/>
                <w:szCs w:val="21"/>
              </w:rPr>
              <w:t>三、策划了相关文件：产品实现过程符合《中华人民共和国著作权法》《中华人民共和国合同法》《中华人民共和国消费者权益保护法》</w:t>
            </w:r>
            <w:r w:rsidR="002A7069">
              <w:rPr>
                <w:rFonts w:ascii="宋体" w:hAnsi="宋体" w:hint="eastAsia"/>
                <w:szCs w:val="21"/>
              </w:rPr>
              <w:t>中国空间技术研究院标准Q/W454A-2015、Q/W336.1A-2015、Q/W398C-2018、Q/W1417A-2018及工艺文件</w:t>
            </w:r>
            <w:r w:rsidRPr="00A9433C">
              <w:rPr>
                <w:rFonts w:ascii="宋体" w:hAnsi="宋体" w:hint="eastAsia"/>
                <w:szCs w:val="21"/>
              </w:rPr>
              <w:t>等作业指导书和</w:t>
            </w:r>
            <w:r w:rsidR="002A7069">
              <w:rPr>
                <w:rFonts w:ascii="宋体" w:hAnsi="宋体" w:hint="eastAsia"/>
                <w:szCs w:val="21"/>
              </w:rPr>
              <w:t>工装热偶导通测量表、</w:t>
            </w:r>
            <w:r w:rsidR="00097C13">
              <w:rPr>
                <w:rFonts w:ascii="宋体" w:hAnsi="宋体" w:hint="eastAsia"/>
                <w:szCs w:val="21"/>
              </w:rPr>
              <w:t>工装阻值绝缘测量表</w:t>
            </w:r>
            <w:r w:rsidRPr="00A9433C">
              <w:rPr>
                <w:rFonts w:ascii="宋体" w:hAnsi="宋体" w:hint="eastAsia"/>
                <w:szCs w:val="21"/>
              </w:rPr>
              <w:t xml:space="preserve">等记录。 </w:t>
            </w:r>
          </w:p>
          <w:p w:rsidR="000E4894" w:rsidRPr="00196293" w:rsidRDefault="000E4894" w:rsidP="00196293">
            <w:pPr>
              <w:adjustRightInd w:val="0"/>
              <w:snapToGrid w:val="0"/>
              <w:spacing w:line="276" w:lineRule="auto"/>
              <w:rPr>
                <w:rFonts w:ascii="宋体" w:hAnsi="宋体"/>
                <w:szCs w:val="21"/>
              </w:rPr>
            </w:pPr>
            <w:r w:rsidRPr="00A9433C">
              <w:rPr>
                <w:rFonts w:ascii="宋体" w:hAnsi="宋体" w:hint="eastAsia"/>
                <w:szCs w:val="21"/>
              </w:rPr>
              <w:t>四、</w:t>
            </w:r>
            <w:r w:rsidR="00C020CA" w:rsidRPr="00A9433C">
              <w:rPr>
                <w:rFonts w:ascii="宋体" w:hAnsi="宋体" w:hint="eastAsia"/>
                <w:szCs w:val="21"/>
              </w:rPr>
              <w:t>产品</w:t>
            </w:r>
            <w:r w:rsidRPr="00A9433C">
              <w:rPr>
                <w:rFonts w:ascii="宋体" w:hAnsi="宋体" w:hint="eastAsia"/>
                <w:szCs w:val="21"/>
              </w:rPr>
              <w:t>测试项目通过</w:t>
            </w:r>
            <w:r w:rsidR="00C020CA" w:rsidRPr="00A9433C">
              <w:rPr>
                <w:rFonts w:ascii="宋体" w:hAnsi="宋体" w:hint="eastAsia"/>
                <w:szCs w:val="21"/>
              </w:rPr>
              <w:t>功能</w:t>
            </w:r>
            <w:r w:rsidRPr="00A9433C">
              <w:rPr>
                <w:rFonts w:ascii="宋体" w:hAnsi="宋体" w:hint="eastAsia"/>
                <w:szCs w:val="21"/>
              </w:rPr>
              <w:t>测试和验收来对产品实现</w:t>
            </w:r>
            <w:r w:rsidRPr="00196293">
              <w:rPr>
                <w:rFonts w:ascii="宋体" w:hAnsi="宋体" w:hint="eastAsia"/>
                <w:szCs w:val="21"/>
              </w:rPr>
              <w:t>过程进行检测。项目实施过程中由目负责人组织进行测</w:t>
            </w:r>
            <w:r w:rsidRPr="00196293">
              <w:rPr>
                <w:rFonts w:ascii="宋体" w:hAnsi="宋体" w:hint="eastAsia"/>
                <w:szCs w:val="21"/>
              </w:rPr>
              <w:lastRenderedPageBreak/>
              <w:t xml:space="preserve">试/检查，项目完成后由客户进行验收，符合要求。 </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五、服务场所：电脑等设备设施，基本满足工作需要。资源基本满足。</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六、编制有“风险和机遇控制程序”，通过识别与评价对公司目标和战略方向相关，影响其实现质量管理体系预期结果的各种内外部环境因素，有效应对风险和机遇。</w:t>
            </w:r>
          </w:p>
          <w:p w:rsidR="000E4894" w:rsidRPr="00196293" w:rsidRDefault="00C020CA" w:rsidP="00196293">
            <w:pPr>
              <w:adjustRightInd w:val="0"/>
              <w:snapToGrid w:val="0"/>
              <w:spacing w:line="276" w:lineRule="auto"/>
              <w:rPr>
                <w:rFonts w:ascii="宋体" w:hAnsi="宋体"/>
                <w:szCs w:val="21"/>
              </w:rPr>
            </w:pPr>
            <w:r>
              <w:rPr>
                <w:rFonts w:ascii="宋体" w:hAnsi="宋体" w:hint="eastAsia"/>
                <w:szCs w:val="21"/>
              </w:rPr>
              <w:t>七、</w:t>
            </w:r>
            <w:r w:rsidR="000E4894" w:rsidRPr="00196293">
              <w:rPr>
                <w:rFonts w:ascii="宋体" w:hAnsi="宋体" w:hint="eastAsia"/>
                <w:szCs w:val="21"/>
              </w:rPr>
              <w:t>外包过程</w:t>
            </w:r>
            <w:r>
              <w:rPr>
                <w:rFonts w:ascii="宋体" w:hAnsi="宋体" w:hint="eastAsia"/>
                <w:szCs w:val="21"/>
              </w:rPr>
              <w:t>：</w:t>
            </w:r>
            <w:r w:rsidR="00097C13">
              <w:rPr>
                <w:rFonts w:ascii="宋体" w:hAnsi="宋体" w:hint="eastAsia"/>
                <w:szCs w:val="21"/>
              </w:rPr>
              <w:t>无</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策划适合组织体系运行需要，未发生更改，策划情况符合标准要求。</w:t>
            </w:r>
          </w:p>
        </w:tc>
        <w:tc>
          <w:tcPr>
            <w:tcW w:w="1585" w:type="dxa"/>
          </w:tcPr>
          <w:p w:rsidR="000E4894" w:rsidRPr="00196293" w:rsidRDefault="005D4583" w:rsidP="00196293">
            <w:pPr>
              <w:spacing w:line="276" w:lineRule="auto"/>
              <w:rPr>
                <w:rFonts w:ascii="宋体" w:hAnsi="宋体"/>
                <w:szCs w:val="21"/>
              </w:rPr>
            </w:pPr>
            <w:r>
              <w:rPr>
                <w:rFonts w:ascii="宋体" w:hAnsi="宋体" w:hint="eastAsia"/>
                <w:szCs w:val="21"/>
              </w:rPr>
              <w:lastRenderedPageBreak/>
              <w:t>Y</w:t>
            </w:r>
          </w:p>
        </w:tc>
      </w:tr>
      <w:tr w:rsidR="000E4894" w:rsidRPr="00196293" w:rsidTr="0081779D">
        <w:trPr>
          <w:trHeight w:val="516"/>
        </w:trPr>
        <w:tc>
          <w:tcPr>
            <w:tcW w:w="2160" w:type="dxa"/>
            <w:vAlign w:val="center"/>
          </w:tcPr>
          <w:p w:rsidR="000E4894" w:rsidRPr="009820A8" w:rsidRDefault="000E4894" w:rsidP="00196293">
            <w:pPr>
              <w:spacing w:line="276" w:lineRule="auto"/>
              <w:rPr>
                <w:rFonts w:ascii="宋体" w:hAnsi="宋体"/>
                <w:szCs w:val="21"/>
              </w:rPr>
            </w:pPr>
            <w:r w:rsidRPr="009820A8">
              <w:rPr>
                <w:rFonts w:ascii="宋体" w:hAnsi="宋体" w:hint="eastAsia"/>
                <w:szCs w:val="21"/>
              </w:rPr>
              <w:lastRenderedPageBreak/>
              <w:t>产品和服务的设计和开发</w:t>
            </w:r>
          </w:p>
          <w:p w:rsidR="000750E4" w:rsidRPr="009820A8" w:rsidRDefault="000750E4" w:rsidP="00196293">
            <w:pPr>
              <w:spacing w:line="276" w:lineRule="auto"/>
              <w:rPr>
                <w:rFonts w:ascii="宋体" w:hAnsi="宋体"/>
                <w:szCs w:val="21"/>
              </w:rPr>
            </w:pPr>
            <w:r w:rsidRPr="009820A8">
              <w:rPr>
                <w:rFonts w:ascii="宋体" w:hAnsi="宋体" w:hint="eastAsia"/>
                <w:szCs w:val="21"/>
              </w:rPr>
              <w:t>放行控制</w:t>
            </w:r>
          </w:p>
        </w:tc>
        <w:tc>
          <w:tcPr>
            <w:tcW w:w="960" w:type="dxa"/>
            <w:vAlign w:val="center"/>
          </w:tcPr>
          <w:p w:rsidR="000E4894" w:rsidRPr="009820A8" w:rsidRDefault="000E4894" w:rsidP="00196293">
            <w:pPr>
              <w:spacing w:line="276" w:lineRule="auto"/>
              <w:rPr>
                <w:rFonts w:ascii="宋体" w:hAnsi="宋体"/>
                <w:szCs w:val="21"/>
              </w:rPr>
            </w:pPr>
            <w:r w:rsidRPr="009820A8">
              <w:rPr>
                <w:rFonts w:ascii="宋体" w:hAnsi="宋体" w:hint="eastAsia"/>
                <w:szCs w:val="21"/>
              </w:rPr>
              <w:t>8.3</w:t>
            </w:r>
          </w:p>
          <w:p w:rsidR="000E4894" w:rsidRPr="009820A8" w:rsidRDefault="000E4894" w:rsidP="00196293">
            <w:pPr>
              <w:spacing w:line="276" w:lineRule="auto"/>
              <w:rPr>
                <w:rFonts w:ascii="宋体" w:hAnsi="宋体"/>
                <w:szCs w:val="21"/>
              </w:rPr>
            </w:pPr>
            <w:r w:rsidRPr="009820A8">
              <w:rPr>
                <w:rFonts w:ascii="宋体" w:hAnsi="宋体" w:hint="eastAsia"/>
                <w:szCs w:val="21"/>
              </w:rPr>
              <w:t>8.5.1</w:t>
            </w:r>
          </w:p>
          <w:p w:rsidR="000750E4" w:rsidRPr="009820A8" w:rsidRDefault="000750E4" w:rsidP="00196293">
            <w:pPr>
              <w:spacing w:line="276" w:lineRule="auto"/>
              <w:rPr>
                <w:rFonts w:ascii="宋体" w:hAnsi="宋体"/>
                <w:szCs w:val="21"/>
              </w:rPr>
            </w:pPr>
            <w:r w:rsidRPr="009820A8">
              <w:rPr>
                <w:rFonts w:ascii="宋体" w:hAnsi="宋体" w:hint="eastAsia"/>
                <w:szCs w:val="21"/>
              </w:rPr>
              <w:t>8.6</w:t>
            </w:r>
          </w:p>
        </w:tc>
        <w:tc>
          <w:tcPr>
            <w:tcW w:w="10004" w:type="dxa"/>
            <w:vAlign w:val="center"/>
          </w:tcPr>
          <w:p w:rsidR="00097C13" w:rsidRDefault="000E4894" w:rsidP="00196293">
            <w:pPr>
              <w:adjustRightInd w:val="0"/>
              <w:snapToGrid w:val="0"/>
              <w:spacing w:line="276" w:lineRule="auto"/>
              <w:rPr>
                <w:rFonts w:ascii="宋体" w:hAnsi="宋体" w:hint="eastAsia"/>
                <w:szCs w:val="21"/>
              </w:rPr>
            </w:pPr>
            <w:r w:rsidRPr="009820A8">
              <w:rPr>
                <w:rFonts w:ascii="宋体" w:hAnsi="宋体" w:hint="eastAsia"/>
                <w:szCs w:val="21"/>
              </w:rPr>
              <w:t>公司按照手册《</w:t>
            </w:r>
            <w:r w:rsidR="001A0C75" w:rsidRPr="009820A8">
              <w:rPr>
                <w:rFonts w:ascii="宋体" w:hAnsi="宋体" w:hint="eastAsia"/>
                <w:szCs w:val="21"/>
              </w:rPr>
              <w:t>产品和服务提供控制程序</w:t>
            </w:r>
            <w:r w:rsidRPr="009820A8">
              <w:rPr>
                <w:rFonts w:ascii="宋体" w:hAnsi="宋体" w:hint="eastAsia"/>
                <w:szCs w:val="21"/>
              </w:rPr>
              <w:t>》进行控制。</w:t>
            </w:r>
          </w:p>
          <w:p w:rsidR="00097C13" w:rsidRDefault="00097C13" w:rsidP="00196293">
            <w:pPr>
              <w:adjustRightInd w:val="0"/>
              <w:snapToGrid w:val="0"/>
              <w:spacing w:line="276" w:lineRule="auto"/>
              <w:rPr>
                <w:rFonts w:ascii="宋体" w:hAnsi="宋体" w:hint="eastAsia"/>
                <w:szCs w:val="21"/>
              </w:rPr>
            </w:pPr>
            <w:r>
              <w:rPr>
                <w:rFonts w:ascii="宋体" w:hAnsi="宋体" w:hint="eastAsia"/>
                <w:szCs w:val="21"/>
              </w:rPr>
              <w:t>企业根据客户提供图纸及工装对服务过程进行方案设计，方案设计过程即现场勘查过程，加工设计人员全程跟随，企业需对客户设备布局、工装更改处经加工工程师确认后甲方工程师与企业技术人员共同在图纸签字确认。企业按最终确认图纸进行技术服务。</w:t>
            </w:r>
          </w:p>
          <w:p w:rsidR="00DE3233" w:rsidRDefault="00097C13" w:rsidP="00097C13">
            <w:pPr>
              <w:adjustRightInd w:val="0"/>
              <w:snapToGrid w:val="0"/>
              <w:spacing w:line="276" w:lineRule="auto"/>
              <w:rPr>
                <w:rFonts w:ascii="宋体" w:hAnsi="宋体" w:hint="eastAsia"/>
                <w:szCs w:val="21"/>
              </w:rPr>
            </w:pPr>
            <w:r>
              <w:rPr>
                <w:rFonts w:ascii="宋体" w:hAnsi="宋体"/>
                <w:szCs w:val="21"/>
              </w:rPr>
              <w:t>因甲方图纸</w:t>
            </w:r>
            <w:r>
              <w:rPr>
                <w:rFonts w:ascii="宋体" w:hAnsi="宋体" w:hint="eastAsia"/>
                <w:szCs w:val="21"/>
              </w:rPr>
              <w:t>、</w:t>
            </w:r>
            <w:r>
              <w:rPr>
                <w:rFonts w:ascii="宋体" w:hAnsi="宋体"/>
                <w:szCs w:val="21"/>
              </w:rPr>
              <w:t>工装等信息均为保密</w:t>
            </w:r>
            <w:r>
              <w:rPr>
                <w:rFonts w:ascii="宋体" w:hAnsi="宋体" w:hint="eastAsia"/>
                <w:szCs w:val="21"/>
              </w:rPr>
              <w:t>，</w:t>
            </w:r>
            <w:r>
              <w:rPr>
                <w:rFonts w:ascii="宋体" w:hAnsi="宋体"/>
                <w:szCs w:val="21"/>
              </w:rPr>
              <w:t>企业未制作纸质方案</w:t>
            </w:r>
            <w:r>
              <w:rPr>
                <w:rFonts w:ascii="宋体" w:hAnsi="宋体" w:hint="eastAsia"/>
                <w:szCs w:val="21"/>
              </w:rPr>
              <w:t>，</w:t>
            </w:r>
            <w:r>
              <w:rPr>
                <w:rFonts w:ascii="宋体" w:hAnsi="宋体"/>
                <w:szCs w:val="21"/>
              </w:rPr>
              <w:t>只是现场与加工工程师进行沟通</w:t>
            </w:r>
            <w:r>
              <w:rPr>
                <w:rFonts w:ascii="宋体" w:hAnsi="宋体" w:hint="eastAsia"/>
                <w:szCs w:val="21"/>
              </w:rPr>
              <w:t>。后期所有文件、资料均交甲方，企业不得保留复印件。</w:t>
            </w:r>
          </w:p>
          <w:p w:rsidR="00097C13" w:rsidRDefault="00021D8B" w:rsidP="00097C13">
            <w:pPr>
              <w:adjustRightInd w:val="0"/>
              <w:snapToGrid w:val="0"/>
              <w:spacing w:line="276" w:lineRule="auto"/>
              <w:rPr>
                <w:rFonts w:ascii="宋体" w:hAnsi="宋体" w:hint="eastAsia"/>
                <w:szCs w:val="21"/>
              </w:rPr>
            </w:pPr>
            <w:r>
              <w:rPr>
                <w:rFonts w:ascii="宋体" w:hAnsi="宋体"/>
                <w:szCs w:val="21"/>
              </w:rPr>
              <w:t>根据企业描述简介设计开发过程</w:t>
            </w:r>
            <w:r>
              <w:rPr>
                <w:rFonts w:ascii="宋体" w:hAnsi="宋体" w:hint="eastAsia"/>
                <w:szCs w:val="21"/>
              </w:rPr>
              <w:t>：</w:t>
            </w:r>
          </w:p>
          <w:p w:rsidR="00021D8B" w:rsidRDefault="00021D8B" w:rsidP="003E0B4D">
            <w:pPr>
              <w:adjustRightInd w:val="0"/>
              <w:snapToGrid w:val="0"/>
              <w:spacing w:line="276" w:lineRule="auto"/>
              <w:rPr>
                <w:rFonts w:ascii="宋体" w:hAnsi="宋体" w:hint="eastAsia"/>
                <w:szCs w:val="21"/>
              </w:rPr>
            </w:pPr>
            <w:r>
              <w:rPr>
                <w:rFonts w:ascii="宋体" w:hAnsi="宋体"/>
                <w:szCs w:val="21"/>
              </w:rPr>
              <w:t>设计策划</w:t>
            </w:r>
            <w:r>
              <w:rPr>
                <w:rFonts w:ascii="宋体" w:hAnsi="宋体" w:hint="eastAsia"/>
                <w:szCs w:val="21"/>
              </w:rPr>
              <w:t>：</w:t>
            </w:r>
            <w:r>
              <w:rPr>
                <w:rFonts w:ascii="宋体" w:hAnsi="宋体"/>
                <w:szCs w:val="21"/>
              </w:rPr>
              <w:t>根据客户提供工装图纸</w:t>
            </w:r>
            <w:r>
              <w:rPr>
                <w:rFonts w:ascii="宋体" w:hAnsi="宋体" w:hint="eastAsia"/>
                <w:szCs w:val="21"/>
              </w:rPr>
              <w:t>、</w:t>
            </w:r>
            <w:r>
              <w:rPr>
                <w:rFonts w:ascii="宋体" w:hAnsi="宋体"/>
                <w:szCs w:val="21"/>
              </w:rPr>
              <w:t>总体</w:t>
            </w:r>
            <w:r w:rsidR="003E0B4D">
              <w:rPr>
                <w:rFonts w:ascii="宋体" w:hAnsi="宋体"/>
                <w:szCs w:val="21"/>
              </w:rPr>
              <w:t>图及布局图</w:t>
            </w:r>
            <w:r w:rsidR="003E0B4D">
              <w:rPr>
                <w:rFonts w:ascii="宋体" w:hAnsi="宋体" w:hint="eastAsia"/>
                <w:szCs w:val="21"/>
              </w:rPr>
              <w:t>、材料清单、工艺文件对</w:t>
            </w:r>
            <w:r w:rsidR="003E0B4D" w:rsidRPr="003E0B4D">
              <w:rPr>
                <w:rFonts w:ascii="宋体" w:hAnsi="宋体" w:hint="eastAsia"/>
                <w:szCs w:val="21"/>
              </w:rPr>
              <w:t>热试验工装电装及热控实施</w:t>
            </w:r>
            <w:r w:rsidR="003E0B4D">
              <w:rPr>
                <w:rFonts w:ascii="宋体" w:hAnsi="宋体" w:hint="eastAsia"/>
                <w:szCs w:val="21"/>
              </w:rPr>
              <w:t>方案</w:t>
            </w:r>
          </w:p>
          <w:p w:rsidR="003E0B4D" w:rsidRDefault="003E0B4D" w:rsidP="003E0B4D">
            <w:pPr>
              <w:adjustRightInd w:val="0"/>
              <w:snapToGrid w:val="0"/>
              <w:spacing w:line="276" w:lineRule="auto"/>
              <w:rPr>
                <w:rFonts w:ascii="宋体" w:hAnsi="宋体" w:hint="eastAsia"/>
                <w:szCs w:val="21"/>
              </w:rPr>
            </w:pPr>
            <w:r>
              <w:rPr>
                <w:rFonts w:ascii="宋体" w:hAnsi="宋体" w:hint="eastAsia"/>
                <w:szCs w:val="21"/>
              </w:rPr>
              <w:t>材料：加热片GD414、聚醯亚胺薄膜15um。。。。。。</w:t>
            </w:r>
          </w:p>
          <w:p w:rsidR="003E0B4D" w:rsidRDefault="003E0B4D" w:rsidP="003E0B4D">
            <w:pPr>
              <w:adjustRightInd w:val="0"/>
              <w:snapToGrid w:val="0"/>
              <w:spacing w:line="276" w:lineRule="auto"/>
              <w:rPr>
                <w:rFonts w:ascii="宋体" w:hAnsi="宋体" w:hint="eastAsia"/>
                <w:szCs w:val="21"/>
              </w:rPr>
            </w:pPr>
            <w:r>
              <w:rPr>
                <w:rFonts w:ascii="宋体" w:hAnsi="宋体" w:hint="eastAsia"/>
                <w:szCs w:val="21"/>
              </w:rPr>
              <w:t>输入：客户要求、</w:t>
            </w:r>
            <w:r>
              <w:rPr>
                <w:rFonts w:ascii="宋体" w:hAnsi="宋体"/>
                <w:szCs w:val="21"/>
              </w:rPr>
              <w:t>工装图纸</w:t>
            </w:r>
            <w:r>
              <w:rPr>
                <w:rFonts w:ascii="宋体" w:hAnsi="宋体" w:hint="eastAsia"/>
                <w:szCs w:val="21"/>
              </w:rPr>
              <w:t>、</w:t>
            </w:r>
            <w:r>
              <w:rPr>
                <w:rFonts w:ascii="宋体" w:hAnsi="宋体"/>
                <w:szCs w:val="21"/>
              </w:rPr>
              <w:t>总体图及布局图</w:t>
            </w:r>
            <w:r>
              <w:rPr>
                <w:rFonts w:ascii="宋体" w:hAnsi="宋体" w:hint="eastAsia"/>
                <w:szCs w:val="21"/>
              </w:rPr>
              <w:t>、材料</w:t>
            </w:r>
            <w:r>
              <w:rPr>
                <w:rFonts w:ascii="宋体" w:hAnsi="宋体" w:hint="eastAsia"/>
                <w:szCs w:val="21"/>
              </w:rPr>
              <w:t>清单</w:t>
            </w:r>
          </w:p>
          <w:p w:rsidR="003E0B4D" w:rsidRDefault="003E0B4D" w:rsidP="003E0B4D">
            <w:pPr>
              <w:adjustRightInd w:val="0"/>
              <w:snapToGrid w:val="0"/>
              <w:spacing w:line="276" w:lineRule="auto"/>
              <w:rPr>
                <w:rFonts w:ascii="宋体" w:hAnsi="宋体" w:hint="eastAsia"/>
                <w:szCs w:val="21"/>
              </w:rPr>
            </w:pPr>
            <w:r>
              <w:rPr>
                <w:rFonts w:ascii="宋体" w:hAnsi="宋体" w:hint="eastAsia"/>
                <w:szCs w:val="21"/>
              </w:rPr>
              <w:t>输出：工艺文件、</w:t>
            </w:r>
            <w:r>
              <w:rPr>
                <w:rFonts w:ascii="宋体" w:hAnsi="宋体" w:hint="eastAsia"/>
                <w:szCs w:val="21"/>
              </w:rPr>
              <w:t>工装热偶导通测量表、工装阻值绝缘测量表</w:t>
            </w:r>
            <w:r>
              <w:rPr>
                <w:rFonts w:ascii="宋体" w:hAnsi="宋体" w:hint="eastAsia"/>
                <w:szCs w:val="21"/>
              </w:rPr>
              <w:t>等</w:t>
            </w:r>
          </w:p>
          <w:p w:rsidR="003E0B4D" w:rsidRDefault="003E0B4D" w:rsidP="003E0B4D">
            <w:pPr>
              <w:adjustRightInd w:val="0"/>
              <w:snapToGrid w:val="0"/>
              <w:spacing w:line="276" w:lineRule="auto"/>
              <w:rPr>
                <w:rFonts w:ascii="宋体" w:hAnsi="宋体" w:hint="eastAsia"/>
                <w:szCs w:val="21"/>
              </w:rPr>
            </w:pPr>
            <w:r>
              <w:rPr>
                <w:rFonts w:ascii="宋体" w:hAnsi="宋体"/>
                <w:szCs w:val="21"/>
              </w:rPr>
              <w:t>评审</w:t>
            </w:r>
            <w:r>
              <w:rPr>
                <w:rFonts w:ascii="宋体" w:hAnsi="宋体" w:hint="eastAsia"/>
                <w:szCs w:val="21"/>
              </w:rPr>
              <w:t>：</w:t>
            </w:r>
            <w:r>
              <w:rPr>
                <w:rFonts w:ascii="宋体" w:hAnsi="宋体"/>
                <w:szCs w:val="21"/>
              </w:rPr>
              <w:t>所有评审在现场与</w:t>
            </w:r>
            <w:r>
              <w:rPr>
                <w:rFonts w:ascii="宋体" w:hAnsi="宋体" w:hint="eastAsia"/>
                <w:szCs w:val="21"/>
              </w:rPr>
              <w:t>甲方</w:t>
            </w:r>
            <w:r>
              <w:rPr>
                <w:rFonts w:ascii="宋体" w:hAnsi="宋体"/>
                <w:szCs w:val="21"/>
              </w:rPr>
              <w:t>工程师进行</w:t>
            </w:r>
            <w:r>
              <w:rPr>
                <w:rFonts w:ascii="宋体" w:hAnsi="宋体" w:hint="eastAsia"/>
                <w:szCs w:val="21"/>
              </w:rPr>
              <w:t>，</w:t>
            </w:r>
            <w:r>
              <w:rPr>
                <w:rFonts w:ascii="宋体" w:hAnsi="宋体"/>
                <w:szCs w:val="21"/>
              </w:rPr>
              <w:t>经甲方工程师确认后进行</w:t>
            </w:r>
            <w:r>
              <w:rPr>
                <w:rFonts w:ascii="宋体" w:hAnsi="宋体" w:hint="eastAsia"/>
                <w:szCs w:val="21"/>
              </w:rPr>
              <w:t>。</w:t>
            </w:r>
          </w:p>
          <w:p w:rsidR="003E0B4D" w:rsidRDefault="003E0B4D" w:rsidP="003E0B4D">
            <w:pPr>
              <w:adjustRightInd w:val="0"/>
              <w:snapToGrid w:val="0"/>
              <w:spacing w:line="276" w:lineRule="auto"/>
              <w:rPr>
                <w:rFonts w:ascii="宋体" w:hAnsi="宋体" w:hint="eastAsia"/>
                <w:szCs w:val="21"/>
              </w:rPr>
            </w:pPr>
            <w:r>
              <w:rPr>
                <w:rFonts w:ascii="宋体" w:hAnsi="宋体" w:hint="eastAsia"/>
                <w:szCs w:val="21"/>
              </w:rPr>
              <w:t>验证/确认：方案确认后甲方工程师与企业技术人员在图纸上签字确认。</w:t>
            </w:r>
          </w:p>
          <w:p w:rsidR="003E0B4D" w:rsidRDefault="003E0B4D" w:rsidP="003E0B4D">
            <w:pPr>
              <w:adjustRightInd w:val="0"/>
              <w:snapToGrid w:val="0"/>
              <w:spacing w:line="276" w:lineRule="auto"/>
              <w:rPr>
                <w:rFonts w:ascii="宋体" w:hAnsi="宋体" w:hint="eastAsia"/>
                <w:szCs w:val="21"/>
              </w:rPr>
            </w:pPr>
            <w:r>
              <w:rPr>
                <w:rFonts w:ascii="宋体" w:hAnsi="宋体" w:hint="eastAsia"/>
                <w:szCs w:val="21"/>
              </w:rPr>
              <w:t>确认：通过验收对项目进行最终确认：</w:t>
            </w:r>
          </w:p>
          <w:p w:rsidR="003E0B4D" w:rsidRPr="003E0B4D" w:rsidRDefault="005D4583" w:rsidP="003E0B4D">
            <w:pPr>
              <w:adjustRightInd w:val="0"/>
              <w:snapToGrid w:val="0"/>
              <w:spacing w:line="276" w:lineRule="auto"/>
              <w:rPr>
                <w:rFonts w:ascii="宋体" w:hAnsi="宋体"/>
                <w:szCs w:val="21"/>
              </w:rPr>
            </w:pPr>
            <w:r>
              <w:rPr>
                <w:noProof/>
              </w:rPr>
              <w:drawing>
                <wp:inline distT="0" distB="0" distL="0" distR="0" wp14:anchorId="764234E7" wp14:editId="64F46EF9">
                  <wp:extent cx="1478942" cy="120462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79259" cy="1204881"/>
                          </a:xfrm>
                          <a:prstGeom prst="rect">
                            <a:avLst/>
                          </a:prstGeom>
                        </pic:spPr>
                      </pic:pic>
                    </a:graphicData>
                  </a:graphic>
                </wp:inline>
              </w:drawing>
            </w:r>
          </w:p>
        </w:tc>
        <w:tc>
          <w:tcPr>
            <w:tcW w:w="1585" w:type="dxa"/>
          </w:tcPr>
          <w:p w:rsidR="000E4894" w:rsidRPr="00196293" w:rsidRDefault="005D4583" w:rsidP="00196293">
            <w:pPr>
              <w:spacing w:line="276" w:lineRule="auto"/>
              <w:rPr>
                <w:rFonts w:ascii="宋体" w:hAnsi="宋体"/>
                <w:szCs w:val="21"/>
              </w:rPr>
            </w:pPr>
            <w:r>
              <w:rPr>
                <w:rFonts w:ascii="宋体" w:hAnsi="宋体" w:hint="eastAsia"/>
                <w:szCs w:val="21"/>
              </w:rPr>
              <w:t>Y</w:t>
            </w:r>
          </w:p>
        </w:tc>
      </w:tr>
      <w:tr w:rsidR="000E4894" w:rsidRPr="00196293" w:rsidTr="000E7BAF">
        <w:trPr>
          <w:trHeight w:val="516"/>
        </w:trPr>
        <w:tc>
          <w:tcPr>
            <w:tcW w:w="2160" w:type="dxa"/>
            <w:vAlign w:val="center"/>
          </w:tcPr>
          <w:p w:rsidR="000E4894" w:rsidRDefault="000E4894" w:rsidP="00196293">
            <w:pPr>
              <w:spacing w:line="276" w:lineRule="auto"/>
              <w:rPr>
                <w:rFonts w:ascii="宋体" w:hAnsi="宋体"/>
                <w:szCs w:val="21"/>
              </w:rPr>
            </w:pPr>
            <w:r w:rsidRPr="00196293">
              <w:rPr>
                <w:rFonts w:ascii="宋体" w:hAnsi="宋体" w:hint="eastAsia"/>
                <w:szCs w:val="21"/>
              </w:rPr>
              <w:t>生产和服务提供的控制</w:t>
            </w:r>
          </w:p>
          <w:p w:rsidR="000750E4" w:rsidRPr="00196293" w:rsidRDefault="000750E4" w:rsidP="00196293">
            <w:pPr>
              <w:spacing w:line="276" w:lineRule="auto"/>
              <w:rPr>
                <w:rFonts w:ascii="宋体" w:hAnsi="宋体"/>
                <w:szCs w:val="21"/>
              </w:rPr>
            </w:pPr>
            <w:r>
              <w:rPr>
                <w:rFonts w:ascii="宋体" w:hAnsi="宋体" w:hint="eastAsia"/>
                <w:szCs w:val="21"/>
              </w:rPr>
              <w:t>放行控制</w:t>
            </w:r>
          </w:p>
        </w:tc>
        <w:tc>
          <w:tcPr>
            <w:tcW w:w="960" w:type="dxa"/>
            <w:vAlign w:val="center"/>
          </w:tcPr>
          <w:p w:rsidR="000E4894" w:rsidRDefault="000E4894" w:rsidP="00196293">
            <w:pPr>
              <w:spacing w:line="276" w:lineRule="auto"/>
              <w:rPr>
                <w:rFonts w:ascii="宋体" w:hAnsi="宋体"/>
                <w:szCs w:val="21"/>
              </w:rPr>
            </w:pPr>
            <w:r w:rsidRPr="00196293">
              <w:rPr>
                <w:rFonts w:ascii="宋体" w:hAnsi="宋体" w:hint="eastAsia"/>
                <w:szCs w:val="21"/>
              </w:rPr>
              <w:t>8.5.1</w:t>
            </w:r>
          </w:p>
          <w:p w:rsidR="000750E4" w:rsidRPr="00196293" w:rsidRDefault="000750E4" w:rsidP="00196293">
            <w:pPr>
              <w:spacing w:line="276" w:lineRule="auto"/>
              <w:rPr>
                <w:rFonts w:ascii="宋体" w:hAnsi="宋体"/>
                <w:szCs w:val="21"/>
              </w:rPr>
            </w:pPr>
            <w:r>
              <w:rPr>
                <w:rFonts w:ascii="宋体" w:hAnsi="宋体" w:hint="eastAsia"/>
                <w:szCs w:val="21"/>
              </w:rPr>
              <w:t>8.6</w:t>
            </w:r>
          </w:p>
        </w:tc>
        <w:tc>
          <w:tcPr>
            <w:tcW w:w="10004" w:type="dxa"/>
            <w:vAlign w:val="center"/>
          </w:tcPr>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a ）获得的文件化信息</w:t>
            </w:r>
          </w:p>
          <w:p w:rsidR="000D541A"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 xml:space="preserve">   1）编制了质量《管理手册》中8.5.1</w:t>
            </w:r>
            <w:r w:rsidR="006D634C">
              <w:rPr>
                <w:rFonts w:ascii="宋体" w:hAnsi="宋体" w:hint="eastAsia"/>
                <w:szCs w:val="21"/>
              </w:rPr>
              <w:t>明确了控制的过程、活动、要求以及控制的职责和方法。执行标准、客户要求等</w:t>
            </w:r>
            <w:r w:rsidRPr="00196293">
              <w:rPr>
                <w:rFonts w:ascii="宋体" w:hAnsi="宋体" w:hint="eastAsia"/>
                <w:szCs w:val="21"/>
              </w:rPr>
              <w:t>作业文件，能够</w:t>
            </w:r>
            <w:r w:rsidR="006D634C">
              <w:rPr>
                <w:rFonts w:ascii="宋体" w:hAnsi="宋体" w:hint="eastAsia"/>
                <w:szCs w:val="21"/>
              </w:rPr>
              <w:t>对</w:t>
            </w:r>
            <w:r w:rsidR="005D4583">
              <w:rPr>
                <w:rFonts w:ascii="宋体" w:hAnsi="宋体" w:hint="eastAsia"/>
                <w:szCs w:val="21"/>
              </w:rPr>
              <w:t>服务</w:t>
            </w:r>
            <w:r w:rsidRPr="00196293">
              <w:rPr>
                <w:rFonts w:ascii="宋体" w:hAnsi="宋体" w:hint="eastAsia"/>
                <w:szCs w:val="21"/>
              </w:rPr>
              <w:t>过程起指导作用。</w:t>
            </w:r>
            <w:r w:rsidR="000D541A" w:rsidRPr="005B0F35">
              <w:rPr>
                <w:rFonts w:ascii="宋体" w:hAnsi="宋体" w:hint="eastAsia"/>
                <w:szCs w:val="21"/>
              </w:rPr>
              <w:t>公司按照“</w:t>
            </w:r>
            <w:r w:rsidR="000D541A" w:rsidRPr="000750E4">
              <w:rPr>
                <w:rFonts w:ascii="宋体" w:hAnsi="宋体" w:hint="eastAsia"/>
                <w:szCs w:val="21"/>
              </w:rPr>
              <w:t>产品的监视和测量控制程序</w:t>
            </w:r>
            <w:r w:rsidR="000D541A" w:rsidRPr="005B0F35">
              <w:rPr>
                <w:rFonts w:ascii="宋体" w:hAnsi="宋体" w:hint="eastAsia"/>
                <w:szCs w:val="21"/>
              </w:rPr>
              <w:t>”要求控制</w:t>
            </w:r>
            <w:r w:rsidR="005D4583">
              <w:rPr>
                <w:rFonts w:ascii="宋体" w:hAnsi="宋体" w:hint="eastAsia"/>
                <w:szCs w:val="21"/>
              </w:rPr>
              <w:t>技术服务</w:t>
            </w:r>
            <w:r w:rsidR="000D541A" w:rsidRPr="005B0F35">
              <w:rPr>
                <w:rFonts w:ascii="宋体" w:hAnsi="宋体" w:hint="eastAsia"/>
                <w:szCs w:val="21"/>
              </w:rPr>
              <w:t>过程。</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2）公司的</w:t>
            </w:r>
            <w:r w:rsidR="005D4583">
              <w:rPr>
                <w:rFonts w:ascii="宋体" w:hAnsi="宋体" w:hint="eastAsia"/>
                <w:szCs w:val="21"/>
              </w:rPr>
              <w:t>技术服务</w:t>
            </w:r>
            <w:r w:rsidRPr="00196293">
              <w:rPr>
                <w:rFonts w:ascii="宋体" w:hAnsi="宋体" w:hint="eastAsia"/>
                <w:szCs w:val="21"/>
              </w:rPr>
              <w:t>是依据需求进行。同时符合相关法律法规要求：《中华人民共和国著作权法》《中华人民共和国合同法》《中华人民共和国消费者权益保护法》</w:t>
            </w:r>
            <w:r w:rsidR="005D4583" w:rsidRPr="005D4583">
              <w:rPr>
                <w:rFonts w:ascii="宋体" w:hAnsi="宋体" w:hint="eastAsia"/>
                <w:szCs w:val="21"/>
              </w:rPr>
              <w:t>中国空间技术研究院标准Q/W454A-2015、Q/W336.1A-2015、Q/W398C-2018、Q/W1417A-2018及工艺文件</w:t>
            </w:r>
            <w:r w:rsidR="005D4583">
              <w:rPr>
                <w:rFonts w:ascii="宋体" w:hAnsi="宋体" w:hint="eastAsia"/>
                <w:szCs w:val="21"/>
              </w:rPr>
              <w:t>等</w:t>
            </w:r>
            <w:r w:rsidRPr="00196293">
              <w:rPr>
                <w:rFonts w:ascii="宋体" w:hAnsi="宋体" w:hint="eastAsia"/>
                <w:szCs w:val="21"/>
              </w:rPr>
              <w:t>要求；</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3）策划了</w:t>
            </w:r>
            <w:r w:rsidR="005D4583">
              <w:rPr>
                <w:rFonts w:ascii="宋体" w:hAnsi="宋体" w:hint="eastAsia"/>
                <w:szCs w:val="21"/>
              </w:rPr>
              <w:t>工装热偶导通测量表、工装阻值绝缘测量表</w:t>
            </w:r>
            <w:r w:rsidRPr="00196293">
              <w:rPr>
                <w:rFonts w:ascii="宋体" w:hAnsi="宋体" w:hint="eastAsia"/>
                <w:szCs w:val="21"/>
              </w:rPr>
              <w:t>等记录。</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b）获得和使用监视和测量资源：</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公司</w:t>
            </w:r>
            <w:r w:rsidR="005D4583">
              <w:rPr>
                <w:rFonts w:ascii="宋体" w:hAnsi="宋体" w:hint="eastAsia"/>
                <w:szCs w:val="21"/>
              </w:rPr>
              <w:t>技术服务</w:t>
            </w:r>
            <w:r w:rsidRPr="00196293">
              <w:rPr>
                <w:rFonts w:ascii="宋体" w:hAnsi="宋体" w:hint="eastAsia"/>
                <w:szCs w:val="21"/>
              </w:rPr>
              <w:t>过程中涉及的监视和测量工具</w:t>
            </w:r>
            <w:r w:rsidR="005D4583">
              <w:rPr>
                <w:rFonts w:ascii="宋体" w:hAnsi="宋体" w:hint="eastAsia"/>
                <w:szCs w:val="21"/>
              </w:rPr>
              <w:t>由甲方提供，企业会提醒甲方对设备进行校准</w:t>
            </w:r>
            <w:r w:rsidR="00CF13B1">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c） 实施监视和测量</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对</w:t>
            </w:r>
            <w:r w:rsidR="005D4583">
              <w:rPr>
                <w:rFonts w:ascii="宋体" w:hAnsi="宋体" w:hint="eastAsia"/>
                <w:szCs w:val="21"/>
              </w:rPr>
              <w:t>服务</w:t>
            </w:r>
            <w:r w:rsidRPr="00196293">
              <w:rPr>
                <w:rFonts w:ascii="宋体" w:hAnsi="宋体" w:hint="eastAsia"/>
                <w:szCs w:val="21"/>
              </w:rPr>
              <w:t>结果进行测试，通过</w:t>
            </w:r>
            <w:r w:rsidR="005D4583">
              <w:rPr>
                <w:rFonts w:ascii="宋体" w:hAnsi="宋体" w:hint="eastAsia"/>
                <w:szCs w:val="21"/>
              </w:rPr>
              <w:t>工装热偶导通测量表、工装阻值绝缘测量表</w:t>
            </w:r>
            <w:r w:rsidR="005D4583">
              <w:rPr>
                <w:rFonts w:ascii="宋体" w:hAnsi="宋体" w:hint="eastAsia"/>
                <w:szCs w:val="21"/>
              </w:rPr>
              <w:t>对测试数据进行记录</w:t>
            </w:r>
            <w:r w:rsidR="00877E24">
              <w:rPr>
                <w:rFonts w:ascii="宋体" w:hAnsi="宋体" w:hint="eastAsia"/>
                <w:szCs w:val="21"/>
              </w:rPr>
              <w:t>，</w:t>
            </w:r>
            <w:r w:rsidR="00CF13B1">
              <w:rPr>
                <w:rFonts w:ascii="宋体" w:hAnsi="宋体" w:hint="eastAsia"/>
                <w:szCs w:val="21"/>
              </w:rPr>
              <w:t>符合要求即可。</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d)使用适宜的基础设施，保持适宜的环境</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提供主要</w:t>
            </w:r>
            <w:r w:rsidR="005D4583">
              <w:rPr>
                <w:rFonts w:ascii="宋体" w:hAnsi="宋体" w:hint="eastAsia"/>
                <w:szCs w:val="21"/>
              </w:rPr>
              <w:t>设备</w:t>
            </w:r>
            <w:r w:rsidRPr="00196293">
              <w:rPr>
                <w:rFonts w:ascii="宋体" w:hAnsi="宋体" w:hint="eastAsia"/>
                <w:szCs w:val="21"/>
              </w:rPr>
              <w:t>电脑、打印机、传真机、扫描仪等，办公设备的局域网维护、灰尘清扫、电脑杀毒和一些设备的耗材等工作有专人负责，基本可满足日常办公需要。</w:t>
            </w:r>
            <w:r w:rsidR="005D4583">
              <w:rPr>
                <w:rFonts w:ascii="宋体" w:hAnsi="宋体" w:hint="eastAsia"/>
                <w:szCs w:val="21"/>
              </w:rPr>
              <w:t>技术服务过程中所需设备均为甲方设备。</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e)配备胜任的人员，包括所要求的资格</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提供了岗位职责与任职要求。对员工岗位、学历、教育及培训经历、技能、经验方面进行了评价。</w:t>
            </w:r>
            <w:r w:rsidR="00877E24">
              <w:rPr>
                <w:rFonts w:ascii="宋体" w:hAnsi="宋体" w:hint="eastAsia"/>
                <w:szCs w:val="21"/>
              </w:rPr>
              <w:t>技术</w:t>
            </w:r>
            <w:r w:rsidRPr="00196293">
              <w:rPr>
                <w:rFonts w:ascii="宋体" w:hAnsi="宋体" w:hint="eastAsia"/>
                <w:szCs w:val="21"/>
              </w:rPr>
              <w:t>人员均为</w:t>
            </w:r>
            <w:r w:rsidR="005D4583">
              <w:rPr>
                <w:rFonts w:ascii="宋体" w:hAnsi="宋体" w:hint="eastAsia"/>
                <w:szCs w:val="21"/>
              </w:rPr>
              <w:t>本科</w:t>
            </w:r>
            <w:r w:rsidR="00270FC8">
              <w:rPr>
                <w:rFonts w:ascii="宋体" w:hAnsi="宋体" w:hint="eastAsia"/>
                <w:szCs w:val="21"/>
              </w:rPr>
              <w:t>学历</w:t>
            </w:r>
            <w:r w:rsidRPr="00196293">
              <w:rPr>
                <w:rFonts w:ascii="宋体" w:hAnsi="宋体" w:hint="eastAsia"/>
                <w:szCs w:val="21"/>
              </w:rPr>
              <w:t>，多年工作经验，可满足策划需要。</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f) 需确认过程，经确认，</w:t>
            </w:r>
            <w:r w:rsidR="005D4583">
              <w:rPr>
                <w:rFonts w:ascii="宋体" w:hAnsi="宋体" w:hint="eastAsia"/>
                <w:szCs w:val="21"/>
              </w:rPr>
              <w:t>技术服务</w:t>
            </w:r>
            <w:r w:rsidR="00270FC8">
              <w:rPr>
                <w:rFonts w:ascii="宋体" w:hAnsi="宋体" w:hint="eastAsia"/>
                <w:szCs w:val="21"/>
              </w:rPr>
              <w:t>过程</w:t>
            </w:r>
            <w:r w:rsidR="005D4583">
              <w:rPr>
                <w:rFonts w:ascii="宋体" w:hAnsi="宋体" w:hint="eastAsia"/>
                <w:szCs w:val="21"/>
              </w:rPr>
              <w:t>为</w:t>
            </w:r>
            <w:r w:rsidRPr="00196293">
              <w:rPr>
                <w:rFonts w:ascii="宋体" w:hAnsi="宋体" w:hint="eastAsia"/>
                <w:szCs w:val="21"/>
              </w:rPr>
              <w:t>需要确认的过程。</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g)采取措施，防止人为错误</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定期对</w:t>
            </w:r>
            <w:r w:rsidR="005D4583">
              <w:rPr>
                <w:rFonts w:ascii="宋体" w:hAnsi="宋体" w:hint="eastAsia"/>
                <w:szCs w:val="21"/>
              </w:rPr>
              <w:t>服务</w:t>
            </w:r>
            <w:r w:rsidR="00D9670F">
              <w:rPr>
                <w:rFonts w:ascii="宋体" w:hAnsi="宋体" w:hint="eastAsia"/>
                <w:szCs w:val="21"/>
              </w:rPr>
              <w:t>结果</w:t>
            </w:r>
            <w:r w:rsidRPr="00196293">
              <w:rPr>
                <w:rFonts w:ascii="宋体" w:hAnsi="宋体" w:hint="eastAsia"/>
                <w:szCs w:val="21"/>
              </w:rPr>
              <w:t>进行阶段</w:t>
            </w:r>
            <w:r w:rsidR="005D4583">
              <w:rPr>
                <w:rFonts w:ascii="宋体" w:hAnsi="宋体" w:hint="eastAsia"/>
                <w:szCs w:val="21"/>
              </w:rPr>
              <w:t>记录</w:t>
            </w:r>
            <w:r w:rsidRPr="00196293">
              <w:rPr>
                <w:rFonts w:ascii="宋体" w:hAnsi="宋体" w:hint="eastAsia"/>
                <w:szCs w:val="21"/>
              </w:rPr>
              <w:t>，测试</w:t>
            </w:r>
            <w:r w:rsidR="00D9670F">
              <w:rPr>
                <w:rFonts w:ascii="宋体" w:hAnsi="宋体" w:hint="eastAsia"/>
                <w:szCs w:val="21"/>
              </w:rPr>
              <w:t>结果</w:t>
            </w:r>
            <w:r w:rsidRPr="00196293">
              <w:rPr>
                <w:rFonts w:ascii="宋体" w:hAnsi="宋体" w:hint="eastAsia"/>
                <w:szCs w:val="21"/>
              </w:rPr>
              <w:t>进行</w:t>
            </w:r>
            <w:r w:rsidR="005D4583">
              <w:rPr>
                <w:rFonts w:ascii="宋体" w:hAnsi="宋体" w:hint="eastAsia"/>
                <w:szCs w:val="21"/>
              </w:rPr>
              <w:t>保密</w:t>
            </w:r>
            <w:r w:rsidRPr="00196293">
              <w:rPr>
                <w:rFonts w:ascii="宋体" w:hAnsi="宋体" w:hint="eastAsia"/>
                <w:szCs w:val="21"/>
              </w:rPr>
              <w:t>管理</w:t>
            </w:r>
            <w:r w:rsidR="005D4583">
              <w:rPr>
                <w:rFonts w:ascii="宋体" w:hAnsi="宋体" w:hint="eastAsia"/>
                <w:szCs w:val="21"/>
              </w:rPr>
              <w:t>，不得备份</w:t>
            </w:r>
            <w:r w:rsidRPr="00196293">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r w:rsidRPr="00196293">
              <w:rPr>
                <w:rFonts w:ascii="宋体" w:hAnsi="宋体" w:hint="eastAsia"/>
                <w:szCs w:val="21"/>
              </w:rPr>
              <w:t>h）实施放行、交付和交付后的活动</w:t>
            </w:r>
          </w:p>
          <w:p w:rsidR="000E4894" w:rsidRPr="00196293" w:rsidRDefault="005D4583" w:rsidP="00196293">
            <w:pPr>
              <w:adjustRightInd w:val="0"/>
              <w:snapToGrid w:val="0"/>
              <w:spacing w:line="276" w:lineRule="auto"/>
              <w:rPr>
                <w:rFonts w:ascii="宋体" w:hAnsi="宋体"/>
                <w:szCs w:val="21"/>
              </w:rPr>
            </w:pPr>
            <w:r>
              <w:rPr>
                <w:rFonts w:ascii="宋体" w:hAnsi="宋体" w:hint="eastAsia"/>
                <w:szCs w:val="21"/>
              </w:rPr>
              <w:t>服务</w:t>
            </w:r>
            <w:r w:rsidR="000E4894" w:rsidRPr="00196293">
              <w:rPr>
                <w:rFonts w:ascii="宋体" w:hAnsi="宋体" w:hint="eastAsia"/>
                <w:szCs w:val="21"/>
              </w:rPr>
              <w:t>完成后由</w:t>
            </w:r>
            <w:r w:rsidR="00877E24">
              <w:rPr>
                <w:rFonts w:ascii="宋体" w:hAnsi="宋体" w:hint="eastAsia"/>
                <w:szCs w:val="21"/>
              </w:rPr>
              <w:t>技术人员</w:t>
            </w:r>
            <w:r w:rsidR="000E4894" w:rsidRPr="00196293">
              <w:rPr>
                <w:rFonts w:ascii="宋体" w:hAnsi="宋体" w:hint="eastAsia"/>
                <w:szCs w:val="21"/>
              </w:rPr>
              <w:t>将</w:t>
            </w:r>
            <w:r>
              <w:rPr>
                <w:rFonts w:ascii="宋体" w:hAnsi="宋体" w:hint="eastAsia"/>
                <w:szCs w:val="21"/>
              </w:rPr>
              <w:t>所有文件、记录交甲方，企业不得备份、保留</w:t>
            </w:r>
            <w:r w:rsidR="000E4894" w:rsidRPr="00196293">
              <w:rPr>
                <w:rFonts w:ascii="宋体" w:hAnsi="宋体" w:hint="eastAsia"/>
                <w:szCs w:val="21"/>
              </w:rPr>
              <w:t>。</w:t>
            </w:r>
          </w:p>
          <w:p w:rsidR="000E4894" w:rsidRPr="00196293" w:rsidRDefault="000E4894" w:rsidP="00196293">
            <w:pPr>
              <w:adjustRightInd w:val="0"/>
              <w:snapToGrid w:val="0"/>
              <w:spacing w:line="276" w:lineRule="auto"/>
              <w:rPr>
                <w:rFonts w:ascii="宋体" w:hAnsi="宋体"/>
                <w:szCs w:val="21"/>
              </w:rPr>
            </w:pPr>
          </w:p>
          <w:p w:rsidR="00270FC8" w:rsidRDefault="005D4583" w:rsidP="00E52EF1">
            <w:pPr>
              <w:adjustRightInd w:val="0"/>
              <w:snapToGrid w:val="0"/>
              <w:spacing w:line="276" w:lineRule="auto"/>
              <w:rPr>
                <w:rFonts w:ascii="宋体" w:hAnsi="宋体" w:hint="eastAsia"/>
                <w:szCs w:val="21"/>
              </w:rPr>
            </w:pPr>
            <w:r>
              <w:rPr>
                <w:rFonts w:ascii="宋体" w:hAnsi="宋体"/>
                <w:szCs w:val="21"/>
              </w:rPr>
              <w:t>因正在服务项目地保密级别较高</w:t>
            </w:r>
            <w:r>
              <w:rPr>
                <w:rFonts w:ascii="宋体" w:hAnsi="宋体" w:hint="eastAsia"/>
                <w:szCs w:val="21"/>
              </w:rPr>
              <w:t>，</w:t>
            </w:r>
            <w:r>
              <w:rPr>
                <w:rFonts w:ascii="宋体" w:hAnsi="宋体"/>
                <w:szCs w:val="21"/>
              </w:rPr>
              <w:t>入场需进行申请</w:t>
            </w:r>
            <w:r>
              <w:rPr>
                <w:rFonts w:ascii="宋体" w:hAnsi="宋体" w:hint="eastAsia"/>
                <w:szCs w:val="21"/>
              </w:rPr>
              <w:t>、</w:t>
            </w:r>
            <w:r>
              <w:rPr>
                <w:rFonts w:ascii="宋体" w:hAnsi="宋体"/>
                <w:szCs w:val="21"/>
              </w:rPr>
              <w:t>且不得拍照</w:t>
            </w:r>
            <w:r>
              <w:rPr>
                <w:rFonts w:ascii="宋体" w:hAnsi="宋体" w:hint="eastAsia"/>
                <w:szCs w:val="21"/>
              </w:rPr>
              <w:t>，</w:t>
            </w:r>
            <w:r>
              <w:rPr>
                <w:rFonts w:ascii="宋体" w:hAnsi="宋体"/>
                <w:szCs w:val="21"/>
              </w:rPr>
              <w:t>审核组与现场技术服务人员进行了电话沟通</w:t>
            </w:r>
            <w:r>
              <w:rPr>
                <w:rFonts w:ascii="宋体" w:hAnsi="宋体" w:hint="eastAsia"/>
                <w:szCs w:val="21"/>
              </w:rPr>
              <w:t>。</w:t>
            </w:r>
          </w:p>
          <w:p w:rsidR="00F1548C" w:rsidRDefault="00F1548C" w:rsidP="00E52EF1">
            <w:pPr>
              <w:adjustRightInd w:val="0"/>
              <w:snapToGrid w:val="0"/>
              <w:spacing w:line="276" w:lineRule="auto"/>
              <w:rPr>
                <w:rFonts w:ascii="宋体" w:hAnsi="宋体" w:hint="eastAsia"/>
                <w:szCs w:val="21"/>
              </w:rPr>
            </w:pPr>
            <w:r>
              <w:rPr>
                <w:rFonts w:ascii="宋体" w:hAnsi="宋体"/>
                <w:szCs w:val="21"/>
              </w:rPr>
              <w:t>因保密制度</w:t>
            </w:r>
            <w:r>
              <w:rPr>
                <w:rFonts w:ascii="宋体" w:hAnsi="宋体" w:hint="eastAsia"/>
                <w:szCs w:val="21"/>
              </w:rPr>
              <w:t>，</w:t>
            </w:r>
            <w:r>
              <w:rPr>
                <w:rFonts w:ascii="宋体" w:hAnsi="宋体"/>
                <w:szCs w:val="21"/>
              </w:rPr>
              <w:t>技术人员</w:t>
            </w:r>
            <w:r w:rsidR="00BC319F">
              <w:rPr>
                <w:rFonts w:ascii="宋体" w:hAnsi="宋体"/>
                <w:szCs w:val="21"/>
              </w:rPr>
              <w:t>不能过多介绍服务细节</w:t>
            </w:r>
            <w:r w:rsidR="00BC319F">
              <w:rPr>
                <w:rFonts w:ascii="宋体" w:hAnsi="宋体" w:hint="eastAsia"/>
                <w:szCs w:val="21"/>
              </w:rPr>
              <w:t>，但说明了服务内容：技术人员在进场前甲方对技术人员均进行了培训，培训内容为保密政策及甲方企业标准内容，经考核合格后进场。</w:t>
            </w:r>
          </w:p>
          <w:p w:rsidR="00BC319F" w:rsidRDefault="00BC319F" w:rsidP="00E52EF1">
            <w:pPr>
              <w:adjustRightInd w:val="0"/>
              <w:snapToGrid w:val="0"/>
              <w:spacing w:line="276" w:lineRule="auto"/>
              <w:rPr>
                <w:rFonts w:ascii="宋体" w:hAnsi="宋体" w:hint="eastAsia"/>
                <w:szCs w:val="21"/>
              </w:rPr>
            </w:pPr>
            <w:r>
              <w:rPr>
                <w:rFonts w:ascii="宋体" w:hAnsi="宋体" w:hint="eastAsia"/>
                <w:szCs w:val="21"/>
              </w:rPr>
              <w:t>技术人员需在合同签订时间范围内完成技术服务内容</w:t>
            </w:r>
          </w:p>
          <w:p w:rsidR="00BC319F" w:rsidRDefault="00BC319F" w:rsidP="00E52EF1">
            <w:pPr>
              <w:adjustRightInd w:val="0"/>
              <w:snapToGrid w:val="0"/>
              <w:spacing w:line="276" w:lineRule="auto"/>
              <w:rPr>
                <w:rFonts w:ascii="宋体" w:hAnsi="宋体" w:hint="eastAsia"/>
                <w:szCs w:val="21"/>
              </w:rPr>
            </w:pPr>
            <w:r>
              <w:rPr>
                <w:rFonts w:ascii="宋体" w:hAnsi="宋体" w:hint="eastAsia"/>
                <w:szCs w:val="21"/>
              </w:rPr>
              <w:t>技术人员每天工作内容需与甲方人员进行沟通，甲方随时跟进服务进度，如有问题现场沟通</w:t>
            </w:r>
          </w:p>
          <w:p w:rsidR="00BC319F" w:rsidRDefault="00BC319F" w:rsidP="00E52EF1">
            <w:pPr>
              <w:adjustRightInd w:val="0"/>
              <w:snapToGrid w:val="0"/>
              <w:spacing w:line="276" w:lineRule="auto"/>
              <w:rPr>
                <w:rFonts w:ascii="宋体" w:hAnsi="宋体" w:hint="eastAsia"/>
                <w:szCs w:val="21"/>
              </w:rPr>
            </w:pPr>
            <w:r>
              <w:rPr>
                <w:rFonts w:ascii="宋体" w:hAnsi="宋体"/>
                <w:szCs w:val="21"/>
              </w:rPr>
              <w:t>企业技术人员在工装使用</w:t>
            </w:r>
            <w:r>
              <w:rPr>
                <w:rFonts w:ascii="宋体" w:hAnsi="宋体" w:hint="eastAsia"/>
                <w:szCs w:val="21"/>
              </w:rPr>
              <w:t>、</w:t>
            </w:r>
            <w:r>
              <w:rPr>
                <w:rFonts w:ascii="宋体" w:hAnsi="宋体"/>
                <w:szCs w:val="21"/>
              </w:rPr>
              <w:t>热电偶贴放位置等方面对甲方作业人员提供指导</w:t>
            </w:r>
            <w:r w:rsidR="001C57DD">
              <w:rPr>
                <w:rFonts w:ascii="宋体" w:hAnsi="宋体" w:hint="eastAsia"/>
                <w:szCs w:val="21"/>
              </w:rPr>
              <w:t>。</w:t>
            </w:r>
          </w:p>
          <w:p w:rsidR="00BC12E4" w:rsidRDefault="00BC12E4" w:rsidP="00E52EF1">
            <w:pPr>
              <w:adjustRightInd w:val="0"/>
              <w:snapToGrid w:val="0"/>
              <w:spacing w:line="276" w:lineRule="auto"/>
              <w:rPr>
                <w:rFonts w:ascii="宋体" w:hAnsi="宋体" w:hint="eastAsia"/>
                <w:szCs w:val="21"/>
              </w:rPr>
            </w:pPr>
          </w:p>
          <w:p w:rsidR="00BC12E4" w:rsidRDefault="00BC12E4" w:rsidP="00E52EF1">
            <w:pPr>
              <w:adjustRightInd w:val="0"/>
              <w:snapToGrid w:val="0"/>
              <w:spacing w:line="276" w:lineRule="auto"/>
              <w:rPr>
                <w:rFonts w:ascii="宋体" w:hAnsi="宋体" w:hint="eastAsia"/>
                <w:szCs w:val="21"/>
              </w:rPr>
            </w:pPr>
            <w:r>
              <w:rPr>
                <w:rFonts w:ascii="宋体" w:hAnsi="宋体" w:hint="eastAsia"/>
                <w:szCs w:val="21"/>
              </w:rPr>
              <w:t>抽项目测试记录：</w:t>
            </w:r>
          </w:p>
          <w:p w:rsidR="00BC12E4" w:rsidRDefault="00BC12E4" w:rsidP="00E52EF1">
            <w:pPr>
              <w:adjustRightInd w:val="0"/>
              <w:snapToGrid w:val="0"/>
              <w:spacing w:line="276" w:lineRule="auto"/>
              <w:rPr>
                <w:rFonts w:ascii="宋体" w:hAnsi="宋体" w:hint="eastAsia"/>
                <w:szCs w:val="21"/>
              </w:rPr>
            </w:pPr>
            <w:r>
              <w:rPr>
                <w:rFonts w:ascii="宋体" w:hAnsi="宋体" w:hint="eastAsia"/>
                <w:noProof/>
                <w:szCs w:val="21"/>
              </w:rPr>
              <w:drawing>
                <wp:inline distT="0" distB="0" distL="0" distR="0">
                  <wp:extent cx="3013544" cy="2255693"/>
                  <wp:effectExtent l="0" t="0" r="0" b="0"/>
                  <wp:docPr id="5" name="图片 5" descr="C:\Users\acer\AppData\Local\Temp\WeChat Files\c06e1700072e4f8f9ab945524d5978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Temp\WeChat Files\c06e1700072e4f8f9ab945524d5978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17881" cy="2258939"/>
                          </a:xfrm>
                          <a:prstGeom prst="rect">
                            <a:avLst/>
                          </a:prstGeom>
                          <a:noFill/>
                          <a:ln>
                            <a:noFill/>
                          </a:ln>
                        </pic:spPr>
                      </pic:pic>
                    </a:graphicData>
                  </a:graphic>
                </wp:inline>
              </w:drawing>
            </w:r>
            <w:r>
              <w:rPr>
                <w:rFonts w:ascii="宋体" w:hAnsi="宋体" w:hint="eastAsia"/>
                <w:noProof/>
                <w:szCs w:val="21"/>
              </w:rPr>
              <w:drawing>
                <wp:inline distT="0" distB="0" distL="0" distR="0">
                  <wp:extent cx="2794883" cy="2254362"/>
                  <wp:effectExtent l="0" t="0" r="0" b="0"/>
                  <wp:docPr id="6" name="图片 6" descr="C:\Users\acer\AppData\Local\Temp\WeChat Files\3ffb7acce62647fec7675e266fab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Temp\WeChat Files\3ffb7acce62647fec7675e266fab43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5703" cy="2255023"/>
                          </a:xfrm>
                          <a:prstGeom prst="rect">
                            <a:avLst/>
                          </a:prstGeom>
                          <a:noFill/>
                          <a:ln>
                            <a:noFill/>
                          </a:ln>
                        </pic:spPr>
                      </pic:pic>
                    </a:graphicData>
                  </a:graphic>
                </wp:inline>
              </w:drawing>
            </w:r>
          </w:p>
          <w:p w:rsidR="00BC12E4" w:rsidRDefault="00BC12E4" w:rsidP="00E52EF1">
            <w:pPr>
              <w:adjustRightInd w:val="0"/>
              <w:snapToGrid w:val="0"/>
              <w:spacing w:line="276" w:lineRule="auto"/>
              <w:rPr>
                <w:rFonts w:ascii="宋体" w:hAnsi="宋体" w:hint="eastAsia"/>
                <w:szCs w:val="21"/>
              </w:rPr>
            </w:pPr>
          </w:p>
          <w:p w:rsidR="00BC12E4" w:rsidRDefault="00BC12E4" w:rsidP="00E52EF1">
            <w:pPr>
              <w:adjustRightInd w:val="0"/>
              <w:snapToGrid w:val="0"/>
              <w:spacing w:line="276" w:lineRule="auto"/>
              <w:rPr>
                <w:rFonts w:ascii="宋体" w:hAnsi="宋体" w:hint="eastAsia"/>
                <w:szCs w:val="21"/>
              </w:rPr>
            </w:pPr>
            <w:r>
              <w:rPr>
                <w:rFonts w:ascii="宋体" w:hAnsi="宋体" w:hint="eastAsia"/>
                <w:szCs w:val="21"/>
              </w:rPr>
              <w:t>抽项目验收单：</w:t>
            </w:r>
          </w:p>
          <w:p w:rsidR="00BC12E4" w:rsidRDefault="00BC12E4" w:rsidP="00E52EF1">
            <w:pPr>
              <w:adjustRightInd w:val="0"/>
              <w:snapToGrid w:val="0"/>
              <w:spacing w:line="276" w:lineRule="auto"/>
              <w:rPr>
                <w:rFonts w:ascii="宋体" w:hAnsi="宋体"/>
                <w:szCs w:val="21"/>
              </w:rPr>
            </w:pPr>
            <w:r>
              <w:rPr>
                <w:noProof/>
              </w:rPr>
              <w:drawing>
                <wp:inline distT="0" distB="0" distL="0" distR="0" wp14:anchorId="6EED8287" wp14:editId="28B56EE1">
                  <wp:extent cx="1590260" cy="1295293"/>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590601" cy="1295571"/>
                          </a:xfrm>
                          <a:prstGeom prst="rect">
                            <a:avLst/>
                          </a:prstGeom>
                        </pic:spPr>
                      </pic:pic>
                    </a:graphicData>
                  </a:graphic>
                </wp:inline>
              </w:drawing>
            </w:r>
            <w:bookmarkStart w:id="0" w:name="_GoBack"/>
            <w:bookmarkEnd w:id="0"/>
          </w:p>
          <w:p w:rsidR="00270FC8" w:rsidRPr="00E52EF1" w:rsidRDefault="00BC12E4" w:rsidP="00E52EF1">
            <w:pPr>
              <w:adjustRightInd w:val="0"/>
              <w:snapToGrid w:val="0"/>
              <w:spacing w:line="276" w:lineRule="auto"/>
              <w:rPr>
                <w:rFonts w:ascii="宋体" w:hAnsi="宋体"/>
                <w:szCs w:val="21"/>
              </w:rPr>
            </w:pPr>
            <w:r>
              <w:rPr>
                <w:rFonts w:ascii="宋体" w:hAnsi="宋体" w:hint="eastAsia"/>
                <w:szCs w:val="21"/>
              </w:rPr>
              <w:t>技术服务</w:t>
            </w:r>
            <w:r w:rsidR="00270FC8">
              <w:rPr>
                <w:rFonts w:ascii="宋体" w:hAnsi="宋体" w:hint="eastAsia"/>
                <w:szCs w:val="21"/>
              </w:rPr>
              <w:t>过程、放行过程受控</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标识和可追溯性</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8.5.2</w:t>
            </w:r>
          </w:p>
        </w:tc>
        <w:tc>
          <w:tcPr>
            <w:tcW w:w="10004" w:type="dxa"/>
            <w:vAlign w:val="center"/>
          </w:tcPr>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1、标识：公司在规定开发产品标识的方式，状态标识：完成/测试中/未完成   产品标识：公司名称、型号、版本号等。</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标识满足策划要求。</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2、可追溯性：</w:t>
            </w:r>
            <w:r w:rsidR="001C57DD">
              <w:rPr>
                <w:rFonts w:ascii="宋体" w:hAnsi="宋体" w:hint="eastAsia"/>
                <w:szCs w:val="21"/>
              </w:rPr>
              <w:t>验收单</w:t>
            </w:r>
            <w:r w:rsidRPr="005B0F35">
              <w:rPr>
                <w:rFonts w:ascii="宋体" w:hAnsi="宋体" w:hint="eastAsia"/>
                <w:szCs w:val="21"/>
              </w:rPr>
              <w:t>—</w:t>
            </w:r>
            <w:r w:rsidR="001C57DD">
              <w:rPr>
                <w:rFonts w:ascii="宋体" w:hAnsi="宋体" w:hint="eastAsia"/>
                <w:szCs w:val="21"/>
              </w:rPr>
              <w:t>测试记录</w:t>
            </w:r>
            <w:r w:rsidRPr="005B0F35">
              <w:rPr>
                <w:rFonts w:ascii="宋体" w:hAnsi="宋体" w:hint="eastAsia"/>
                <w:szCs w:val="21"/>
              </w:rPr>
              <w:t xml:space="preserve">——项目合同 </w:t>
            </w:r>
          </w:p>
          <w:p w:rsidR="000E4894" w:rsidRPr="005B0F35" w:rsidRDefault="005B0F35" w:rsidP="001C57DD">
            <w:pPr>
              <w:adjustRightInd w:val="0"/>
              <w:snapToGrid w:val="0"/>
              <w:spacing w:line="276" w:lineRule="auto"/>
              <w:rPr>
                <w:rFonts w:ascii="宋体" w:hAnsi="宋体"/>
                <w:szCs w:val="21"/>
              </w:rPr>
            </w:pPr>
            <w:r w:rsidRPr="005B0F35">
              <w:rPr>
                <w:rFonts w:ascii="宋体" w:hAnsi="宋体" w:hint="eastAsia"/>
                <w:szCs w:val="21"/>
              </w:rPr>
              <w:t>可满足追溯要求。</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顾客或外部供方的财产</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8.5.3</w:t>
            </w:r>
          </w:p>
        </w:tc>
        <w:tc>
          <w:tcPr>
            <w:tcW w:w="10004" w:type="dxa"/>
            <w:vAlign w:val="center"/>
          </w:tcPr>
          <w:p w:rsidR="000E4894" w:rsidRDefault="000E4894" w:rsidP="001C57DD">
            <w:pPr>
              <w:adjustRightInd w:val="0"/>
              <w:snapToGrid w:val="0"/>
              <w:spacing w:line="276" w:lineRule="auto"/>
              <w:rPr>
                <w:rFonts w:ascii="宋体" w:hAnsi="宋体" w:hint="eastAsia"/>
                <w:szCs w:val="21"/>
              </w:rPr>
            </w:pPr>
            <w:r w:rsidRPr="00196293">
              <w:rPr>
                <w:rFonts w:ascii="宋体" w:hAnsi="宋体" w:hint="eastAsia"/>
                <w:szCs w:val="21"/>
              </w:rPr>
              <w:t>公司的顾客或外部供方的财产主要是客户信息等，如有丢失、损坏或不适用的情况发生，应由使用部门及时记录在《顾客财产问题记录表》中，与顾客协商解决。自体系运行以来尚无顾客财产问题记录。</w:t>
            </w:r>
          </w:p>
          <w:p w:rsidR="001C57DD" w:rsidRPr="00196293" w:rsidRDefault="001C57DD" w:rsidP="001C57DD">
            <w:pPr>
              <w:adjustRightInd w:val="0"/>
              <w:snapToGrid w:val="0"/>
              <w:spacing w:line="276" w:lineRule="auto"/>
              <w:rPr>
                <w:rFonts w:ascii="宋体" w:hAnsi="宋体"/>
                <w:szCs w:val="21"/>
              </w:rPr>
            </w:pPr>
            <w:r>
              <w:rPr>
                <w:rFonts w:ascii="宋体" w:hAnsi="宋体" w:hint="eastAsia"/>
                <w:szCs w:val="21"/>
              </w:rPr>
              <w:t>客户保密级别较高，进场及出场需检查，未发生客户财产出现问题情况。</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0E4894" w:rsidP="00196293">
            <w:pPr>
              <w:spacing w:line="276" w:lineRule="auto"/>
              <w:rPr>
                <w:rFonts w:ascii="宋体" w:hAnsi="宋体"/>
                <w:szCs w:val="21"/>
              </w:rPr>
            </w:pPr>
            <w:r w:rsidRPr="00196293">
              <w:rPr>
                <w:rFonts w:ascii="宋体" w:hAnsi="宋体" w:hint="eastAsia"/>
                <w:szCs w:val="21"/>
              </w:rPr>
              <w:t>产品防护</w:t>
            </w:r>
          </w:p>
        </w:tc>
        <w:tc>
          <w:tcPr>
            <w:tcW w:w="960" w:type="dxa"/>
            <w:vAlign w:val="center"/>
          </w:tcPr>
          <w:p w:rsidR="000E4894" w:rsidRPr="00196293" w:rsidRDefault="000E4894" w:rsidP="00196293">
            <w:pPr>
              <w:spacing w:line="276" w:lineRule="auto"/>
              <w:rPr>
                <w:rFonts w:ascii="宋体" w:hAnsi="宋体"/>
                <w:szCs w:val="21"/>
              </w:rPr>
            </w:pPr>
            <w:r w:rsidRPr="00196293">
              <w:rPr>
                <w:rFonts w:ascii="宋体" w:hAnsi="宋体"/>
                <w:szCs w:val="21"/>
              </w:rPr>
              <w:t>8.5.4</w:t>
            </w:r>
          </w:p>
        </w:tc>
        <w:tc>
          <w:tcPr>
            <w:tcW w:w="10004" w:type="dxa"/>
            <w:vAlign w:val="center"/>
          </w:tcPr>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公司</w:t>
            </w:r>
            <w:r w:rsidR="00270FC8">
              <w:rPr>
                <w:rFonts w:ascii="宋体" w:hAnsi="宋体" w:hint="eastAsia"/>
                <w:szCs w:val="21"/>
              </w:rPr>
              <w:t>无</w:t>
            </w:r>
            <w:r w:rsidRPr="005B0F35">
              <w:rPr>
                <w:rFonts w:ascii="宋体" w:hAnsi="宋体" w:hint="eastAsia"/>
                <w:szCs w:val="21"/>
              </w:rPr>
              <w:t>库房。</w:t>
            </w:r>
          </w:p>
          <w:p w:rsidR="005B0F35" w:rsidRPr="005B0F35" w:rsidRDefault="001C57DD" w:rsidP="005B0F35">
            <w:pPr>
              <w:adjustRightInd w:val="0"/>
              <w:snapToGrid w:val="0"/>
              <w:spacing w:line="276" w:lineRule="auto"/>
              <w:rPr>
                <w:rFonts w:ascii="宋体" w:hAnsi="宋体"/>
                <w:szCs w:val="21"/>
              </w:rPr>
            </w:pPr>
            <w:r>
              <w:rPr>
                <w:rFonts w:ascii="宋体" w:hAnsi="宋体" w:hint="eastAsia"/>
                <w:szCs w:val="21"/>
              </w:rPr>
              <w:t>采购产品</w:t>
            </w:r>
            <w:r w:rsidR="005B0F35" w:rsidRPr="005B0F35">
              <w:rPr>
                <w:rFonts w:ascii="宋体" w:hAnsi="宋体" w:hint="eastAsia"/>
                <w:szCs w:val="21"/>
              </w:rPr>
              <w:t>采用人工搬运即可。包装采用原产品包装就可满足要求</w:t>
            </w:r>
          </w:p>
          <w:p w:rsidR="000E4894"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未出现因防护不当产生的不合格。</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t>交付后的活动</w:t>
            </w:r>
          </w:p>
        </w:tc>
        <w:tc>
          <w:tcPr>
            <w:tcW w:w="960" w:type="dxa"/>
            <w:vAlign w:val="center"/>
          </w:tcPr>
          <w:p w:rsidR="000E4894" w:rsidRPr="00196293" w:rsidRDefault="001576E1" w:rsidP="00196293">
            <w:pPr>
              <w:spacing w:line="276" w:lineRule="auto"/>
              <w:rPr>
                <w:rFonts w:ascii="宋体" w:hAnsi="宋体"/>
                <w:szCs w:val="21"/>
              </w:rPr>
            </w:pPr>
            <w:r w:rsidRPr="00196293">
              <w:rPr>
                <w:rFonts w:ascii="宋体" w:hAnsi="宋体"/>
                <w:szCs w:val="21"/>
              </w:rPr>
              <w:t>8.5.5</w:t>
            </w:r>
          </w:p>
        </w:tc>
        <w:tc>
          <w:tcPr>
            <w:tcW w:w="10004" w:type="dxa"/>
            <w:vAlign w:val="center"/>
          </w:tcPr>
          <w:p w:rsidR="000E4894" w:rsidRPr="00196293" w:rsidRDefault="001576E1" w:rsidP="00196293">
            <w:pPr>
              <w:adjustRightInd w:val="0"/>
              <w:snapToGrid w:val="0"/>
              <w:spacing w:line="276" w:lineRule="auto"/>
              <w:rPr>
                <w:rFonts w:ascii="宋体" w:hAnsi="宋体"/>
                <w:szCs w:val="21"/>
              </w:rPr>
            </w:pPr>
            <w:r w:rsidRPr="00196293">
              <w:rPr>
                <w:rFonts w:ascii="宋体" w:hAnsi="宋体" w:hint="eastAsia"/>
                <w:szCs w:val="21"/>
              </w:rPr>
              <w:t>交付后的活动：服务交付后的活动主要是售后服务，项目交付后，按照签订的售后服务协议书实施售后服务，公司做出了售后服务承诺，明确有电话技术支持、技术热线、投诉电话等内容。通过电话、网络等方式与客户交流沟通，了解顾客意见及建议。并</w:t>
            </w:r>
            <w:r w:rsidR="00C82078">
              <w:rPr>
                <w:rFonts w:ascii="宋体" w:hAnsi="宋体" w:hint="eastAsia"/>
                <w:szCs w:val="21"/>
              </w:rPr>
              <w:t>将获得信息及时反馈到相关部门进行处理。自上次审核以来尚未发生</w:t>
            </w:r>
            <w:r w:rsidRPr="00196293">
              <w:rPr>
                <w:rFonts w:ascii="宋体" w:hAnsi="宋体" w:hint="eastAsia"/>
                <w:szCs w:val="21"/>
              </w:rPr>
              <w:t>测试服务导致的客户反馈及投诉情况。</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t>更改控制</w:t>
            </w:r>
          </w:p>
        </w:tc>
        <w:tc>
          <w:tcPr>
            <w:tcW w:w="960" w:type="dxa"/>
            <w:vAlign w:val="center"/>
          </w:tcPr>
          <w:p w:rsidR="000E4894" w:rsidRPr="00196293" w:rsidRDefault="001576E1" w:rsidP="00196293">
            <w:pPr>
              <w:spacing w:line="276" w:lineRule="auto"/>
              <w:rPr>
                <w:rFonts w:ascii="宋体" w:hAnsi="宋体"/>
                <w:szCs w:val="21"/>
              </w:rPr>
            </w:pPr>
            <w:r w:rsidRPr="00196293">
              <w:rPr>
                <w:rFonts w:ascii="宋体" w:hAnsi="宋体" w:hint="eastAsia"/>
                <w:szCs w:val="21"/>
              </w:rPr>
              <w:t>8.5.6</w:t>
            </w:r>
          </w:p>
        </w:tc>
        <w:tc>
          <w:tcPr>
            <w:tcW w:w="10004" w:type="dxa"/>
            <w:vAlign w:val="center"/>
          </w:tcPr>
          <w:p w:rsidR="000E4894" w:rsidRPr="00196293" w:rsidRDefault="00C82078" w:rsidP="00196293">
            <w:pPr>
              <w:adjustRightInd w:val="0"/>
              <w:snapToGrid w:val="0"/>
              <w:spacing w:line="276" w:lineRule="auto"/>
              <w:rPr>
                <w:rFonts w:ascii="宋体" w:hAnsi="宋体"/>
                <w:szCs w:val="21"/>
              </w:rPr>
            </w:pPr>
            <w:r>
              <w:rPr>
                <w:rFonts w:ascii="宋体" w:hAnsi="宋体" w:hint="eastAsia"/>
                <w:szCs w:val="21"/>
              </w:rPr>
              <w:t>设计</w:t>
            </w:r>
            <w:r w:rsidR="001576E1" w:rsidRPr="00196293">
              <w:rPr>
                <w:rFonts w:ascii="宋体" w:hAnsi="宋体" w:hint="eastAsia"/>
                <w:szCs w:val="21"/>
              </w:rPr>
              <w:t>过程中的更改详见8.3记录</w:t>
            </w:r>
          </w:p>
        </w:tc>
        <w:tc>
          <w:tcPr>
            <w:tcW w:w="1585" w:type="dxa"/>
          </w:tcPr>
          <w:p w:rsidR="000E4894" w:rsidRPr="00196293" w:rsidRDefault="000E4894" w:rsidP="00196293">
            <w:pPr>
              <w:spacing w:line="276" w:lineRule="auto"/>
              <w:rPr>
                <w:rFonts w:ascii="宋体" w:hAnsi="宋体"/>
                <w:szCs w:val="21"/>
              </w:rPr>
            </w:pPr>
          </w:p>
        </w:tc>
      </w:tr>
      <w:tr w:rsidR="000E4894" w:rsidRPr="00196293" w:rsidTr="0081779D">
        <w:trPr>
          <w:trHeight w:val="516"/>
        </w:trPr>
        <w:tc>
          <w:tcPr>
            <w:tcW w:w="2160" w:type="dxa"/>
            <w:vAlign w:val="center"/>
          </w:tcPr>
          <w:p w:rsidR="001576E1" w:rsidRPr="00196293" w:rsidRDefault="001576E1" w:rsidP="00196293">
            <w:pPr>
              <w:spacing w:line="276" w:lineRule="auto"/>
              <w:rPr>
                <w:rFonts w:ascii="宋体" w:hAnsi="宋体"/>
                <w:szCs w:val="21"/>
              </w:rPr>
            </w:pPr>
            <w:r w:rsidRPr="00196293">
              <w:rPr>
                <w:rFonts w:ascii="宋体" w:hAnsi="宋体" w:hint="eastAsia"/>
                <w:szCs w:val="21"/>
              </w:rPr>
              <w:t>不合格输出的控制</w:t>
            </w:r>
          </w:p>
          <w:p w:rsidR="000E4894" w:rsidRPr="00196293" w:rsidRDefault="001576E1" w:rsidP="00196293">
            <w:pPr>
              <w:spacing w:line="276" w:lineRule="auto"/>
              <w:rPr>
                <w:rFonts w:ascii="宋体" w:hAnsi="宋体"/>
                <w:szCs w:val="21"/>
              </w:rPr>
            </w:pPr>
            <w:r w:rsidRPr="00196293">
              <w:rPr>
                <w:rFonts w:ascii="宋体" w:hAnsi="宋体" w:hint="eastAsia"/>
                <w:szCs w:val="21"/>
              </w:rPr>
              <w:t>不合格和纠正措施</w:t>
            </w:r>
          </w:p>
        </w:tc>
        <w:tc>
          <w:tcPr>
            <w:tcW w:w="960" w:type="dxa"/>
            <w:vAlign w:val="center"/>
          </w:tcPr>
          <w:p w:rsidR="001576E1" w:rsidRPr="00196293" w:rsidRDefault="001576E1" w:rsidP="00196293">
            <w:pPr>
              <w:spacing w:line="276" w:lineRule="auto"/>
              <w:rPr>
                <w:rFonts w:ascii="宋体" w:hAnsi="宋体"/>
                <w:szCs w:val="21"/>
              </w:rPr>
            </w:pPr>
            <w:r w:rsidRPr="00196293">
              <w:rPr>
                <w:rFonts w:ascii="宋体" w:hAnsi="宋体"/>
                <w:szCs w:val="21"/>
              </w:rPr>
              <w:t>8.7</w:t>
            </w:r>
          </w:p>
          <w:p w:rsidR="000E4894" w:rsidRPr="00196293" w:rsidRDefault="001576E1" w:rsidP="00196293">
            <w:pPr>
              <w:spacing w:line="276" w:lineRule="auto"/>
              <w:rPr>
                <w:rFonts w:ascii="宋体" w:hAnsi="宋体"/>
                <w:szCs w:val="21"/>
              </w:rPr>
            </w:pPr>
            <w:r w:rsidRPr="00196293">
              <w:rPr>
                <w:rFonts w:ascii="宋体" w:hAnsi="宋体"/>
                <w:szCs w:val="21"/>
              </w:rPr>
              <w:t>10.2</w:t>
            </w:r>
          </w:p>
        </w:tc>
        <w:tc>
          <w:tcPr>
            <w:tcW w:w="10004" w:type="dxa"/>
            <w:vAlign w:val="center"/>
          </w:tcPr>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查有《不合格输出控制程序》，对不合格输出进行识别和控制，防止不合格输出的非预期使用或交付。</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询问部门负责人称目前没有不合格的非预期使用情况。未发生投诉所引起的不合格。</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查《不合格处理记录》</w:t>
            </w:r>
            <w:r w:rsidR="00270FC8">
              <w:rPr>
                <w:rFonts w:ascii="宋体" w:hAnsi="宋体" w:hint="eastAsia"/>
                <w:szCs w:val="21"/>
              </w:rPr>
              <w:t>，目前未发生过设计不符合情况。</w:t>
            </w:r>
          </w:p>
          <w:p w:rsidR="005B0F35"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针对内审中发现的不合格，采取了纠正措施，并进行验证合格。询问部门负责人称服务过程中未发现严重不合格或同类不合格屡次发生情况，因此未采取纠正措施。</w:t>
            </w:r>
          </w:p>
          <w:p w:rsidR="000E4894" w:rsidRPr="005B0F35" w:rsidRDefault="005B0F35" w:rsidP="005B0F35">
            <w:pPr>
              <w:adjustRightInd w:val="0"/>
              <w:snapToGrid w:val="0"/>
              <w:spacing w:line="276" w:lineRule="auto"/>
              <w:rPr>
                <w:rFonts w:ascii="宋体" w:hAnsi="宋体"/>
                <w:szCs w:val="21"/>
              </w:rPr>
            </w:pPr>
            <w:r w:rsidRPr="005B0F35">
              <w:rPr>
                <w:rFonts w:ascii="宋体" w:hAnsi="宋体" w:hint="eastAsia"/>
                <w:szCs w:val="21"/>
              </w:rPr>
              <w:t>目前风险和机遇无需更新，质量管理体系无需变更。</w:t>
            </w:r>
          </w:p>
        </w:tc>
        <w:tc>
          <w:tcPr>
            <w:tcW w:w="1585" w:type="dxa"/>
          </w:tcPr>
          <w:p w:rsidR="000E4894" w:rsidRPr="00196293" w:rsidRDefault="000E4894" w:rsidP="00196293">
            <w:pPr>
              <w:spacing w:line="276" w:lineRule="auto"/>
              <w:rPr>
                <w:rFonts w:ascii="宋体" w:hAnsi="宋体"/>
                <w:szCs w:val="21"/>
              </w:rPr>
            </w:pPr>
          </w:p>
        </w:tc>
      </w:tr>
    </w:tbl>
    <w:p w:rsidR="000E4894" w:rsidRDefault="000E4894">
      <w:pPr>
        <w:pStyle w:val="a4"/>
      </w:pPr>
    </w:p>
    <w:p w:rsidR="006F7237" w:rsidRPr="00E406B8" w:rsidRDefault="006F7237">
      <w:pPr>
        <w:pStyle w:val="a4"/>
      </w:pPr>
    </w:p>
    <w:sectPr w:rsidR="006F7237" w:rsidRPr="00E406B8">
      <w:headerReference w:type="default" r:id="rId12"/>
      <w:footerReference w:type="default" r:id="rId13"/>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7B1" w:rsidRDefault="00D107B1">
      <w:r>
        <w:separator/>
      </w:r>
    </w:p>
  </w:endnote>
  <w:endnote w:type="continuationSeparator" w:id="0">
    <w:p w:rsidR="00D107B1" w:rsidRDefault="00D1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6F2BE5" w:rsidRDefault="006F2BE5">
            <w:pPr>
              <w:pStyle w:val="a4"/>
              <w:jc w:val="center"/>
            </w:pPr>
            <w:r>
              <w:rPr>
                <w:b/>
                <w:sz w:val="24"/>
                <w:szCs w:val="24"/>
              </w:rPr>
              <w:fldChar w:fldCharType="begin"/>
            </w:r>
            <w:r>
              <w:rPr>
                <w:b/>
              </w:rPr>
              <w:instrText>PAGE</w:instrText>
            </w:r>
            <w:r>
              <w:rPr>
                <w:b/>
                <w:sz w:val="24"/>
                <w:szCs w:val="24"/>
              </w:rPr>
              <w:fldChar w:fldCharType="separate"/>
            </w:r>
            <w:r w:rsidR="00D107B1">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107B1">
              <w:rPr>
                <w:b/>
                <w:noProof/>
              </w:rPr>
              <w:t>1</w:t>
            </w:r>
            <w:r>
              <w:rPr>
                <w:b/>
                <w:sz w:val="24"/>
                <w:szCs w:val="24"/>
              </w:rPr>
              <w:fldChar w:fldCharType="end"/>
            </w:r>
          </w:p>
        </w:sdtContent>
      </w:sdt>
    </w:sdtContent>
  </w:sdt>
  <w:p w:rsidR="006F2BE5" w:rsidRDefault="006F2BE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7B1" w:rsidRDefault="00D107B1">
      <w:r>
        <w:separator/>
      </w:r>
    </w:p>
  </w:footnote>
  <w:footnote w:type="continuationSeparator" w:id="0">
    <w:p w:rsidR="00D107B1" w:rsidRDefault="00D10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BE5" w:rsidRDefault="006F2BE5">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F2BE5" w:rsidRDefault="00D107B1">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6F2BE5" w:rsidRDefault="006F2BE5">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F2BE5">
      <w:rPr>
        <w:rStyle w:val="CharChar1"/>
        <w:rFonts w:hint="default"/>
        <w:w w:val="90"/>
      </w:rPr>
      <w:t>Beijing International Standard united Certification Co.,Ltd.</w:t>
    </w:r>
  </w:p>
  <w:p w:rsidR="006F2BE5" w:rsidRDefault="006F2BE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527"/>
    <w:multiLevelType w:val="hybridMultilevel"/>
    <w:tmpl w:val="E8F6DCF6"/>
    <w:lvl w:ilvl="0" w:tplc="80500E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4701C0"/>
    <w:multiLevelType w:val="hybridMultilevel"/>
    <w:tmpl w:val="012EA748"/>
    <w:lvl w:ilvl="0" w:tplc="87F2D4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2D69"/>
    <w:rsid w:val="00021D8B"/>
    <w:rsid w:val="000237F6"/>
    <w:rsid w:val="0003373A"/>
    <w:rsid w:val="000400E2"/>
    <w:rsid w:val="00045B95"/>
    <w:rsid w:val="00062E46"/>
    <w:rsid w:val="00067778"/>
    <w:rsid w:val="0007456E"/>
    <w:rsid w:val="000750E4"/>
    <w:rsid w:val="0009013F"/>
    <w:rsid w:val="00092D90"/>
    <w:rsid w:val="00097C13"/>
    <w:rsid w:val="00097D51"/>
    <w:rsid w:val="000B5C63"/>
    <w:rsid w:val="000D541A"/>
    <w:rsid w:val="000E4894"/>
    <w:rsid w:val="000E7BAF"/>
    <w:rsid w:val="00103B0E"/>
    <w:rsid w:val="00103F99"/>
    <w:rsid w:val="00122659"/>
    <w:rsid w:val="00126488"/>
    <w:rsid w:val="001576E1"/>
    <w:rsid w:val="00166A05"/>
    <w:rsid w:val="00196293"/>
    <w:rsid w:val="001A0C75"/>
    <w:rsid w:val="001A2D7F"/>
    <w:rsid w:val="001C21C5"/>
    <w:rsid w:val="001C57DD"/>
    <w:rsid w:val="001D5EE4"/>
    <w:rsid w:val="001E1055"/>
    <w:rsid w:val="001E174B"/>
    <w:rsid w:val="0020138E"/>
    <w:rsid w:val="00210EF5"/>
    <w:rsid w:val="00220547"/>
    <w:rsid w:val="00230545"/>
    <w:rsid w:val="00246D3C"/>
    <w:rsid w:val="00251F5A"/>
    <w:rsid w:val="002571AF"/>
    <w:rsid w:val="0026529B"/>
    <w:rsid w:val="00270B8A"/>
    <w:rsid w:val="00270FC8"/>
    <w:rsid w:val="0028344D"/>
    <w:rsid w:val="002939AD"/>
    <w:rsid w:val="002A198E"/>
    <w:rsid w:val="002A2CFE"/>
    <w:rsid w:val="002A44E3"/>
    <w:rsid w:val="002A7069"/>
    <w:rsid w:val="0030463B"/>
    <w:rsid w:val="00337922"/>
    <w:rsid w:val="00340867"/>
    <w:rsid w:val="00342272"/>
    <w:rsid w:val="00350712"/>
    <w:rsid w:val="003551FE"/>
    <w:rsid w:val="00372492"/>
    <w:rsid w:val="003728BF"/>
    <w:rsid w:val="0037380D"/>
    <w:rsid w:val="00380837"/>
    <w:rsid w:val="003A06B5"/>
    <w:rsid w:val="003A198A"/>
    <w:rsid w:val="003A5A8D"/>
    <w:rsid w:val="003E0B4D"/>
    <w:rsid w:val="00410914"/>
    <w:rsid w:val="004155AC"/>
    <w:rsid w:val="00426DE8"/>
    <w:rsid w:val="00445085"/>
    <w:rsid w:val="0045051A"/>
    <w:rsid w:val="00450D9A"/>
    <w:rsid w:val="00452D31"/>
    <w:rsid w:val="0046306D"/>
    <w:rsid w:val="00495291"/>
    <w:rsid w:val="004A0159"/>
    <w:rsid w:val="004A307D"/>
    <w:rsid w:val="004B31E7"/>
    <w:rsid w:val="004E1A6A"/>
    <w:rsid w:val="004E4AED"/>
    <w:rsid w:val="004E57B7"/>
    <w:rsid w:val="005001EC"/>
    <w:rsid w:val="0050341A"/>
    <w:rsid w:val="00520DE2"/>
    <w:rsid w:val="0052628D"/>
    <w:rsid w:val="00536930"/>
    <w:rsid w:val="005379C2"/>
    <w:rsid w:val="00564E53"/>
    <w:rsid w:val="005A0627"/>
    <w:rsid w:val="005B0F35"/>
    <w:rsid w:val="005B2B8C"/>
    <w:rsid w:val="005B7EDF"/>
    <w:rsid w:val="005C1C3A"/>
    <w:rsid w:val="005D2750"/>
    <w:rsid w:val="005D4583"/>
    <w:rsid w:val="005D5659"/>
    <w:rsid w:val="005F4694"/>
    <w:rsid w:val="00600C20"/>
    <w:rsid w:val="006070E6"/>
    <w:rsid w:val="00611ED0"/>
    <w:rsid w:val="006173E3"/>
    <w:rsid w:val="0062291B"/>
    <w:rsid w:val="006266D0"/>
    <w:rsid w:val="0063104E"/>
    <w:rsid w:val="00640B85"/>
    <w:rsid w:val="00644FE2"/>
    <w:rsid w:val="0066572E"/>
    <w:rsid w:val="0067640C"/>
    <w:rsid w:val="006819E1"/>
    <w:rsid w:val="006B41ED"/>
    <w:rsid w:val="006C013E"/>
    <w:rsid w:val="006D634C"/>
    <w:rsid w:val="006E06A6"/>
    <w:rsid w:val="006E678B"/>
    <w:rsid w:val="006F1BA8"/>
    <w:rsid w:val="006F2BE5"/>
    <w:rsid w:val="006F7237"/>
    <w:rsid w:val="00703424"/>
    <w:rsid w:val="007135BA"/>
    <w:rsid w:val="00733D81"/>
    <w:rsid w:val="007363A8"/>
    <w:rsid w:val="00743465"/>
    <w:rsid w:val="007616AA"/>
    <w:rsid w:val="007656AB"/>
    <w:rsid w:val="007757F3"/>
    <w:rsid w:val="00775D84"/>
    <w:rsid w:val="00777339"/>
    <w:rsid w:val="00786B9A"/>
    <w:rsid w:val="007A0A08"/>
    <w:rsid w:val="007D62F1"/>
    <w:rsid w:val="007D6CC0"/>
    <w:rsid w:val="007E62E8"/>
    <w:rsid w:val="007E6AEB"/>
    <w:rsid w:val="0080049A"/>
    <w:rsid w:val="00804FB6"/>
    <w:rsid w:val="00807226"/>
    <w:rsid w:val="008079BE"/>
    <w:rsid w:val="0081779D"/>
    <w:rsid w:val="008223CF"/>
    <w:rsid w:val="00877E24"/>
    <w:rsid w:val="00882F0C"/>
    <w:rsid w:val="0088746C"/>
    <w:rsid w:val="00892055"/>
    <w:rsid w:val="008973EE"/>
    <w:rsid w:val="008A0E4B"/>
    <w:rsid w:val="008A2418"/>
    <w:rsid w:val="008A25A9"/>
    <w:rsid w:val="008B2026"/>
    <w:rsid w:val="008C59D4"/>
    <w:rsid w:val="008D149E"/>
    <w:rsid w:val="008D7A38"/>
    <w:rsid w:val="008E2173"/>
    <w:rsid w:val="00911E48"/>
    <w:rsid w:val="00917899"/>
    <w:rsid w:val="00923F4C"/>
    <w:rsid w:val="00924A4A"/>
    <w:rsid w:val="00930066"/>
    <w:rsid w:val="00952504"/>
    <w:rsid w:val="00970413"/>
    <w:rsid w:val="00971600"/>
    <w:rsid w:val="009820A8"/>
    <w:rsid w:val="009973B4"/>
    <w:rsid w:val="009B041C"/>
    <w:rsid w:val="009C28C1"/>
    <w:rsid w:val="009D4D1A"/>
    <w:rsid w:val="009E41D5"/>
    <w:rsid w:val="009F3D96"/>
    <w:rsid w:val="009F7EED"/>
    <w:rsid w:val="00A23C8B"/>
    <w:rsid w:val="00A2554B"/>
    <w:rsid w:val="00A278AD"/>
    <w:rsid w:val="00A40BFD"/>
    <w:rsid w:val="00A47016"/>
    <w:rsid w:val="00A50794"/>
    <w:rsid w:val="00A56FA9"/>
    <w:rsid w:val="00A77603"/>
    <w:rsid w:val="00A80636"/>
    <w:rsid w:val="00A86400"/>
    <w:rsid w:val="00A86C52"/>
    <w:rsid w:val="00A90A1F"/>
    <w:rsid w:val="00A93E8D"/>
    <w:rsid w:val="00A9433C"/>
    <w:rsid w:val="00AA0189"/>
    <w:rsid w:val="00AA7565"/>
    <w:rsid w:val="00AA7C7A"/>
    <w:rsid w:val="00AB3679"/>
    <w:rsid w:val="00AC11A6"/>
    <w:rsid w:val="00AD07D0"/>
    <w:rsid w:val="00AF0AAB"/>
    <w:rsid w:val="00B1219A"/>
    <w:rsid w:val="00B334C2"/>
    <w:rsid w:val="00B37078"/>
    <w:rsid w:val="00B51335"/>
    <w:rsid w:val="00B81C68"/>
    <w:rsid w:val="00B93B2B"/>
    <w:rsid w:val="00BA6303"/>
    <w:rsid w:val="00BB1AEA"/>
    <w:rsid w:val="00BC12E4"/>
    <w:rsid w:val="00BC319F"/>
    <w:rsid w:val="00BC63AB"/>
    <w:rsid w:val="00BE7149"/>
    <w:rsid w:val="00BF597E"/>
    <w:rsid w:val="00C020CA"/>
    <w:rsid w:val="00C11ED3"/>
    <w:rsid w:val="00C3602B"/>
    <w:rsid w:val="00C37B51"/>
    <w:rsid w:val="00C40D84"/>
    <w:rsid w:val="00C51A36"/>
    <w:rsid w:val="00C52850"/>
    <w:rsid w:val="00C55228"/>
    <w:rsid w:val="00C74E8D"/>
    <w:rsid w:val="00C82078"/>
    <w:rsid w:val="00C821BD"/>
    <w:rsid w:val="00C83B50"/>
    <w:rsid w:val="00CA35BB"/>
    <w:rsid w:val="00CB5742"/>
    <w:rsid w:val="00CC3B85"/>
    <w:rsid w:val="00CD10EF"/>
    <w:rsid w:val="00CD711D"/>
    <w:rsid w:val="00CE315A"/>
    <w:rsid w:val="00CF13B1"/>
    <w:rsid w:val="00CF4338"/>
    <w:rsid w:val="00D06F59"/>
    <w:rsid w:val="00D107B1"/>
    <w:rsid w:val="00D22922"/>
    <w:rsid w:val="00D22FB0"/>
    <w:rsid w:val="00D372F8"/>
    <w:rsid w:val="00D410BA"/>
    <w:rsid w:val="00D41B84"/>
    <w:rsid w:val="00D446E0"/>
    <w:rsid w:val="00D46528"/>
    <w:rsid w:val="00D5201E"/>
    <w:rsid w:val="00D5603A"/>
    <w:rsid w:val="00D622C9"/>
    <w:rsid w:val="00D80AA3"/>
    <w:rsid w:val="00D825D7"/>
    <w:rsid w:val="00D8388C"/>
    <w:rsid w:val="00D854E2"/>
    <w:rsid w:val="00D9670F"/>
    <w:rsid w:val="00DB6EDE"/>
    <w:rsid w:val="00DC286A"/>
    <w:rsid w:val="00DC6F66"/>
    <w:rsid w:val="00DD2333"/>
    <w:rsid w:val="00DD3B87"/>
    <w:rsid w:val="00DD4DE1"/>
    <w:rsid w:val="00DD6694"/>
    <w:rsid w:val="00DE3233"/>
    <w:rsid w:val="00DE73C0"/>
    <w:rsid w:val="00E02D02"/>
    <w:rsid w:val="00E11C07"/>
    <w:rsid w:val="00E22FDE"/>
    <w:rsid w:val="00E27C3E"/>
    <w:rsid w:val="00E406B8"/>
    <w:rsid w:val="00E52EF1"/>
    <w:rsid w:val="00E60E80"/>
    <w:rsid w:val="00E6224C"/>
    <w:rsid w:val="00E73C11"/>
    <w:rsid w:val="00E8102F"/>
    <w:rsid w:val="00E8226F"/>
    <w:rsid w:val="00EA0C76"/>
    <w:rsid w:val="00EB0164"/>
    <w:rsid w:val="00EB5727"/>
    <w:rsid w:val="00EC0D8F"/>
    <w:rsid w:val="00ED0F62"/>
    <w:rsid w:val="00EE7E5D"/>
    <w:rsid w:val="00F02061"/>
    <w:rsid w:val="00F1548C"/>
    <w:rsid w:val="00F24C9E"/>
    <w:rsid w:val="00F268C5"/>
    <w:rsid w:val="00F41D0F"/>
    <w:rsid w:val="00F551E9"/>
    <w:rsid w:val="00F6754C"/>
    <w:rsid w:val="00F95A31"/>
    <w:rsid w:val="00FA393D"/>
    <w:rsid w:val="00FB0B01"/>
    <w:rsid w:val="00FB4B17"/>
    <w:rsid w:val="00FB766E"/>
    <w:rsid w:val="00FF12A1"/>
    <w:rsid w:val="056A1970"/>
    <w:rsid w:val="0E4303A2"/>
    <w:rsid w:val="105416D3"/>
    <w:rsid w:val="108219C2"/>
    <w:rsid w:val="20F34B18"/>
    <w:rsid w:val="2F1934D2"/>
    <w:rsid w:val="4A7A6462"/>
    <w:rsid w:val="4A8171B5"/>
    <w:rsid w:val="53A67598"/>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DD3B8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1166">
      <w:bodyDiv w:val="1"/>
      <w:marLeft w:val="0"/>
      <w:marRight w:val="0"/>
      <w:marTop w:val="0"/>
      <w:marBottom w:val="0"/>
      <w:divBdr>
        <w:top w:val="none" w:sz="0" w:space="0" w:color="auto"/>
        <w:left w:val="none" w:sz="0" w:space="0" w:color="auto"/>
        <w:bottom w:val="none" w:sz="0" w:space="0" w:color="auto"/>
        <w:right w:val="none" w:sz="0" w:space="0" w:color="auto"/>
      </w:divBdr>
    </w:div>
    <w:div w:id="51541606">
      <w:bodyDiv w:val="1"/>
      <w:marLeft w:val="0"/>
      <w:marRight w:val="0"/>
      <w:marTop w:val="0"/>
      <w:marBottom w:val="0"/>
      <w:divBdr>
        <w:top w:val="none" w:sz="0" w:space="0" w:color="auto"/>
        <w:left w:val="none" w:sz="0" w:space="0" w:color="auto"/>
        <w:bottom w:val="none" w:sz="0" w:space="0" w:color="auto"/>
        <w:right w:val="none" w:sz="0" w:space="0" w:color="auto"/>
      </w:divBdr>
    </w:div>
    <w:div w:id="416905861">
      <w:bodyDiv w:val="1"/>
      <w:marLeft w:val="0"/>
      <w:marRight w:val="0"/>
      <w:marTop w:val="0"/>
      <w:marBottom w:val="0"/>
      <w:divBdr>
        <w:top w:val="none" w:sz="0" w:space="0" w:color="auto"/>
        <w:left w:val="none" w:sz="0" w:space="0" w:color="auto"/>
        <w:bottom w:val="none" w:sz="0" w:space="0" w:color="auto"/>
        <w:right w:val="none" w:sz="0" w:space="0" w:color="auto"/>
      </w:divBdr>
    </w:div>
    <w:div w:id="686642897">
      <w:bodyDiv w:val="1"/>
      <w:marLeft w:val="0"/>
      <w:marRight w:val="0"/>
      <w:marTop w:val="0"/>
      <w:marBottom w:val="0"/>
      <w:divBdr>
        <w:top w:val="none" w:sz="0" w:space="0" w:color="auto"/>
        <w:left w:val="none" w:sz="0" w:space="0" w:color="auto"/>
        <w:bottom w:val="none" w:sz="0" w:space="0" w:color="auto"/>
        <w:right w:val="none" w:sz="0" w:space="0" w:color="auto"/>
      </w:divBdr>
    </w:div>
    <w:div w:id="790173815">
      <w:bodyDiv w:val="1"/>
      <w:marLeft w:val="0"/>
      <w:marRight w:val="0"/>
      <w:marTop w:val="0"/>
      <w:marBottom w:val="0"/>
      <w:divBdr>
        <w:top w:val="none" w:sz="0" w:space="0" w:color="auto"/>
        <w:left w:val="none" w:sz="0" w:space="0" w:color="auto"/>
        <w:bottom w:val="none" w:sz="0" w:space="0" w:color="auto"/>
        <w:right w:val="none" w:sz="0" w:space="0" w:color="auto"/>
      </w:divBdr>
    </w:div>
    <w:div w:id="999040542">
      <w:bodyDiv w:val="1"/>
      <w:marLeft w:val="0"/>
      <w:marRight w:val="0"/>
      <w:marTop w:val="0"/>
      <w:marBottom w:val="0"/>
      <w:divBdr>
        <w:top w:val="none" w:sz="0" w:space="0" w:color="auto"/>
        <w:left w:val="none" w:sz="0" w:space="0" w:color="auto"/>
        <w:bottom w:val="none" w:sz="0" w:space="0" w:color="auto"/>
        <w:right w:val="none" w:sz="0" w:space="0" w:color="auto"/>
      </w:divBdr>
    </w:div>
    <w:div w:id="1194995272">
      <w:bodyDiv w:val="1"/>
      <w:marLeft w:val="0"/>
      <w:marRight w:val="0"/>
      <w:marTop w:val="0"/>
      <w:marBottom w:val="0"/>
      <w:divBdr>
        <w:top w:val="none" w:sz="0" w:space="0" w:color="auto"/>
        <w:left w:val="none" w:sz="0" w:space="0" w:color="auto"/>
        <w:bottom w:val="none" w:sz="0" w:space="0" w:color="auto"/>
        <w:right w:val="none" w:sz="0" w:space="0" w:color="auto"/>
      </w:divBdr>
    </w:div>
    <w:div w:id="1418482463">
      <w:bodyDiv w:val="1"/>
      <w:marLeft w:val="0"/>
      <w:marRight w:val="0"/>
      <w:marTop w:val="0"/>
      <w:marBottom w:val="0"/>
      <w:divBdr>
        <w:top w:val="none" w:sz="0" w:space="0" w:color="auto"/>
        <w:left w:val="none" w:sz="0" w:space="0" w:color="auto"/>
        <w:bottom w:val="none" w:sz="0" w:space="0" w:color="auto"/>
        <w:right w:val="none" w:sz="0" w:space="0" w:color="auto"/>
      </w:divBdr>
    </w:div>
    <w:div w:id="1557350309">
      <w:bodyDiv w:val="1"/>
      <w:marLeft w:val="0"/>
      <w:marRight w:val="0"/>
      <w:marTop w:val="0"/>
      <w:marBottom w:val="0"/>
      <w:divBdr>
        <w:top w:val="none" w:sz="0" w:space="0" w:color="auto"/>
        <w:left w:val="none" w:sz="0" w:space="0" w:color="auto"/>
        <w:bottom w:val="none" w:sz="0" w:space="0" w:color="auto"/>
        <w:right w:val="none" w:sz="0" w:space="0" w:color="auto"/>
      </w:divBdr>
    </w:div>
    <w:div w:id="1587110270">
      <w:bodyDiv w:val="1"/>
      <w:marLeft w:val="0"/>
      <w:marRight w:val="0"/>
      <w:marTop w:val="0"/>
      <w:marBottom w:val="0"/>
      <w:divBdr>
        <w:top w:val="none" w:sz="0" w:space="0" w:color="auto"/>
        <w:left w:val="none" w:sz="0" w:space="0" w:color="auto"/>
        <w:bottom w:val="none" w:sz="0" w:space="0" w:color="auto"/>
        <w:right w:val="none" w:sz="0" w:space="0" w:color="auto"/>
      </w:divBdr>
    </w:div>
    <w:div w:id="1670015340">
      <w:bodyDiv w:val="1"/>
      <w:marLeft w:val="0"/>
      <w:marRight w:val="0"/>
      <w:marTop w:val="0"/>
      <w:marBottom w:val="0"/>
      <w:divBdr>
        <w:top w:val="none" w:sz="0" w:space="0" w:color="auto"/>
        <w:left w:val="none" w:sz="0" w:space="0" w:color="auto"/>
        <w:bottom w:val="none" w:sz="0" w:space="0" w:color="auto"/>
        <w:right w:val="none" w:sz="0" w:space="0" w:color="auto"/>
      </w:divBdr>
    </w:div>
    <w:div w:id="1731074856">
      <w:bodyDiv w:val="1"/>
      <w:marLeft w:val="0"/>
      <w:marRight w:val="0"/>
      <w:marTop w:val="0"/>
      <w:marBottom w:val="0"/>
      <w:divBdr>
        <w:top w:val="none" w:sz="0" w:space="0" w:color="auto"/>
        <w:left w:val="none" w:sz="0" w:space="0" w:color="auto"/>
        <w:bottom w:val="none" w:sz="0" w:space="0" w:color="auto"/>
        <w:right w:val="none" w:sz="0" w:space="0" w:color="auto"/>
      </w:divBdr>
    </w:div>
    <w:div w:id="1736735574">
      <w:bodyDiv w:val="1"/>
      <w:marLeft w:val="0"/>
      <w:marRight w:val="0"/>
      <w:marTop w:val="0"/>
      <w:marBottom w:val="0"/>
      <w:divBdr>
        <w:top w:val="none" w:sz="0" w:space="0" w:color="auto"/>
        <w:left w:val="none" w:sz="0" w:space="0" w:color="auto"/>
        <w:bottom w:val="none" w:sz="0" w:space="0" w:color="auto"/>
        <w:right w:val="none" w:sz="0" w:space="0" w:color="auto"/>
      </w:divBdr>
    </w:div>
    <w:div w:id="1928269959">
      <w:bodyDiv w:val="1"/>
      <w:marLeft w:val="0"/>
      <w:marRight w:val="0"/>
      <w:marTop w:val="0"/>
      <w:marBottom w:val="0"/>
      <w:divBdr>
        <w:top w:val="none" w:sz="0" w:space="0" w:color="auto"/>
        <w:left w:val="none" w:sz="0" w:space="0" w:color="auto"/>
        <w:bottom w:val="none" w:sz="0" w:space="0" w:color="auto"/>
        <w:right w:val="none" w:sz="0" w:space="0" w:color="auto"/>
      </w:divBdr>
    </w:div>
    <w:div w:id="2013605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5</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685</cp:revision>
  <dcterms:created xsi:type="dcterms:W3CDTF">2015-06-17T12:51:00Z</dcterms:created>
  <dcterms:modified xsi:type="dcterms:W3CDTF">2020-11-22T01:50:00Z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