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北京科信华仪科技有限公司</w:t>
      </w:r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初次审核</w:t>
      </w:r>
      <w:r>
        <w:rPr>
          <w:rFonts w:hint="eastAsia"/>
          <w:sz w:val="24"/>
          <w:szCs w:val="24"/>
        </w:rPr>
        <w:t>，</w:t>
      </w:r>
    </w:p>
    <w:p>
      <w:pPr>
        <w:rPr>
          <w:color w:val="000000"/>
          <w:szCs w:val="21"/>
        </w:rPr>
      </w:pPr>
      <w:r>
        <w:rPr>
          <w:rFonts w:hint="eastAsia"/>
          <w:sz w:val="24"/>
          <w:szCs w:val="24"/>
        </w:rPr>
        <w:t>一阶段审核：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2020年11月</w:t>
      </w:r>
      <w:r>
        <w:rPr>
          <w:rFonts w:hint="eastAsia"/>
          <w:color w:val="000000"/>
          <w:szCs w:val="21"/>
          <w:lang w:val="en-US" w:eastAsia="zh-CN"/>
        </w:rPr>
        <w:t>25</w:t>
      </w:r>
      <w:r>
        <w:rPr>
          <w:rFonts w:hint="eastAsia"/>
          <w:color w:val="000000"/>
          <w:szCs w:val="21"/>
        </w:rPr>
        <w:t>日 上午</w:t>
      </w:r>
      <w:bookmarkEnd w:id="1"/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 xml:space="preserve">至 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2020年11月</w:t>
      </w:r>
      <w:r>
        <w:rPr>
          <w:rFonts w:hint="eastAsia"/>
          <w:color w:val="000000"/>
          <w:szCs w:val="21"/>
          <w:lang w:val="en-US" w:eastAsia="zh-CN"/>
        </w:rPr>
        <w:t>25</w:t>
      </w:r>
      <w:r>
        <w:rPr>
          <w:rFonts w:hint="eastAsia"/>
          <w:color w:val="000000"/>
          <w:szCs w:val="21"/>
        </w:rPr>
        <w:t>日 下午</w:t>
      </w:r>
      <w:bookmarkEnd w:id="2"/>
    </w:p>
    <w:p>
      <w:pPr>
        <w:pStyle w:val="2"/>
      </w:pPr>
      <w:r>
        <w:rPr>
          <w:rFonts w:hint="eastAsia"/>
          <w:color w:val="000000"/>
          <w:szCs w:val="21"/>
        </w:rPr>
        <w:t>二阶段审核：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2020年11月</w:t>
      </w:r>
      <w:r>
        <w:rPr>
          <w:rFonts w:hint="eastAsia"/>
          <w:color w:val="000000"/>
          <w:szCs w:val="21"/>
          <w:lang w:val="en-US" w:eastAsia="zh-CN"/>
        </w:rPr>
        <w:t>27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至 2020年11月</w:t>
      </w:r>
      <w:r>
        <w:rPr>
          <w:rFonts w:hint="eastAsia"/>
          <w:color w:val="000000"/>
          <w:szCs w:val="21"/>
          <w:lang w:val="en-US" w:eastAsia="zh-CN"/>
        </w:rPr>
        <w:t>28</w:t>
      </w:r>
      <w:r>
        <w:rPr>
          <w:rFonts w:hint="eastAsia"/>
          <w:color w:val="000000"/>
          <w:szCs w:val="21"/>
        </w:rPr>
        <w:t>日 上午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（李京田、李雅静）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bookmarkStart w:id="3" w:name="_GoBack"/>
      <w:bookmarkEnd w:id="3"/>
      <w:r>
        <w:rPr>
          <w:rFonts w:hint="eastAsia"/>
          <w:sz w:val="24"/>
          <w:szCs w:val="24"/>
        </w:rPr>
        <w:t>签字（盖章）：</w:t>
      </w:r>
    </w:p>
    <w:p>
      <w:pPr>
        <w:ind w:firstLine="3360" w:firstLineChars="1600"/>
        <w:rPr>
          <w:color w:val="000000"/>
          <w:szCs w:val="21"/>
        </w:rPr>
      </w:pPr>
      <w:r>
        <w:rPr>
          <w:color w:val="000000"/>
          <w:szCs w:val="21"/>
        </w:rPr>
        <w:t>北京科信华仪科技有限公司</w:t>
      </w:r>
    </w:p>
    <w:p>
      <w:pPr>
        <w:ind w:firstLine="3840" w:firstLineChars="1600"/>
        <w:rPr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11.11</w:t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25C71CB3"/>
    <w:rsid w:val="2CB77C0C"/>
    <w:rsid w:val="2E167A80"/>
    <w:rsid w:val="33D5701E"/>
    <w:rsid w:val="33FD0A56"/>
    <w:rsid w:val="347A5D9F"/>
    <w:rsid w:val="35713DE9"/>
    <w:rsid w:val="3D7A124B"/>
    <w:rsid w:val="3DCD17B6"/>
    <w:rsid w:val="47C830DE"/>
    <w:rsid w:val="4B87621E"/>
    <w:rsid w:val="4F882F38"/>
    <w:rsid w:val="52BA5670"/>
    <w:rsid w:val="5AD76C08"/>
    <w:rsid w:val="5B354425"/>
    <w:rsid w:val="63E75C0F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2020-11-25T04:43:30Z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