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hint="eastAsia" w:ascii="楷体" w:hAnsi="楷体" w:eastAsia="楷体"/>
          <w:b/>
          <w:color w:val="000000" w:themeColor="text1"/>
          <w:sz w:val="28"/>
          <w:szCs w:val="28"/>
          <w:lang w:eastAsia="zh-CN"/>
        </w:rPr>
      </w:pPr>
      <w:r>
        <w:rPr>
          <w:rFonts w:hint="eastAsia" w:ascii="楷体" w:hAnsi="楷体" w:eastAsia="楷体"/>
          <w:color w:val="000000"/>
          <w:sz w:val="28"/>
          <w:szCs w:val="28"/>
        </w:rPr>
        <w:t>合同编号：</w:t>
      </w:r>
      <w:r>
        <w:rPr>
          <w:rFonts w:hint="eastAsia" w:eastAsia="楷体" w:cs="Times New Roman"/>
          <w:b w:val="0"/>
          <w:bCs w:val="0"/>
          <w:color w:val="000000"/>
          <w:sz w:val="21"/>
          <w:szCs w:val="21"/>
          <w:lang w:eastAsia="zh-CN"/>
        </w:rPr>
        <w:t>0</w:t>
      </w:r>
      <w:r>
        <w:rPr>
          <w:rFonts w:hint="eastAsia" w:eastAsia="楷体" w:cs="Times New Roman"/>
          <w:b w:val="0"/>
          <w:bCs w:val="0"/>
          <w:color w:val="000000"/>
          <w:sz w:val="21"/>
          <w:szCs w:val="21"/>
          <w:lang w:val="en-US" w:eastAsia="zh-CN"/>
        </w:rPr>
        <w:t>62</w:t>
      </w:r>
      <w:r>
        <w:rPr>
          <w:rFonts w:hint="eastAsia" w:eastAsia="楷体" w:cs="Times New Roman"/>
          <w:b w:val="0"/>
          <w:bCs w:val="0"/>
          <w:color w:val="000000"/>
          <w:sz w:val="21"/>
          <w:szCs w:val="21"/>
          <w:lang w:eastAsia="zh-CN"/>
        </w:rPr>
        <w:t>5-2020-E</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河北北铭光电设备股份有限公司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0" w:name="Q勾选"/>
      <w:r>
        <w:rPr>
          <w:rFonts w:hint="eastAsia" w:ascii="楷体" w:hAnsi="楷体" w:eastAsia="楷体"/>
          <w:b/>
          <w:color w:val="000000" w:themeColor="text1"/>
          <w:sz w:val="32"/>
          <w:szCs w:val="32"/>
        </w:rPr>
        <w:t>□</w:t>
      </w:r>
      <w:bookmarkEnd w:id="0"/>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eastAsia" w:eastAsia="宋体"/>
                <w:b/>
                <w:color w:val="000000" w:themeColor="text1"/>
                <w:sz w:val="20"/>
                <w:szCs w:val="20"/>
                <w:lang w:val="en-US" w:eastAsia="zh-CN"/>
              </w:rPr>
            </w:pPr>
            <w:r>
              <w:rPr>
                <w:rFonts w:hint="eastAsia"/>
                <w:b/>
                <w:color w:val="000000" w:themeColor="text1"/>
                <w:sz w:val="20"/>
                <w:szCs w:val="20"/>
                <w:lang w:val="en-US" w:eastAsia="zh-CN"/>
              </w:rPr>
              <w:t>张鹏（远程）</w:t>
            </w:r>
          </w:p>
        </w:tc>
        <w:tc>
          <w:tcPr>
            <w:tcW w:w="992" w:type="dxa"/>
            <w:vAlign w:val="center"/>
          </w:tcPr>
          <w:p>
            <w:pPr>
              <w:spacing w:line="240" w:lineRule="exact"/>
              <w:jc w:val="center"/>
              <w:rPr>
                <w:rFonts w:hint="eastAsia" w:eastAsia="宋体"/>
                <w:b/>
                <w:color w:val="000000" w:themeColor="text1"/>
                <w:sz w:val="20"/>
                <w:szCs w:val="20"/>
                <w:lang w:val="en-US" w:eastAsia="zh-CN"/>
              </w:rPr>
            </w:pPr>
            <w:r>
              <w:rPr>
                <w:rFonts w:hint="eastAsia"/>
                <w:b/>
                <w:color w:val="000000" w:themeColor="text1"/>
                <w:sz w:val="20"/>
                <w:szCs w:val="20"/>
                <w:lang w:val="en-US" w:eastAsia="zh-CN"/>
              </w:rPr>
              <w:t>组员</w:t>
            </w:r>
          </w:p>
        </w:tc>
        <w:tc>
          <w:tcPr>
            <w:tcW w:w="1216" w:type="dxa"/>
            <w:vAlign w:val="center"/>
          </w:tcPr>
          <w:p>
            <w:pPr>
              <w:spacing w:line="240" w:lineRule="exact"/>
              <w:jc w:val="center"/>
              <w:rPr>
                <w:rFonts w:hint="default" w:eastAsia="宋体"/>
                <w:b/>
                <w:color w:val="000000" w:themeColor="text1"/>
                <w:sz w:val="20"/>
                <w:szCs w:val="20"/>
                <w:lang w:val="en-US" w:eastAsia="zh-CN"/>
              </w:rPr>
            </w:pPr>
            <w:r>
              <w:rPr>
                <w:rFonts w:hint="eastAsia"/>
                <w:b/>
                <w:color w:val="000000" w:themeColor="text1"/>
                <w:sz w:val="20"/>
                <w:szCs w:val="20"/>
                <w:lang w:val="en-US" w:eastAsia="zh-CN"/>
              </w:rPr>
              <w:t>男</w:t>
            </w:r>
          </w:p>
        </w:tc>
        <w:tc>
          <w:tcPr>
            <w:tcW w:w="3478" w:type="dxa"/>
            <w:gridSpan w:val="2"/>
            <w:vAlign w:val="center"/>
          </w:tcPr>
          <w:p>
            <w:pPr>
              <w:spacing w:line="240" w:lineRule="exact"/>
              <w:jc w:val="center"/>
              <w:rPr>
                <w:rFonts w:hint="eastAsia"/>
                <w:b/>
                <w:color w:val="000000"/>
                <w:sz w:val="20"/>
                <w:szCs w:val="20"/>
              </w:rPr>
            </w:pPr>
            <w:r>
              <w:rPr>
                <w:sz w:val="22"/>
                <w:szCs w:val="22"/>
                <w:highlight w:val="none"/>
              </w:rPr>
              <w:t>2020-N1EMS-1239640</w:t>
            </w:r>
          </w:p>
        </w:tc>
        <w:tc>
          <w:tcPr>
            <w:tcW w:w="2333" w:type="dxa"/>
            <w:gridSpan w:val="2"/>
            <w:vAlign w:val="center"/>
          </w:tcPr>
          <w:p>
            <w:pPr>
              <w:spacing w:line="240" w:lineRule="exact"/>
              <w:jc w:val="center"/>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3" w:name="E勾选Add1"/>
      <w:r>
        <w:rPr>
          <w:rFonts w:hint="eastAsia" w:ascii="宋体" w:hAnsi="宋体"/>
          <w:b/>
          <w:color w:val="000000"/>
          <w:sz w:val="20"/>
          <w:szCs w:val="20"/>
          <w:lang w:val="de-DE"/>
        </w:rPr>
        <w:t>■</w:t>
      </w:r>
      <w:bookmarkEnd w:id="3"/>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704"/>
        <w:gridCol w:w="565"/>
        <w:gridCol w:w="823"/>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河北北铭光电设备股份有限公司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sz w:val="21"/>
                <w:szCs w:val="21"/>
              </w:rPr>
              <w:t>河北省沧州市任丘市麻家坞镇刘泊村村西</w:t>
            </w:r>
          </w:p>
        </w:tc>
        <w:tc>
          <w:tcPr>
            <w:tcW w:w="818"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Times New Roman" w:hAnsi="Times New Roman" w:eastAsia="宋体" w:cs="Times New Roman"/>
                <w:kern w:val="2"/>
                <w:sz w:val="21"/>
                <w:szCs w:val="21"/>
                <w:lang w:val="en-US" w:eastAsia="zh-CN" w:bidi="ar-SA"/>
              </w:rPr>
            </w:pPr>
            <w:r>
              <w:rPr>
                <w:rFonts w:hint="eastAsia"/>
                <w:sz w:val="21"/>
                <w:szCs w:val="21"/>
              </w:rPr>
              <w:t>邮编</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b w:val="0"/>
                <w:bCs w:val="0"/>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生产地址</w:t>
            </w:r>
          </w:p>
        </w:tc>
        <w:tc>
          <w:tcPr>
            <w:tcW w:w="47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rFonts w:hint="eastAsia"/>
                <w:sz w:val="21"/>
                <w:szCs w:val="21"/>
                <w:lang w:eastAsia="zh-CN"/>
              </w:rPr>
              <w:t>河北省沧州市任丘市麻家坞镇刘泊村村西</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b w:val="0"/>
                <w:bCs w:val="0"/>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何玉峰</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sz w:val="21"/>
                <w:szCs w:val="21"/>
              </w:rPr>
              <w:t>18932772229</w:t>
            </w:r>
          </w:p>
        </w:tc>
        <w:tc>
          <w:tcPr>
            <w:tcW w:w="81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bookmarkStart w:id="4" w:name="联系人传真"/>
            <w:bookmarkEnd w:id="4"/>
            <w:r>
              <w:rPr>
                <w:rFonts w:hint="eastAsia"/>
                <w:sz w:val="21"/>
                <w:szCs w:val="21"/>
              </w:rPr>
              <w:t>传真</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sz w:val="21"/>
                <w:szCs w:val="21"/>
              </w:rPr>
              <w:t>许建涛</w:t>
            </w:r>
          </w:p>
        </w:tc>
        <w:tc>
          <w:tcPr>
            <w:tcW w:w="16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138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bookmarkStart w:id="5" w:name="最高管理者"/>
            <w:bookmarkEnd w:id="5"/>
            <w:r>
              <w:rPr>
                <w:rFonts w:hint="eastAsia"/>
              </w:rPr>
              <w:t>龚</w:t>
            </w:r>
            <w:r>
              <w:rPr>
                <w:rFonts w:hint="eastAsia"/>
                <w:lang w:val="en-US" w:eastAsia="zh-CN"/>
              </w:rPr>
              <w:t>佳</w:t>
            </w:r>
            <w:r>
              <w:rPr>
                <w:rFonts w:hint="eastAsia"/>
              </w:rPr>
              <w:t>伟</w:t>
            </w:r>
          </w:p>
        </w:tc>
        <w:tc>
          <w:tcPr>
            <w:tcW w:w="818"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kern w:val="2"/>
                <w:sz w:val="21"/>
                <w:szCs w:val="21"/>
                <w:lang w:val="en-US" w:eastAsia="zh-CN" w:bidi="ar-SA"/>
              </w:rPr>
            </w:pPr>
            <w:r>
              <w:rPr>
                <w:b w:val="0"/>
                <w:bCs w:val="0"/>
                <w:sz w:val="21"/>
                <w:szCs w:val="21"/>
              </w:rPr>
              <w:t>4694163@qq.com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6" w:name="审核范围"/>
            <w:r>
              <w:rPr>
                <w:rFonts w:hint="eastAsia" w:ascii="宋体" w:hAnsi="宋体"/>
                <w:sz w:val="21"/>
                <w:szCs w:val="21"/>
                <w:lang w:val="en-US" w:eastAsia="zh-CN"/>
              </w:rPr>
              <w:t>铁附件、电力标示牌、水泥制品（水泥三盘）的销售</w:t>
            </w:r>
            <w:r>
              <w:rPr>
                <w:rFonts w:hint="eastAsia" w:ascii="宋体" w:hAnsi="宋体"/>
                <w:sz w:val="21"/>
                <w:szCs w:val="21"/>
              </w:rPr>
              <w:t>及其所涉及场所的相关环境管理活动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29.12.00</w:t>
            </w:r>
          </w:p>
        </w:tc>
        <w:tc>
          <w:tcPr>
            <w:tcW w:w="1641"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bookmarkStart w:id="7" w:name="体系运行时间"/>
            <w:bookmarkEnd w:id="7"/>
            <w:r>
              <w:rPr>
                <w:rFonts w:hint="eastAsia" w:ascii="宋体"/>
                <w:b/>
                <w:color w:val="000000"/>
                <w:sz w:val="20"/>
                <w:szCs w:val="20"/>
                <w:lang w:val="en-US" w:eastAsia="zh-CN"/>
              </w:rPr>
              <w:t>2020年1月1日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7"/>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 w:val="21"/>
                <w:szCs w:val="21"/>
                <w:lang w:val="en-US" w:eastAsia="zh-CN"/>
              </w:rPr>
              <w:t>铁附件、电力标示牌、水泥制品（水泥三盘）的销售</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销售</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8"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24</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、内部员工等。相关方对企业的要求有：遵守国家的现行法律法规、保持有效的资质、</w:t>
            </w:r>
            <w:r>
              <w:rPr>
                <w:rFonts w:hint="eastAsia"/>
                <w:lang w:val="en-US" w:eastAsia="zh-CN"/>
              </w:rPr>
              <w:t>销售</w:t>
            </w:r>
            <w:r>
              <w:rPr>
                <w:rFonts w:hint="eastAsia"/>
              </w:rPr>
              <w:t>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lang w:val="en-US" w:eastAsia="zh-CN"/>
              </w:rPr>
            </w:pPr>
            <w:r>
              <w:t>1.</w:t>
            </w:r>
            <w:r>
              <w:rPr>
                <w:rFonts w:hint="eastAsia"/>
                <w:lang w:val="en-US" w:eastAsia="zh-CN"/>
              </w:rPr>
              <w:t xml:space="preserve"> </w:t>
            </w:r>
            <w:r>
              <w:rPr>
                <w:rFonts w:hint="eastAsia" w:cs="宋体"/>
              </w:rPr>
              <w:t>管理方针：</w:t>
            </w:r>
            <w:r>
              <w:rPr>
                <w:rFonts w:hint="eastAsia" w:cs="宋体"/>
                <w:lang w:eastAsia="zh-CN"/>
              </w:rPr>
              <w:t>科学管理，遵守法规，预防污染，持续改进</w:t>
            </w:r>
            <w:r>
              <w:rPr>
                <w:rFonts w:hint="eastAsia" w:cs="宋体"/>
                <w:lang w:val="en-US" w:eastAsia="zh-CN"/>
              </w:rPr>
              <w:t>.</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pacing w:val="-8"/>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0"/>
              <w:keepNext w:val="0"/>
              <w:keepLines w:val="0"/>
              <w:pageBreakBefore w:val="0"/>
              <w:numPr>
                <w:ilvl w:val="0"/>
                <w:numId w:val="3"/>
              </w:numPr>
              <w:tabs>
                <w:tab w:val="left" w:pos="540"/>
              </w:tabs>
              <w:kinsoku/>
              <w:wordWrap/>
              <w:overflowPunct/>
              <w:topLinePunct w:val="0"/>
              <w:autoSpaceDE/>
              <w:autoSpaceDN/>
              <w:bidi w:val="0"/>
              <w:adjustRightInd/>
              <w:snapToGrid/>
              <w:spacing w:line="380" w:lineRule="exact"/>
              <w:ind w:firstLineChars="0"/>
              <w:textAlignment w:val="auto"/>
              <w:rPr>
                <w:b/>
                <w:color w:val="000000" w:themeColor="text1"/>
                <w:sz w:val="14"/>
                <w:szCs w:val="14"/>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cs="宋体"/>
                <w:lang w:eastAsia="zh-CN"/>
              </w:rPr>
            </w:pPr>
            <w:r>
              <w:rPr>
                <w:rFonts w:hint="eastAsia" w:ascii="Times New Roman" w:hAnsi="Times New Roman" w:cs="宋体"/>
              </w:rPr>
              <w:t>公司环境目标</w:t>
            </w:r>
            <w:r>
              <w:rPr>
                <w:rFonts w:hint="eastAsia" w:cs="宋体"/>
                <w:lang w:eastAsia="zh-CN"/>
              </w:rPr>
              <w:t>：固体废物100%分类</w:t>
            </w:r>
            <w:r>
              <w:rPr>
                <w:rFonts w:hint="eastAsia" w:cs="宋体"/>
                <w:lang w:val="en-US" w:eastAsia="zh-CN"/>
              </w:rPr>
              <w:t>处置</w:t>
            </w:r>
            <w:r>
              <w:rPr>
                <w:rFonts w:hint="eastAsia" w:cs="宋体"/>
                <w:lang w:eastAsia="zh-CN"/>
              </w:rPr>
              <w:t>；杜绝火灾事故发生</w:t>
            </w:r>
            <w:r>
              <w:rPr>
                <w:rFonts w:hint="eastAsia" w:ascii="Times New Roman" w:hAnsi="Times New Roman" w:cs="宋体"/>
              </w:rPr>
              <w:t>。</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3</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Times New Roman" w:hAnsi="Times New Roman" w:cs="宋体"/>
                <w:lang w:eastAsia="zh-CN"/>
              </w:rPr>
              <w:t>办公室</w:t>
            </w:r>
            <w:r>
              <w:rPr>
                <w:rFonts w:hint="eastAsia" w:ascii="Times New Roman" w:hAnsi="Times New Roman" w:cs="宋体"/>
              </w:rPr>
              <w:t>组织编写，总经理批准发布实施，</w:t>
            </w:r>
            <w:r>
              <w:rPr>
                <w:rFonts w:hint="eastAsia" w:ascii="Times New Roman" w:hAnsi="Times New Roman" w:cs="宋体"/>
                <w:lang w:eastAsia="zh-CN"/>
              </w:rPr>
              <w:t>办公室</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ascii="Times New Roman" w:hAnsi="Times New Roman"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施：电脑、电话、一体机、汽车</w:t>
            </w:r>
            <w:r>
              <w:rPr>
                <w:rFonts w:hint="eastAsia"/>
                <w:sz w:val="21"/>
                <w:szCs w:val="21"/>
              </w:rPr>
              <w:t>，满足</w:t>
            </w:r>
            <w:r>
              <w:rPr>
                <w:rFonts w:hint="eastAsia"/>
                <w:sz w:val="21"/>
                <w:szCs w:val="21"/>
                <w:lang w:eastAsia="zh-CN"/>
              </w:rPr>
              <w:t>销售服务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asciiTheme="minorEastAsia" w:hAnsiTheme="minorEastAsia" w:eastAsiaTheme="minorEastAsia"/>
                <w:b w:val="0"/>
                <w:bCs w:val="0"/>
                <w:sz w:val="21"/>
                <w:szCs w:val="21"/>
              </w:rPr>
              <w:t>任丘市麻家坞镇刘泊村村西</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200平米、库房400平</w:t>
            </w:r>
            <w:r>
              <w:rPr>
                <w:rFonts w:hint="eastAsia"/>
                <w:sz w:val="21"/>
                <w:szCs w:val="21"/>
                <w:lang w:val="en-US" w:eastAsia="zh-CN"/>
              </w:rPr>
              <w:t>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公司对法律法规及其他要求进行了获取，包括质量法、合同法、环境保护法、劳动法、消防法、环境空气质量标准、固体废弃物环境防治法、仓库防火安全管理规则、GB3095-2012《环境空气质量标准》、</w:t>
            </w:r>
            <w:r>
              <w:rPr>
                <w:rFonts w:hint="eastAsia"/>
                <w:sz w:val="21"/>
                <w:szCs w:val="21"/>
                <w:u w:val="none"/>
                <w:lang w:val="en-US" w:eastAsia="zh-CN"/>
              </w:rPr>
              <w:t>《</w:t>
            </w:r>
            <w:r>
              <w:rPr>
                <w:rFonts w:hint="eastAsia" w:ascii="宋体" w:hAnsi="宋体" w:eastAsia="宋体"/>
                <w:sz w:val="21"/>
                <w:szCs w:val="21"/>
                <w:u w:val="none"/>
              </w:rPr>
              <w:t>社会生活环境噪声排放标准</w:t>
            </w:r>
            <w:r>
              <w:rPr>
                <w:rFonts w:hint="eastAsia" w:ascii="宋体" w:hAnsi="宋体" w:eastAsia="宋体"/>
                <w:sz w:val="21"/>
                <w:szCs w:val="21"/>
                <w:u w:val="none"/>
                <w:lang w:eastAsia="zh-CN"/>
              </w:rPr>
              <w:t>》</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lang w:eastAsia="zh-CN"/>
              </w:rPr>
            </w:pPr>
            <w:r>
              <w:t>1.</w:t>
            </w:r>
            <w:r>
              <w:rPr>
                <w:rFonts w:hint="eastAsia" w:cs="宋体"/>
              </w:rPr>
              <w:t>管理方针：</w:t>
            </w:r>
            <w:r>
              <w:rPr>
                <w:rFonts w:hint="eastAsia" w:cs="宋体"/>
                <w:lang w:eastAsia="zh-CN"/>
              </w:rPr>
              <w:t>科学管理，遵守法规，预防污染，持续改进</w:t>
            </w:r>
          </w:p>
          <w:p>
            <w:pPr>
              <w:keepNext w:val="0"/>
              <w:keepLines w:val="0"/>
              <w:pageBreakBefore w:val="0"/>
              <w:kinsoku/>
              <w:wordWrap/>
              <w:overflowPunct/>
              <w:topLinePunct w:val="0"/>
              <w:autoSpaceDE/>
              <w:autoSpaceDN/>
              <w:bidi w:val="0"/>
              <w:adjustRightInd/>
              <w:snapToGrid/>
              <w:spacing w:line="38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8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rPr>
              <w:t>办公室安全管理制度等，针对各部门所负责的工作，分别对环境运行过程进行控制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w:t>
            </w:r>
            <w:r>
              <w:rPr>
                <w:rFonts w:hint="eastAsia"/>
                <w:sz w:val="21"/>
                <w:szCs w:val="21"/>
              </w:rPr>
              <w:t>查看办公区域干净整洁，</w:t>
            </w:r>
            <w:r>
              <w:rPr>
                <w:rFonts w:hint="eastAsia"/>
                <w:sz w:val="21"/>
                <w:szCs w:val="21"/>
                <w:lang w:val="en-US" w:eastAsia="zh-CN"/>
              </w:rPr>
              <w:t>配有灭火器</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编制应急准备和响应控制程序，识别的潜在意外紧急情况为火灾、触电等。编制了应急预案，组织了消防演练，提供了应急预案演练记录。对应急预案进行了评价，可行。</w:t>
            </w:r>
            <w:r>
              <w:rPr>
                <w:rFonts w:hint="eastAsia"/>
                <w:sz w:val="21"/>
                <w:szCs w:val="21"/>
                <w:lang w:val="en-US" w:eastAsia="zh-CN"/>
              </w:rPr>
              <w:t>库房未</w:t>
            </w:r>
            <w:r>
              <w:rPr>
                <w:rFonts w:hint="eastAsia"/>
                <w:sz w:val="21"/>
                <w:szCs w:val="21"/>
              </w:rPr>
              <w:t>配置灭火器等消防设施</w:t>
            </w:r>
            <w:r>
              <w:rPr>
                <w:rFonts w:hint="eastAsia"/>
                <w:sz w:val="21"/>
                <w:szCs w:val="21"/>
                <w:lang w:eastAsia="zh-CN"/>
              </w:rPr>
              <w:t>，</w:t>
            </w:r>
            <w:r>
              <w:rPr>
                <w:rFonts w:hint="eastAsia"/>
                <w:sz w:val="21"/>
                <w:szCs w:val="21"/>
                <w:lang w:val="en-US" w:eastAsia="zh-CN"/>
              </w:rPr>
              <w:t>已开具不符合报告，要求限期整改</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8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20年9月10日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8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9</w:t>
            </w:r>
            <w:r>
              <w:rPr>
                <w:rFonts w:hint="eastAsia" w:cs="宋体"/>
              </w:rPr>
              <w:t>月</w:t>
            </w:r>
            <w:r>
              <w:rPr>
                <w:rFonts w:hint="eastAsia"/>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numPr>
                <w:numId w:val="0"/>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numId w:val="0"/>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8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8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8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4"/>
              </w:numPr>
              <w:kinsoku/>
              <w:wordWrap/>
              <w:overflowPunct/>
              <w:topLinePunct w:val="0"/>
              <w:autoSpaceDE/>
              <w:autoSpaceDN/>
              <w:bidi w:val="0"/>
              <w:adjustRightInd/>
              <w:snapToGrid/>
              <w:spacing w:line="38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8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供销部8.2</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河北北铭光电设备股份有限公司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b/>
                <w:color w:val="000000" w:themeColor="text1"/>
              </w:rPr>
            </w:pPr>
            <w:r>
              <w:rPr>
                <w:rFonts w:hint="eastAsia" w:ascii="宋体" w:hAnsi="宋体"/>
                <w:sz w:val="21"/>
                <w:szCs w:val="21"/>
                <w:lang w:val="en-US" w:eastAsia="zh-CN"/>
              </w:rPr>
              <w:t>铁附件、电力标示牌、水泥制品（水泥三盘）的销售</w:t>
            </w:r>
            <w:r>
              <w:rPr>
                <w:rFonts w:hint="eastAsia" w:ascii="宋体" w:hAnsi="宋体"/>
                <w:sz w:val="21"/>
                <w:szCs w:val="21"/>
              </w:rPr>
              <w:t>及其所涉及场所的相关环境管理活动</w:t>
            </w:r>
          </w:p>
          <w:p>
            <w:pPr>
              <w:rPr>
                <w:rFonts w:hint="eastAsia"/>
                <w:b/>
                <w:color w:val="000000" w:themeColor="text1"/>
              </w:rPr>
            </w:pPr>
            <w:r>
              <w:rPr>
                <w:rFonts w:hint="eastAsia"/>
                <w:b/>
                <w:color w:val="000000" w:themeColor="text1"/>
                <w:spacing w:val="-10"/>
                <w:szCs w:val="21"/>
              </w:rPr>
              <w:t>□</w:t>
            </w:r>
            <w:r>
              <w:rPr>
                <w:rFonts w:hint="eastAsia"/>
                <w:b/>
                <w:color w:val="000000" w:themeColor="text1"/>
              </w:rPr>
              <w:t>审核范围变更，</w:t>
            </w:r>
          </w:p>
          <w:p>
            <w:pPr>
              <w:rPr>
                <w:rFonts w:hint="eastAsia"/>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rFonts w:hint="eastAsia"/>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rPr>
          <w:b/>
          <w:color w:val="000000" w:themeColor="text1"/>
          <w:sz w:val="16"/>
          <w:szCs w:val="16"/>
        </w:rPr>
      </w:pPr>
      <w:bookmarkStart w:id="10" w:name="_GoBack"/>
      <w:bookmarkEnd w:id="10"/>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5" w:leftChars="-32" w:hanging="52" w:hangingChars="26"/>
        <w:rPr>
          <w:b/>
          <w:color w:val="000000" w:themeColor="text1"/>
        </w:rPr>
      </w:pPr>
      <w:r>
        <w:rPr>
          <w:sz w:val="20"/>
        </w:rPr>
        <w:drawing>
          <wp:anchor distT="0" distB="0" distL="0" distR="0" simplePos="0" relativeHeight="251664384" behindDoc="0" locked="0" layoutInCell="1" allowOverlap="1">
            <wp:simplePos x="0" y="0"/>
            <wp:positionH relativeFrom="column">
              <wp:posOffset>1623695</wp:posOffset>
            </wp:positionH>
            <wp:positionV relativeFrom="paragraph">
              <wp:posOffset>371475</wp:posOffset>
            </wp:positionV>
            <wp:extent cx="858520" cy="363220"/>
            <wp:effectExtent l="0" t="0" r="5080"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rFonts w:hint="eastAsia"/>
          <w:b/>
          <w:color w:val="000000" w:themeColor="text1"/>
          <w:sz w:val="26"/>
          <w:szCs w:val="2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11</w:t>
      </w:r>
      <w:r>
        <w:rPr>
          <w:rFonts w:hint="eastAsia"/>
          <w:b/>
          <w:color w:val="000000" w:themeColor="text1"/>
          <w:szCs w:val="21"/>
        </w:rPr>
        <w:t>月</w:t>
      </w:r>
      <w:r>
        <w:rPr>
          <w:rFonts w:hint="eastAsia"/>
          <w:b/>
          <w:color w:val="000000" w:themeColor="text1"/>
          <w:szCs w:val="21"/>
          <w:lang w:val="en-US" w:eastAsia="zh-CN"/>
        </w:rPr>
        <w:t>25</w:t>
      </w:r>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rPr>
          <w:rFonts w:hint="eastAsia"/>
          <w:b/>
          <w:color w:val="000000" w:themeColor="text1"/>
          <w:sz w:val="26"/>
          <w:szCs w:val="26"/>
        </w:rPr>
      </w:pPr>
    </w:p>
    <w:p>
      <w:pPr>
        <w:spacing w:line="360" w:lineRule="auto"/>
        <w:ind w:left="202" w:leftChars="-405" w:hanging="1052" w:hangingChars="403"/>
        <w:rPr>
          <w:rFonts w:hint="eastAsia" w:eastAsia="宋体"/>
          <w:b/>
          <w:color w:val="000000" w:themeColor="text1"/>
          <w:sz w:val="26"/>
          <w:szCs w:val="26"/>
        </w:rPr>
      </w:pPr>
      <w:r>
        <w:rPr>
          <w:rFonts w:hint="eastAsia" w:eastAsia="宋体"/>
          <w:b/>
          <w:color w:val="000000" w:themeColor="text1"/>
          <w:sz w:val="26"/>
          <w:szCs w:val="26"/>
        </w:rPr>
        <w:t>十七、与末次会议结论不同处的说明和其他说明(技术委员会填写)</w:t>
      </w:r>
    </w:p>
    <w:p>
      <w:pPr>
        <w:snapToGrid w:val="0"/>
        <w:spacing w:line="360" w:lineRule="auto"/>
        <w:ind w:left="0" w:leftChars="-405" w:hanging="850" w:hangingChars="403"/>
        <w:rPr>
          <w:b/>
          <w:color w:val="000000" w:themeColor="text1"/>
          <w:szCs w:val="21"/>
          <w:u w:val="single"/>
        </w:rPr>
      </w:pPr>
    </w:p>
    <w:p>
      <w:pPr>
        <w:spacing w:line="360" w:lineRule="auto"/>
        <w:ind w:left="202" w:leftChars="-405" w:hanging="1052" w:hangingChars="403"/>
        <w:rPr>
          <w:rFonts w:hint="eastAsia" w:eastAsia="宋体"/>
          <w:b/>
          <w:color w:val="000000" w:themeColor="text1"/>
          <w:sz w:val="26"/>
          <w:szCs w:val="26"/>
        </w:rPr>
      </w:pPr>
    </w:p>
    <w:p>
      <w:pPr>
        <w:spacing w:line="360" w:lineRule="auto"/>
        <w:ind w:left="202" w:leftChars="-405" w:hanging="1052" w:hangingChars="403"/>
        <w:rPr>
          <w:rFonts w:hint="eastAsia" w:eastAsia="宋体"/>
          <w:b/>
          <w:color w:val="000000" w:themeColor="text1"/>
          <w:sz w:val="26"/>
          <w:szCs w:val="26"/>
        </w:rPr>
      </w:pPr>
      <w:r>
        <w:rPr>
          <w:rFonts w:hint="eastAsia" w:eastAsia="宋体"/>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hint="eastAsia" w:ascii="宋体" w:hAnsi="宋体"/>
          <w:b/>
          <w:color w:val="000000" w:themeColor="text1"/>
          <w:sz w:val="26"/>
          <w:szCs w:val="26"/>
        </w:rPr>
      </w:pPr>
    </w:p>
    <w:p>
      <w:pPr>
        <w:spacing w:line="360" w:lineRule="auto"/>
        <w:ind w:left="202" w:leftChars="-405" w:hanging="1052" w:hangingChars="403"/>
        <w:rPr>
          <w:rFonts w:hint="eastAsia" w:eastAsia="宋体"/>
          <w:b/>
          <w:color w:val="000000" w:themeColor="text1"/>
          <w:sz w:val="26"/>
          <w:szCs w:val="26"/>
        </w:rPr>
      </w:pPr>
      <w:r>
        <w:rPr>
          <w:rFonts w:hint="eastAsia" w:eastAsia="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9"/>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C74FEE95"/>
    <w:multiLevelType w:val="singleLevel"/>
    <w:tmpl w:val="C74FEE95"/>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E718F7"/>
    <w:rsid w:val="3C32210C"/>
    <w:rsid w:val="3C9A0372"/>
    <w:rsid w:val="46DD68AB"/>
    <w:rsid w:val="60E54F6B"/>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2020-11-24T01:21:53Z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