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0168-2018-2020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573"/>
        <w:gridCol w:w="1227"/>
        <w:gridCol w:w="1590"/>
        <w:gridCol w:w="717"/>
        <w:gridCol w:w="850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4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00" w:type="dxa"/>
            <w:gridSpan w:val="2"/>
            <w:vAlign w:val="center"/>
          </w:tcPr>
          <w:p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冷轧板厚度测量过程规范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8±0.</w:t>
            </w:r>
            <w:r>
              <w:rPr>
                <w:rFonts w:hint="eastAsia"/>
                <w:lang w:val="en-US" w:eastAsia="zh-CN"/>
              </w:rPr>
              <w:t>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color w:val="FF0000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冷轧板厚度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</w:rPr>
              <w:t>8±0.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mm（取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3）；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</w:rPr>
              <w:t>选择测量范围</w:t>
            </w:r>
            <w:r>
              <w:rPr>
                <w:rFonts w:hint="eastAsia"/>
                <w:lang w:val="en-US" w:eastAsia="zh-CN"/>
              </w:rPr>
              <w:t>0-</w:t>
            </w:r>
            <w:r>
              <w:rPr>
                <w:rFonts w:hint="eastAsia"/>
              </w:rPr>
              <w:t>25mm的外径千分尺满足要求.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4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73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7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59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4" w:type="dxa"/>
            <w:vMerge w:val="continue"/>
          </w:tcPr>
          <w:p/>
        </w:tc>
        <w:tc>
          <w:tcPr>
            <w:tcW w:w="1573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千分尺</w:t>
            </w:r>
          </w:p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HI2007</w:t>
            </w:r>
          </w:p>
        </w:tc>
        <w:tc>
          <w:tcPr>
            <w:tcW w:w="1227" w:type="dxa"/>
          </w:tcPr>
          <w:p>
            <w:pPr>
              <w:ind w:left="420" w:hanging="420" w:hangingChars="200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（0-25）mm</w:t>
            </w:r>
          </w:p>
        </w:tc>
        <w:tc>
          <w:tcPr>
            <w:tcW w:w="1590" w:type="dxa"/>
          </w:tcPr>
          <w:p>
            <w:pPr>
              <w:ind w:firstLine="210" w:firstLineChars="10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04mm</w:t>
            </w:r>
          </w:p>
        </w:tc>
        <w:tc>
          <w:tcPr>
            <w:tcW w:w="1567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KSZS19111789D012</w:t>
            </w:r>
          </w:p>
        </w:tc>
        <w:tc>
          <w:tcPr>
            <w:tcW w:w="130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4" w:type="dxa"/>
            <w:vMerge w:val="continue"/>
          </w:tcPr>
          <w:p/>
        </w:tc>
        <w:tc>
          <w:tcPr>
            <w:tcW w:w="1573" w:type="dxa"/>
          </w:tcPr>
          <w:p>
            <w:pPr>
              <w:rPr>
                <w:color w:val="FF0000"/>
              </w:rPr>
            </w:pPr>
          </w:p>
        </w:tc>
        <w:tc>
          <w:tcPr>
            <w:tcW w:w="1227" w:type="dxa"/>
          </w:tcPr>
          <w:p>
            <w:pPr>
              <w:rPr>
                <w:color w:val="FF0000"/>
              </w:rPr>
            </w:pPr>
          </w:p>
        </w:tc>
        <w:tc>
          <w:tcPr>
            <w:tcW w:w="1590" w:type="dxa"/>
          </w:tcPr>
          <w:p>
            <w:pPr>
              <w:rPr>
                <w:color w:val="FF0000"/>
              </w:rPr>
            </w:pPr>
          </w:p>
        </w:tc>
        <w:tc>
          <w:tcPr>
            <w:tcW w:w="156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4" w:type="dxa"/>
            <w:vMerge w:val="continue"/>
          </w:tcPr>
          <w:p/>
        </w:tc>
        <w:tc>
          <w:tcPr>
            <w:tcW w:w="1573" w:type="dxa"/>
          </w:tcPr>
          <w:p/>
        </w:tc>
        <w:tc>
          <w:tcPr>
            <w:tcW w:w="1227" w:type="dxa"/>
          </w:tcPr>
          <w:p/>
        </w:tc>
        <w:tc>
          <w:tcPr>
            <w:tcW w:w="1590" w:type="dxa"/>
          </w:tcPr>
          <w:p/>
        </w:tc>
        <w:tc>
          <w:tcPr>
            <w:tcW w:w="1567" w:type="dxa"/>
            <w:gridSpan w:val="2"/>
          </w:tcPr>
          <w:p/>
        </w:tc>
        <w:tc>
          <w:tcPr>
            <w:tcW w:w="130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冷轧板厚度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mm（取1/3）；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mm的外径千分尺，最大允许误差为±0.004mm</w:t>
            </w:r>
          </w:p>
          <w:p>
            <w:pPr>
              <w:spacing w:line="324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冯亚辉</w:t>
            </w:r>
            <w:r>
              <w:rPr>
                <w:rFonts w:hint="eastAsia"/>
              </w:rPr>
              <w:t xml:space="preserve">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9E0A11"/>
    <w:rsid w:val="503D7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2020-11-10T05:35:27Z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