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2128D" w14:textId="77777777" w:rsidR="00D51801" w:rsidRDefault="00C91E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51801" w14:paraId="5523DFB9" w14:textId="77777777">
        <w:trPr>
          <w:trHeight w:val="515"/>
        </w:trPr>
        <w:tc>
          <w:tcPr>
            <w:tcW w:w="2160" w:type="dxa"/>
            <w:vMerge w:val="restart"/>
            <w:vAlign w:val="center"/>
          </w:tcPr>
          <w:p w14:paraId="231E8FB4" w14:textId="77777777" w:rsidR="00D51801" w:rsidRDefault="00C91E40">
            <w:pPr>
              <w:spacing w:before="120"/>
              <w:jc w:val="center"/>
              <w:rPr>
                <w:sz w:val="24"/>
                <w:szCs w:val="24"/>
              </w:rPr>
            </w:pPr>
            <w:r>
              <w:rPr>
                <w:rFonts w:hint="eastAsia"/>
                <w:sz w:val="24"/>
                <w:szCs w:val="24"/>
              </w:rPr>
              <w:t>过程与活动、</w:t>
            </w:r>
          </w:p>
          <w:p w14:paraId="667BB631" w14:textId="77777777" w:rsidR="00D51801" w:rsidRDefault="00C91E40">
            <w:pPr>
              <w:jc w:val="center"/>
            </w:pPr>
            <w:r>
              <w:rPr>
                <w:rFonts w:hint="eastAsia"/>
                <w:sz w:val="24"/>
                <w:szCs w:val="24"/>
              </w:rPr>
              <w:t>抽样计划</w:t>
            </w:r>
          </w:p>
        </w:tc>
        <w:tc>
          <w:tcPr>
            <w:tcW w:w="960" w:type="dxa"/>
            <w:vMerge w:val="restart"/>
            <w:vAlign w:val="center"/>
          </w:tcPr>
          <w:p w14:paraId="330972C8" w14:textId="77777777" w:rsidR="00D51801" w:rsidRDefault="00C91E40">
            <w:pPr>
              <w:rPr>
                <w:sz w:val="24"/>
                <w:szCs w:val="24"/>
              </w:rPr>
            </w:pPr>
            <w:r>
              <w:rPr>
                <w:rFonts w:hint="eastAsia"/>
                <w:sz w:val="24"/>
                <w:szCs w:val="24"/>
              </w:rPr>
              <w:t>涉及</w:t>
            </w:r>
          </w:p>
          <w:p w14:paraId="0C853B99" w14:textId="77777777" w:rsidR="00D51801" w:rsidRDefault="00C91E40">
            <w:r>
              <w:rPr>
                <w:rFonts w:hint="eastAsia"/>
                <w:sz w:val="24"/>
                <w:szCs w:val="24"/>
              </w:rPr>
              <w:t>条款</w:t>
            </w:r>
          </w:p>
        </w:tc>
        <w:tc>
          <w:tcPr>
            <w:tcW w:w="10004" w:type="dxa"/>
            <w:vAlign w:val="center"/>
          </w:tcPr>
          <w:p w14:paraId="6E4C275C" w14:textId="4DF29F20" w:rsidR="00D51801" w:rsidRDefault="00C91E40">
            <w:pPr>
              <w:rPr>
                <w:sz w:val="24"/>
                <w:szCs w:val="24"/>
              </w:rPr>
            </w:pPr>
            <w:r>
              <w:rPr>
                <w:rFonts w:hint="eastAsia"/>
                <w:sz w:val="24"/>
                <w:szCs w:val="24"/>
              </w:rPr>
              <w:t>受审核部门：管理层</w:t>
            </w:r>
            <w:r>
              <w:rPr>
                <w:rFonts w:hint="eastAsia"/>
                <w:sz w:val="24"/>
                <w:szCs w:val="24"/>
              </w:rPr>
              <w:t xml:space="preserve"> </w:t>
            </w:r>
            <w:r>
              <w:rPr>
                <w:sz w:val="24"/>
                <w:szCs w:val="24"/>
              </w:rPr>
              <w:t xml:space="preserve">   </w:t>
            </w:r>
            <w:r>
              <w:rPr>
                <w:rFonts w:hint="eastAsia"/>
                <w:sz w:val="24"/>
                <w:szCs w:val="24"/>
              </w:rPr>
              <w:t>主管领导：卢存号</w:t>
            </w:r>
            <w:r>
              <w:rPr>
                <w:sz w:val="24"/>
                <w:szCs w:val="24"/>
              </w:rPr>
              <w:t xml:space="preserve">   </w:t>
            </w:r>
            <w:r>
              <w:rPr>
                <w:rFonts w:hint="eastAsia"/>
                <w:sz w:val="24"/>
                <w:szCs w:val="24"/>
              </w:rPr>
              <w:t>陪同人员：</w:t>
            </w:r>
            <w:r w:rsidR="00537F7C">
              <w:rPr>
                <w:rFonts w:ascii="宋体" w:hAnsi="宋体" w:cs="宋体" w:hint="eastAsia"/>
                <w:b/>
                <w:bCs/>
                <w:szCs w:val="21"/>
              </w:rPr>
              <w:t>李莎莎</w:t>
            </w:r>
          </w:p>
        </w:tc>
        <w:tc>
          <w:tcPr>
            <w:tcW w:w="1585" w:type="dxa"/>
            <w:vMerge w:val="restart"/>
            <w:vAlign w:val="center"/>
          </w:tcPr>
          <w:p w14:paraId="7A8ED8E6" w14:textId="77777777" w:rsidR="00D51801" w:rsidRDefault="00C91E40">
            <w:pPr>
              <w:rPr>
                <w:sz w:val="24"/>
                <w:szCs w:val="24"/>
              </w:rPr>
            </w:pPr>
            <w:r>
              <w:rPr>
                <w:rFonts w:hint="eastAsia"/>
                <w:sz w:val="24"/>
                <w:szCs w:val="24"/>
              </w:rPr>
              <w:t>判定</w:t>
            </w:r>
          </w:p>
        </w:tc>
      </w:tr>
      <w:tr w:rsidR="00D51801" w14:paraId="4CB44D25" w14:textId="77777777">
        <w:trPr>
          <w:trHeight w:val="403"/>
        </w:trPr>
        <w:tc>
          <w:tcPr>
            <w:tcW w:w="2160" w:type="dxa"/>
            <w:vMerge/>
            <w:vAlign w:val="center"/>
          </w:tcPr>
          <w:p w14:paraId="5C4A92E6" w14:textId="77777777" w:rsidR="00D51801" w:rsidRDefault="00D51801"/>
        </w:tc>
        <w:tc>
          <w:tcPr>
            <w:tcW w:w="960" w:type="dxa"/>
            <w:vMerge/>
            <w:vAlign w:val="center"/>
          </w:tcPr>
          <w:p w14:paraId="33F26177" w14:textId="77777777" w:rsidR="00D51801" w:rsidRDefault="00D51801"/>
        </w:tc>
        <w:tc>
          <w:tcPr>
            <w:tcW w:w="10004" w:type="dxa"/>
            <w:vAlign w:val="center"/>
          </w:tcPr>
          <w:p w14:paraId="7491D8E3" w14:textId="00077AD3" w:rsidR="00D51801" w:rsidRDefault="00C91E40">
            <w:pPr>
              <w:spacing w:before="120"/>
            </w:pPr>
            <w:r>
              <w:rPr>
                <w:rFonts w:hint="eastAsia"/>
                <w:sz w:val="24"/>
                <w:szCs w:val="24"/>
              </w:rPr>
              <w:t>审核员：</w:t>
            </w:r>
            <w:r>
              <w:rPr>
                <w:rFonts w:hint="eastAsia"/>
                <w:szCs w:val="21"/>
              </w:rPr>
              <w:t>林兵</w:t>
            </w:r>
            <w:r w:rsidR="00B97070">
              <w:rPr>
                <w:rFonts w:hint="eastAsia"/>
                <w:szCs w:val="21"/>
              </w:rPr>
              <w:t>（</w:t>
            </w:r>
            <w:r w:rsidR="00B97070">
              <w:rPr>
                <w:rFonts w:hint="eastAsia"/>
                <w:szCs w:val="21"/>
              </w:rPr>
              <w:t>Q</w:t>
            </w:r>
            <w:r w:rsidR="00B97070">
              <w:rPr>
                <w:rFonts w:hint="eastAsia"/>
                <w:szCs w:val="21"/>
              </w:rPr>
              <w:t>）、任泽华（</w:t>
            </w:r>
            <w:r w:rsidR="00B97070">
              <w:rPr>
                <w:rFonts w:hint="eastAsia"/>
                <w:szCs w:val="21"/>
              </w:rPr>
              <w:t>F</w:t>
            </w:r>
            <w:r w:rsidR="00B97070">
              <w:rPr>
                <w:rFonts w:hint="eastAsia"/>
                <w:szCs w:val="21"/>
              </w:rPr>
              <w:t>）、陈丽丹（</w:t>
            </w:r>
            <w:r w:rsidR="00216141">
              <w:rPr>
                <w:rFonts w:hint="eastAsia"/>
                <w:szCs w:val="21"/>
              </w:rPr>
              <w:t>Q</w:t>
            </w:r>
            <w:r w:rsidR="00B97070">
              <w:rPr>
                <w:rFonts w:hint="eastAsia"/>
                <w:szCs w:val="21"/>
              </w:rPr>
              <w:t>F</w:t>
            </w:r>
            <w:r w:rsidR="00B97070">
              <w:rPr>
                <w:rFonts w:hint="eastAsia"/>
                <w:szCs w:val="21"/>
              </w:rPr>
              <w:t>，远程）</w:t>
            </w:r>
            <w:r>
              <w:rPr>
                <w:rFonts w:hint="eastAsia"/>
                <w:szCs w:val="21"/>
              </w:rPr>
              <w:t xml:space="preserve"> </w:t>
            </w:r>
            <w:r>
              <w:rPr>
                <w:rFonts w:ascii="宋体" w:hAnsi="宋体" w:cs="Arial" w:hint="eastAsia"/>
                <w:szCs w:val="21"/>
              </w:rPr>
              <w:t xml:space="preserve"> </w:t>
            </w:r>
            <w:r>
              <w:rPr>
                <w:rFonts w:ascii="宋体" w:hAnsi="宋体" w:cs="Arial"/>
                <w:szCs w:val="21"/>
              </w:rPr>
              <w:t xml:space="preserve">   </w:t>
            </w:r>
            <w:r>
              <w:rPr>
                <w:sz w:val="18"/>
                <w:szCs w:val="18"/>
              </w:rPr>
              <w:t xml:space="preserve">  </w:t>
            </w:r>
            <w:r>
              <w:rPr>
                <w:rFonts w:hint="eastAsia"/>
                <w:sz w:val="24"/>
                <w:szCs w:val="24"/>
              </w:rPr>
              <w:t>审核时间：</w:t>
            </w:r>
            <w:r>
              <w:rPr>
                <w:rFonts w:ascii="宋体" w:hAnsi="宋体" w:cs="Arial" w:hint="eastAsia"/>
                <w:szCs w:val="21"/>
              </w:rPr>
              <w:t>2020年11月18日</w:t>
            </w:r>
          </w:p>
        </w:tc>
        <w:tc>
          <w:tcPr>
            <w:tcW w:w="1585" w:type="dxa"/>
            <w:vMerge/>
          </w:tcPr>
          <w:p w14:paraId="1A3A6152" w14:textId="77777777" w:rsidR="00D51801" w:rsidRDefault="00D51801"/>
        </w:tc>
      </w:tr>
      <w:tr w:rsidR="00D51801" w14:paraId="30C95A47" w14:textId="77777777">
        <w:trPr>
          <w:trHeight w:val="516"/>
        </w:trPr>
        <w:tc>
          <w:tcPr>
            <w:tcW w:w="2160" w:type="dxa"/>
            <w:vMerge/>
            <w:vAlign w:val="center"/>
          </w:tcPr>
          <w:p w14:paraId="3C0073C9" w14:textId="77777777" w:rsidR="00D51801" w:rsidRDefault="00D51801"/>
        </w:tc>
        <w:tc>
          <w:tcPr>
            <w:tcW w:w="960" w:type="dxa"/>
            <w:vMerge/>
            <w:vAlign w:val="center"/>
          </w:tcPr>
          <w:p w14:paraId="7866BCB5" w14:textId="77777777" w:rsidR="00D51801" w:rsidRDefault="00D51801"/>
        </w:tc>
        <w:tc>
          <w:tcPr>
            <w:tcW w:w="10004" w:type="dxa"/>
            <w:vAlign w:val="center"/>
          </w:tcPr>
          <w:p w14:paraId="18627207" w14:textId="77777777" w:rsidR="00D51801" w:rsidRDefault="00C91E40">
            <w:pPr>
              <w:rPr>
                <w:color w:val="000000"/>
                <w:szCs w:val="21"/>
              </w:rPr>
            </w:pPr>
            <w:r>
              <w:rPr>
                <w:rFonts w:hint="eastAsia"/>
                <w:color w:val="000000"/>
                <w:szCs w:val="21"/>
              </w:rPr>
              <w:t>审核条款：</w:t>
            </w:r>
          </w:p>
          <w:p w14:paraId="08AE98E6" w14:textId="77777777" w:rsidR="00B97070" w:rsidRPr="00B97070" w:rsidRDefault="00B97070" w:rsidP="00B97070">
            <w:pPr>
              <w:ind w:firstLineChars="200" w:firstLine="420"/>
              <w:rPr>
                <w:color w:val="000000"/>
                <w:szCs w:val="21"/>
              </w:rPr>
            </w:pPr>
            <w:r w:rsidRPr="00B97070">
              <w:rPr>
                <w:color w:val="000000"/>
                <w:szCs w:val="21"/>
              </w:rPr>
              <w:t xml:space="preserve">Q:4/5/6/7.1.1/7.1.2/7.1.6/9.1.1/9.2/9.3/10.1-10.3 </w:t>
            </w:r>
          </w:p>
          <w:p w14:paraId="54F5F9A7" w14:textId="77777777" w:rsidR="00B97070" w:rsidRDefault="00B97070" w:rsidP="00B97070">
            <w:pPr>
              <w:ind w:firstLineChars="200" w:firstLine="420"/>
              <w:rPr>
                <w:color w:val="000000"/>
                <w:szCs w:val="21"/>
              </w:rPr>
            </w:pPr>
            <w:r w:rsidRPr="00B97070">
              <w:rPr>
                <w:color w:val="000000"/>
                <w:szCs w:val="21"/>
              </w:rPr>
              <w:t>F:4.1-4.4/5.1/5.2/5.3/6.1/6.2/6.3/7.1.1/7.1.2/7.1.5/9.1.1/9.2/9.3/10.1-10.3</w:t>
            </w:r>
          </w:p>
          <w:p w14:paraId="2C22299C" w14:textId="1A83FFB8" w:rsidR="00D51801" w:rsidRDefault="00C91E40" w:rsidP="00B97070">
            <w:pPr>
              <w:rPr>
                <w:color w:val="000000"/>
                <w:szCs w:val="21"/>
              </w:rPr>
            </w:pPr>
            <w:r>
              <w:rPr>
                <w:rFonts w:hint="eastAsia"/>
                <w:color w:val="000000"/>
                <w:szCs w:val="21"/>
              </w:rPr>
              <w:t>国家</w:t>
            </w:r>
            <w:r>
              <w:rPr>
                <w:rFonts w:hint="eastAsia"/>
                <w:color w:val="000000"/>
                <w:szCs w:val="21"/>
              </w:rPr>
              <w:t>/</w:t>
            </w:r>
            <w:r>
              <w:rPr>
                <w:rFonts w:hint="eastAsia"/>
                <w:color w:val="000000"/>
                <w:szCs w:val="21"/>
              </w:rPr>
              <w:t>地方监督抽查情况；顾客满意、相关方投诉及处理情况；一阶段问题验证，</w:t>
            </w:r>
          </w:p>
          <w:p w14:paraId="35A2FE3E" w14:textId="77777777" w:rsidR="00D51801" w:rsidRDefault="00C91E40">
            <w:pPr>
              <w:rPr>
                <w:color w:val="000000"/>
                <w:szCs w:val="21"/>
              </w:rPr>
            </w:pPr>
            <w:r>
              <w:rPr>
                <w:rFonts w:hint="eastAsia"/>
                <w:color w:val="000000"/>
                <w:szCs w:val="21"/>
              </w:rPr>
              <w:t>验证企业相关资质证明的有效性；</w:t>
            </w:r>
          </w:p>
        </w:tc>
        <w:tc>
          <w:tcPr>
            <w:tcW w:w="1585" w:type="dxa"/>
            <w:vMerge/>
          </w:tcPr>
          <w:p w14:paraId="49006FAF" w14:textId="77777777" w:rsidR="00D51801" w:rsidRDefault="00D51801"/>
        </w:tc>
      </w:tr>
      <w:tr w:rsidR="00D51801" w14:paraId="6C69C04C" w14:textId="77777777" w:rsidTr="00B97070">
        <w:trPr>
          <w:trHeight w:val="77"/>
        </w:trPr>
        <w:tc>
          <w:tcPr>
            <w:tcW w:w="2160" w:type="dxa"/>
          </w:tcPr>
          <w:p w14:paraId="37991722" w14:textId="77777777" w:rsidR="00D51801" w:rsidRDefault="00C91E40">
            <w:r>
              <w:rPr>
                <w:rFonts w:hint="eastAsia"/>
              </w:rPr>
              <w:t>理解组织及其环境</w:t>
            </w:r>
          </w:p>
          <w:p w14:paraId="071935D1" w14:textId="77777777" w:rsidR="00D51801" w:rsidRDefault="00D51801"/>
          <w:p w14:paraId="6D324AD2" w14:textId="77777777" w:rsidR="00D51801" w:rsidRDefault="00D51801"/>
          <w:p w14:paraId="3D6D4776" w14:textId="77777777" w:rsidR="00D51801" w:rsidRDefault="00C91E40">
            <w:r>
              <w:rPr>
                <w:rFonts w:hint="eastAsia"/>
              </w:rPr>
              <w:t>确定管理体系的范围</w:t>
            </w:r>
          </w:p>
        </w:tc>
        <w:tc>
          <w:tcPr>
            <w:tcW w:w="960" w:type="dxa"/>
          </w:tcPr>
          <w:p w14:paraId="245B465F" w14:textId="3D876CBB" w:rsidR="00D51801" w:rsidRDefault="00C91E40">
            <w:pPr>
              <w:spacing w:line="280" w:lineRule="exact"/>
            </w:pPr>
            <w:r>
              <w:rPr>
                <w:rFonts w:hint="eastAsia"/>
              </w:rPr>
              <w:t>Q</w:t>
            </w:r>
            <w:r w:rsidR="00B97070">
              <w:t>F</w:t>
            </w:r>
          </w:p>
          <w:p w14:paraId="5CA76F72" w14:textId="77777777" w:rsidR="00D51801" w:rsidRDefault="00C91E40">
            <w:pPr>
              <w:spacing w:line="280" w:lineRule="exact"/>
            </w:pPr>
            <w:r>
              <w:rPr>
                <w:rFonts w:hint="eastAsia"/>
              </w:rPr>
              <w:t>4.1</w:t>
            </w:r>
          </w:p>
          <w:p w14:paraId="1E6B4674" w14:textId="77777777" w:rsidR="00D51801" w:rsidRDefault="00D51801">
            <w:pPr>
              <w:spacing w:line="280" w:lineRule="exact"/>
              <w:ind w:firstLineChars="200" w:firstLine="420"/>
            </w:pPr>
          </w:p>
          <w:p w14:paraId="147A820C" w14:textId="0F631050" w:rsidR="00D51801" w:rsidRDefault="00C91E40">
            <w:pPr>
              <w:spacing w:line="280" w:lineRule="exact"/>
            </w:pPr>
            <w:r>
              <w:rPr>
                <w:rFonts w:hint="eastAsia"/>
              </w:rPr>
              <w:t>Q</w:t>
            </w:r>
            <w:r w:rsidR="00B97070">
              <w:t>F</w:t>
            </w:r>
          </w:p>
          <w:p w14:paraId="3ADBB8C9" w14:textId="77777777" w:rsidR="00D51801" w:rsidRDefault="00C91E40">
            <w:pPr>
              <w:spacing w:line="280" w:lineRule="exact"/>
            </w:pPr>
            <w:r>
              <w:rPr>
                <w:rFonts w:hint="eastAsia"/>
              </w:rPr>
              <w:t>4.3</w:t>
            </w:r>
          </w:p>
          <w:p w14:paraId="1A4CDA3A" w14:textId="77777777" w:rsidR="00D51801" w:rsidRDefault="00C91E40">
            <w:pPr>
              <w:spacing w:line="280" w:lineRule="exact"/>
            </w:pPr>
            <w:r>
              <w:rPr>
                <w:rFonts w:hint="eastAsia"/>
              </w:rPr>
              <w:t>企业资质</w:t>
            </w:r>
          </w:p>
          <w:p w14:paraId="115CA96E" w14:textId="77777777" w:rsidR="00D51801" w:rsidRDefault="00C91E40">
            <w:pPr>
              <w:spacing w:line="280" w:lineRule="exact"/>
            </w:pPr>
            <w:r>
              <w:rPr>
                <w:rFonts w:hint="eastAsia"/>
              </w:rPr>
              <w:t>国</w:t>
            </w:r>
            <w:r>
              <w:rPr>
                <w:rFonts w:hint="eastAsia"/>
              </w:rPr>
              <w:t>/</w:t>
            </w:r>
            <w:r>
              <w:rPr>
                <w:rFonts w:hint="eastAsia"/>
              </w:rPr>
              <w:t>地监督检查</w:t>
            </w:r>
          </w:p>
          <w:p w14:paraId="2ADCA9F1" w14:textId="77777777" w:rsidR="00D51801" w:rsidRDefault="00C91E40">
            <w:pPr>
              <w:spacing w:line="280" w:lineRule="exact"/>
            </w:pPr>
            <w:r>
              <w:rPr>
                <w:rFonts w:hint="eastAsia"/>
              </w:rPr>
              <w:t>客户和相关方投诉及处理</w:t>
            </w:r>
          </w:p>
        </w:tc>
        <w:tc>
          <w:tcPr>
            <w:tcW w:w="10004" w:type="dxa"/>
          </w:tcPr>
          <w:p w14:paraId="6E70593E"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该公司</w:t>
            </w:r>
            <w:r>
              <w:rPr>
                <w:rFonts w:ascii="宋体" w:hAnsi="宋体" w:cs="宋体"/>
                <w:szCs w:val="21"/>
              </w:rPr>
              <w:t>201</w:t>
            </w:r>
            <w:r>
              <w:rPr>
                <w:rFonts w:ascii="宋体" w:hAnsi="宋体" w:cs="宋体" w:hint="eastAsia"/>
                <w:szCs w:val="21"/>
              </w:rPr>
              <w:t>4年10月注册，法人</w:t>
            </w:r>
            <w:r>
              <w:rPr>
                <w:rFonts w:hint="eastAsia"/>
                <w:color w:val="000000"/>
                <w:szCs w:val="21"/>
              </w:rPr>
              <w:t xml:space="preserve"> /</w:t>
            </w:r>
            <w:r>
              <w:rPr>
                <w:rFonts w:hint="eastAsia"/>
                <w:color w:val="000000"/>
                <w:szCs w:val="21"/>
              </w:rPr>
              <w:t>总经理</w:t>
            </w:r>
            <w:r>
              <w:rPr>
                <w:rFonts w:ascii="宋体" w:hAnsi="宋体" w:cs="宋体" w:hint="eastAsia"/>
                <w:szCs w:val="21"/>
              </w:rPr>
              <w:t>：</w:t>
            </w:r>
            <w:r>
              <w:rPr>
                <w:rFonts w:hint="eastAsia"/>
                <w:sz w:val="24"/>
                <w:szCs w:val="24"/>
              </w:rPr>
              <w:t>卢存号</w:t>
            </w:r>
            <w:r>
              <w:rPr>
                <w:rFonts w:ascii="宋体" w:hAnsi="宋体" w:cs="宋体" w:hint="eastAsia"/>
                <w:szCs w:val="21"/>
              </w:rPr>
              <w:t>，</w:t>
            </w:r>
            <w:r>
              <w:rPr>
                <w:rFonts w:hint="eastAsia"/>
                <w:color w:val="000000"/>
                <w:szCs w:val="21"/>
              </w:rPr>
              <w:t xml:space="preserve"> </w:t>
            </w:r>
            <w:r>
              <w:rPr>
                <w:rFonts w:hint="eastAsia"/>
                <w:color w:val="000000"/>
                <w:szCs w:val="21"/>
              </w:rPr>
              <w:t>管理者代表：赵德林</w:t>
            </w:r>
            <w:r>
              <w:rPr>
                <w:rFonts w:ascii="宋体" w:hAnsi="宋体" w:cs="宋体" w:hint="eastAsia"/>
                <w:szCs w:val="21"/>
              </w:rPr>
              <w:t>。</w:t>
            </w:r>
          </w:p>
          <w:p w14:paraId="671C7F6E"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注册地址：</w:t>
            </w:r>
            <w:r>
              <w:rPr>
                <w:rFonts w:ascii="宋体" w:hAnsi="宋体" w:cs="宋体" w:hint="eastAsia"/>
                <w:szCs w:val="21"/>
                <w:u w:val="single"/>
              </w:rPr>
              <w:t>安徽省马鞍山市和县台湾农民创业园海峡大道北边5号</w:t>
            </w:r>
            <w:r>
              <w:rPr>
                <w:rFonts w:ascii="宋体" w:hAnsi="宋体" w:cs="宋体" w:hint="eastAsia"/>
                <w:szCs w:val="21"/>
              </w:rPr>
              <w:t>；营业执照编号：</w:t>
            </w:r>
            <w:r>
              <w:rPr>
                <w:rFonts w:ascii="宋体" w:hAnsi="宋体" w:cs="宋体"/>
                <w:szCs w:val="21"/>
                <w:u w:val="single"/>
              </w:rPr>
              <w:t>913</w:t>
            </w:r>
            <w:r>
              <w:rPr>
                <w:rFonts w:ascii="宋体" w:hAnsi="宋体" w:cs="宋体" w:hint="eastAsia"/>
                <w:szCs w:val="21"/>
                <w:u w:val="single"/>
              </w:rPr>
              <w:t>40523394261085C</w:t>
            </w:r>
            <w:r>
              <w:rPr>
                <w:rFonts w:ascii="宋体" w:hAnsi="宋体" w:cs="宋体" w:hint="eastAsia"/>
                <w:szCs w:val="21"/>
              </w:rPr>
              <w:t>；有效期至：</w:t>
            </w:r>
            <w:r>
              <w:rPr>
                <w:rFonts w:ascii="宋体" w:hAnsi="宋体" w:cs="宋体" w:hint="eastAsia"/>
                <w:szCs w:val="21"/>
                <w:u w:val="single"/>
              </w:rPr>
              <w:t>长期；</w:t>
            </w:r>
            <w:r>
              <w:rPr>
                <w:rFonts w:ascii="宋体" w:hAnsi="宋体" w:cs="宋体" w:hint="eastAsia"/>
                <w:szCs w:val="21"/>
              </w:rPr>
              <w:t>范围</w:t>
            </w:r>
            <w:r>
              <w:rPr>
                <w:rFonts w:ascii="宋体" w:hAnsi="宋体" w:cs="宋体" w:hint="eastAsia"/>
                <w:szCs w:val="21"/>
                <w:u w:val="single"/>
              </w:rPr>
              <w:t>：大米生产、销售；粮食、菜籽收购，粮食仓储服务等</w:t>
            </w:r>
            <w:r>
              <w:rPr>
                <w:rFonts w:ascii="宋体" w:hAnsi="宋体" w:cs="宋体" w:hint="eastAsia"/>
                <w:szCs w:val="21"/>
              </w:rPr>
              <w:t>。</w:t>
            </w:r>
          </w:p>
          <w:p w14:paraId="4B518BFB" w14:textId="77777777" w:rsidR="00D51801" w:rsidRDefault="00D51801">
            <w:pPr>
              <w:spacing w:line="280" w:lineRule="exact"/>
              <w:ind w:firstLineChars="200" w:firstLine="420"/>
              <w:rPr>
                <w:rFonts w:ascii="宋体" w:hAnsi="宋体" w:cs="宋体"/>
                <w:szCs w:val="21"/>
                <w:u w:val="single"/>
              </w:rPr>
            </w:pPr>
          </w:p>
          <w:p w14:paraId="1274010A" w14:textId="77777777" w:rsidR="00D51801" w:rsidRDefault="00C91E40">
            <w:pPr>
              <w:spacing w:line="280" w:lineRule="exact"/>
              <w:ind w:firstLineChars="200" w:firstLine="420"/>
              <w:jc w:val="left"/>
              <w:rPr>
                <w:rFonts w:ascii="宋体" w:hAnsi="宋体" w:cs="宋体"/>
                <w:szCs w:val="21"/>
                <w:u w:val="single"/>
              </w:rPr>
            </w:pPr>
            <w:r>
              <w:rPr>
                <w:rFonts w:ascii="宋体" w:hAnsi="宋体" w:cs="宋体" w:hint="eastAsia"/>
                <w:szCs w:val="21"/>
              </w:rPr>
              <w:t>食品生产许可证地址：</w:t>
            </w:r>
            <w:r>
              <w:rPr>
                <w:rFonts w:ascii="宋体" w:hAnsi="宋体" w:cs="宋体" w:hint="eastAsia"/>
                <w:szCs w:val="21"/>
                <w:u w:val="single"/>
              </w:rPr>
              <w:t>安徽省马鞍山市和县台湾农民创业园海峡大道北边5号 ；食品生产许可证编号：</w:t>
            </w:r>
            <w:r>
              <w:rPr>
                <w:rFonts w:ascii="宋体" w:hAnsi="宋体" w:cs="宋体"/>
                <w:szCs w:val="21"/>
                <w:u w:val="single"/>
              </w:rPr>
              <w:t>SC</w:t>
            </w:r>
            <w:r>
              <w:rPr>
                <w:rFonts w:ascii="宋体" w:hAnsi="宋体" w:cs="宋体" w:hint="eastAsia"/>
                <w:szCs w:val="21"/>
                <w:u w:val="single"/>
              </w:rPr>
              <w:t>10134052305848；食品类别：粮食加工品；有效期至2</w:t>
            </w:r>
            <w:r>
              <w:rPr>
                <w:rFonts w:ascii="宋体" w:hAnsi="宋体" w:cs="宋体"/>
                <w:szCs w:val="21"/>
                <w:u w:val="single"/>
              </w:rPr>
              <w:t>02</w:t>
            </w:r>
            <w:r>
              <w:rPr>
                <w:rFonts w:ascii="宋体" w:hAnsi="宋体" w:cs="宋体" w:hint="eastAsia"/>
                <w:szCs w:val="21"/>
                <w:u w:val="single"/>
              </w:rPr>
              <w:t>2-</w:t>
            </w:r>
            <w:r>
              <w:rPr>
                <w:rFonts w:ascii="宋体" w:hAnsi="宋体" w:cs="宋体"/>
                <w:szCs w:val="21"/>
                <w:u w:val="single"/>
              </w:rPr>
              <w:t>0</w:t>
            </w:r>
            <w:r>
              <w:rPr>
                <w:rFonts w:ascii="宋体" w:hAnsi="宋体" w:cs="宋体" w:hint="eastAsia"/>
                <w:szCs w:val="21"/>
                <w:u w:val="single"/>
              </w:rPr>
              <w:t>6-</w:t>
            </w:r>
            <w:r>
              <w:rPr>
                <w:rFonts w:ascii="宋体" w:hAnsi="宋体" w:cs="宋体"/>
                <w:szCs w:val="21"/>
                <w:u w:val="single"/>
              </w:rPr>
              <w:t>2</w:t>
            </w:r>
            <w:r>
              <w:rPr>
                <w:rFonts w:ascii="宋体" w:hAnsi="宋体" w:cs="宋体" w:hint="eastAsia"/>
                <w:szCs w:val="21"/>
                <w:u w:val="single"/>
              </w:rPr>
              <w:t>7；</w:t>
            </w:r>
          </w:p>
          <w:p w14:paraId="0758A2D8" w14:textId="77777777" w:rsidR="00D51801" w:rsidRDefault="00D51801">
            <w:pPr>
              <w:spacing w:line="280" w:lineRule="exact"/>
              <w:ind w:firstLineChars="200" w:firstLine="420"/>
              <w:jc w:val="left"/>
              <w:rPr>
                <w:rFonts w:ascii="宋体" w:hAnsi="宋体" w:cs="宋体"/>
                <w:szCs w:val="21"/>
                <w:u w:val="single"/>
              </w:rPr>
            </w:pPr>
          </w:p>
          <w:p w14:paraId="6E6BF382" w14:textId="77777777" w:rsidR="00D51801" w:rsidRDefault="00C91E40">
            <w:pPr>
              <w:spacing w:line="280" w:lineRule="exact"/>
              <w:ind w:firstLineChars="200" w:firstLine="420"/>
              <w:jc w:val="left"/>
              <w:rPr>
                <w:rFonts w:ascii="宋体" w:hAnsi="宋体" w:cs="宋体"/>
                <w:szCs w:val="21"/>
              </w:rPr>
            </w:pPr>
            <w:r>
              <w:rPr>
                <w:rFonts w:ascii="宋体" w:hAnsi="宋体" w:cs="宋体" w:hint="eastAsia"/>
                <w:szCs w:val="21"/>
              </w:rPr>
              <w:t>认证范围为：</w:t>
            </w:r>
          </w:p>
          <w:p w14:paraId="3E69C786" w14:textId="445A1C17" w:rsidR="00D51801" w:rsidRDefault="00C91E40">
            <w:pPr>
              <w:widowControl/>
              <w:ind w:firstLineChars="200" w:firstLine="420"/>
              <w:jc w:val="left"/>
              <w:rPr>
                <w:rFonts w:ascii="宋体" w:hAnsi="宋体" w:cs="宋体"/>
                <w:color w:val="000000"/>
                <w:kern w:val="0"/>
                <w:szCs w:val="21"/>
              </w:rPr>
            </w:pPr>
            <w:bookmarkStart w:id="0" w:name="审核范围"/>
            <w:r>
              <w:rPr>
                <w:rFonts w:ascii="宋体" w:hAnsi="宋体" w:cs="宋体"/>
                <w:color w:val="000000"/>
                <w:kern w:val="0"/>
                <w:szCs w:val="21"/>
              </w:rPr>
              <w:t>Q：</w:t>
            </w:r>
            <w:r w:rsidR="00B97070">
              <w:rPr>
                <w:rFonts w:ascii="宋体" w:hAnsi="宋体" w:cs="宋体" w:hint="eastAsia"/>
                <w:color w:val="000000"/>
                <w:kern w:val="0"/>
                <w:szCs w:val="21"/>
              </w:rPr>
              <w:t>许可范围内的</w:t>
            </w:r>
            <w:r>
              <w:rPr>
                <w:rFonts w:ascii="宋体" w:hAnsi="宋体" w:cs="宋体" w:hint="eastAsia"/>
                <w:color w:val="000000"/>
                <w:kern w:val="0"/>
                <w:szCs w:val="21"/>
              </w:rPr>
              <w:t>大米生产</w:t>
            </w:r>
          </w:p>
          <w:p w14:paraId="44CB4010" w14:textId="7BB64AD3" w:rsidR="00B97070" w:rsidRDefault="00B97070">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F</w:t>
            </w:r>
            <w:r>
              <w:rPr>
                <w:rFonts w:ascii="宋体" w:hAnsi="宋体" w:cs="宋体"/>
                <w:color w:val="000000"/>
                <w:kern w:val="0"/>
                <w:szCs w:val="21"/>
              </w:rPr>
              <w:t>:</w:t>
            </w:r>
            <w:r>
              <w:rPr>
                <w:rFonts w:ascii="宋体" w:hAnsi="宋体" w:cs="宋体" w:hint="eastAsia"/>
                <w:color w:val="000000"/>
                <w:kern w:val="0"/>
                <w:szCs w:val="21"/>
              </w:rPr>
              <w:t xml:space="preserve"> 许可范围内的大米生产</w:t>
            </w:r>
          </w:p>
          <w:bookmarkEnd w:id="0"/>
          <w:p w14:paraId="7B183EE9" w14:textId="77777777" w:rsidR="00D51801" w:rsidRDefault="00D51801">
            <w:pPr>
              <w:spacing w:line="280" w:lineRule="exact"/>
              <w:ind w:firstLineChars="200" w:firstLine="420"/>
              <w:rPr>
                <w:rFonts w:ascii="宋体" w:hAnsi="宋体" w:cs="宋体"/>
                <w:color w:val="000000"/>
                <w:kern w:val="0"/>
                <w:szCs w:val="21"/>
              </w:rPr>
            </w:pPr>
          </w:p>
          <w:p w14:paraId="6C326BAD" w14:textId="552141E1" w:rsidR="00D51801" w:rsidRDefault="00C91E40">
            <w:pPr>
              <w:spacing w:line="280" w:lineRule="exact"/>
              <w:ind w:firstLineChars="200" w:firstLine="420"/>
              <w:rPr>
                <w:color w:val="000000"/>
                <w:szCs w:val="21"/>
              </w:rPr>
            </w:pPr>
            <w:r>
              <w:rPr>
                <w:rFonts w:hint="eastAsia"/>
                <w:color w:val="000000"/>
                <w:szCs w:val="21"/>
              </w:rPr>
              <w:t>公司现有</w:t>
            </w:r>
            <w:r>
              <w:rPr>
                <w:color w:val="000000"/>
                <w:szCs w:val="21"/>
              </w:rPr>
              <w:t>4</w:t>
            </w:r>
            <w:r>
              <w:rPr>
                <w:rFonts w:hint="eastAsia"/>
                <w:color w:val="000000"/>
                <w:szCs w:val="21"/>
              </w:rPr>
              <w:t>个职能部门</w:t>
            </w:r>
            <w:r>
              <w:rPr>
                <w:rFonts w:hint="eastAsia"/>
                <w:color w:val="000000"/>
                <w:szCs w:val="21"/>
              </w:rPr>
              <w:t xml:space="preserve">: </w:t>
            </w:r>
            <w:r>
              <w:rPr>
                <w:rFonts w:hint="eastAsia"/>
                <w:color w:val="000000"/>
                <w:szCs w:val="21"/>
              </w:rPr>
              <w:t>办公室、生产部、质检部和供销部；公司主要特种上岗人员为电工</w:t>
            </w:r>
            <w:r w:rsidR="00B97070">
              <w:rPr>
                <w:rFonts w:hint="eastAsia"/>
                <w:color w:val="000000"/>
                <w:szCs w:val="21"/>
              </w:rPr>
              <w:t>、叉车工、司炉工</w:t>
            </w:r>
            <w:r>
              <w:rPr>
                <w:rFonts w:hint="eastAsia"/>
                <w:color w:val="000000"/>
                <w:szCs w:val="21"/>
              </w:rPr>
              <w:t>，查“职能分配与过程关系表”各部门职责权限基本明确。</w:t>
            </w:r>
          </w:p>
          <w:p w14:paraId="6559AF93" w14:textId="77777777" w:rsidR="00D51801" w:rsidRDefault="00D51801">
            <w:pPr>
              <w:spacing w:line="280" w:lineRule="exact"/>
              <w:ind w:firstLineChars="200" w:firstLine="420"/>
              <w:rPr>
                <w:rFonts w:ascii="宋体" w:hAnsi="宋体" w:cs="宋体"/>
                <w:szCs w:val="21"/>
              </w:rPr>
            </w:pPr>
          </w:p>
          <w:p w14:paraId="3CB1919D" w14:textId="77777777" w:rsidR="00D51801" w:rsidRDefault="00C91E40">
            <w:pPr>
              <w:spacing w:line="280" w:lineRule="exact"/>
              <w:ind w:firstLine="420"/>
              <w:rPr>
                <w:rFonts w:ascii="宋体" w:hAnsi="宋体" w:cs="宋体"/>
                <w:szCs w:val="21"/>
              </w:rPr>
            </w:pPr>
            <w:r>
              <w:rPr>
                <w:rFonts w:hint="eastAsia"/>
                <w:color w:val="000000"/>
                <w:szCs w:val="21"/>
              </w:rPr>
              <w:t>受审核方在建立质量和食品安全管理体系时，结合企业的发展、考虑并制定了与企业发展的战略规划，查有：公司制定的初步发展规划，另一部分未形成文件，总经理谈话过程中涉及。</w:t>
            </w:r>
            <w:r>
              <w:rPr>
                <w:rFonts w:ascii="宋体" w:hAnsi="宋体" w:cs="宋体" w:hint="eastAsia"/>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顾客需求、竞争、原材料等方面；内部因素分析较多，分别从内部资源、企业文化、员工等因素展开，采用结果导向分析法；日常会议上常议以上各因素，以实现监测和评审，</w:t>
            </w:r>
            <w:r>
              <w:rPr>
                <w:rFonts w:hint="eastAsia"/>
                <w:color w:val="000000"/>
                <w:szCs w:val="21"/>
              </w:rPr>
              <w:lastRenderedPageBreak/>
              <w:t>并输出未来发展规划。</w:t>
            </w:r>
            <w:r>
              <w:rPr>
                <w:rFonts w:ascii="宋体" w:hAnsi="宋体" w:cs="宋体" w:hint="eastAsia"/>
                <w:szCs w:val="21"/>
              </w:rPr>
              <w:t>体系运行以来，没有发生重大顾客投诉、质量事故等。</w:t>
            </w:r>
          </w:p>
          <w:p w14:paraId="032C0D81" w14:textId="77777777" w:rsidR="00D51801" w:rsidRDefault="00C91E40">
            <w:pPr>
              <w:spacing w:line="280" w:lineRule="exact"/>
              <w:ind w:firstLine="420"/>
              <w:rPr>
                <w:color w:val="000000"/>
                <w:szCs w:val="21"/>
              </w:rPr>
            </w:pPr>
            <w:r>
              <w:rPr>
                <w:rFonts w:ascii="宋体" w:hAnsi="宋体" w:cs="宋体" w:hint="eastAsia"/>
                <w:szCs w:val="21"/>
              </w:rPr>
              <w:t>目前公司共有35人，与申请基本一致。</w:t>
            </w:r>
          </w:p>
        </w:tc>
        <w:tc>
          <w:tcPr>
            <w:tcW w:w="1585" w:type="dxa"/>
          </w:tcPr>
          <w:p w14:paraId="4C0EBCB1" w14:textId="77777777" w:rsidR="00D51801" w:rsidRDefault="00C91E40">
            <w:r>
              <w:rPr>
                <w:rFonts w:hint="eastAsia"/>
              </w:rPr>
              <w:lastRenderedPageBreak/>
              <w:t>Y</w:t>
            </w:r>
          </w:p>
        </w:tc>
      </w:tr>
      <w:tr w:rsidR="00D51801" w14:paraId="1B176D1F" w14:textId="77777777">
        <w:trPr>
          <w:trHeight w:val="1968"/>
        </w:trPr>
        <w:tc>
          <w:tcPr>
            <w:tcW w:w="2160" w:type="dxa"/>
          </w:tcPr>
          <w:p w14:paraId="300306F7" w14:textId="77777777" w:rsidR="00D51801" w:rsidRDefault="00C91E40">
            <w:r>
              <w:rPr>
                <w:rFonts w:hint="eastAsia"/>
              </w:rPr>
              <w:t>理解相关方的需求和期望</w:t>
            </w:r>
          </w:p>
        </w:tc>
        <w:tc>
          <w:tcPr>
            <w:tcW w:w="960" w:type="dxa"/>
          </w:tcPr>
          <w:p w14:paraId="7F2F062C" w14:textId="545D1E18" w:rsidR="00D51801" w:rsidRDefault="00C91E40">
            <w:r>
              <w:rPr>
                <w:rFonts w:hint="eastAsia"/>
              </w:rPr>
              <w:t>Q</w:t>
            </w:r>
            <w:r w:rsidR="00B97070">
              <w:t>F</w:t>
            </w:r>
            <w:r>
              <w:rPr>
                <w:rFonts w:hint="eastAsia"/>
              </w:rPr>
              <w:t>4.2</w:t>
            </w:r>
          </w:p>
        </w:tc>
        <w:tc>
          <w:tcPr>
            <w:tcW w:w="10004" w:type="dxa"/>
            <w:vAlign w:val="center"/>
          </w:tcPr>
          <w:p w14:paraId="4A0CBB06" w14:textId="605D3876" w:rsidR="00D51801" w:rsidRDefault="00C91E40">
            <w:pPr>
              <w:spacing w:line="280" w:lineRule="exact"/>
              <w:ind w:firstLineChars="200" w:firstLine="420"/>
              <w:rPr>
                <w:rFonts w:ascii="宋体" w:hAnsi="宋体" w:cs="宋体"/>
                <w:szCs w:val="21"/>
              </w:rPr>
            </w:pPr>
            <w:r>
              <w:rPr>
                <w:rFonts w:ascii="宋体" w:hAnsi="宋体" w:cs="宋体" w:hint="eastAsia"/>
                <w:szCs w:val="21"/>
              </w:rPr>
              <w:t>公司主要对与质量</w:t>
            </w:r>
            <w:r w:rsidR="00B97070">
              <w:rPr>
                <w:rFonts w:ascii="宋体" w:hAnsi="宋体" w:cs="宋体" w:hint="eastAsia"/>
                <w:szCs w:val="21"/>
              </w:rPr>
              <w:t>和食品安全</w:t>
            </w:r>
            <w:r>
              <w:rPr>
                <w:rFonts w:ascii="宋体" w:hAnsi="宋体" w:cs="宋体" w:hint="eastAsia"/>
                <w:szCs w:val="21"/>
              </w:rPr>
              <w:t>相关的各相关方及其要求的相关信息进行监视和评审，以便于理解和持续满足相关方的需求和期望。</w:t>
            </w:r>
          </w:p>
          <w:p w14:paraId="656FA487"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本公司考虑以下相关方：</w:t>
            </w:r>
          </w:p>
          <w:p w14:paraId="0707B699"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--顾客；--最终用户或受益人；---供方；--员工及其他为组织工作者；--法律法规及监管机关；--审核机构等；--非政府组织等；并根据各相关方识别了相应的需求和期望，明确了监测指标，监测频次，监控部门等。</w:t>
            </w:r>
          </w:p>
          <w:p w14:paraId="4DF4C01B" w14:textId="438CB258" w:rsidR="00D51801" w:rsidRDefault="00C91E40">
            <w:pPr>
              <w:spacing w:line="280" w:lineRule="exact"/>
              <w:ind w:firstLineChars="200" w:firstLine="420"/>
              <w:rPr>
                <w:rFonts w:ascii="宋体" w:hAnsi="宋体" w:cs="宋体"/>
                <w:szCs w:val="21"/>
              </w:rPr>
            </w:pPr>
            <w:r>
              <w:rPr>
                <w:rFonts w:ascii="宋体" w:hAnsi="宋体" w:cs="宋体" w:hint="eastAsia"/>
                <w:szCs w:val="21"/>
              </w:rPr>
              <w:t>如顾客主要产品质量</w:t>
            </w:r>
            <w:r w:rsidR="00B97070">
              <w:rPr>
                <w:rFonts w:ascii="宋体" w:hAnsi="宋体" w:cs="宋体" w:hint="eastAsia"/>
                <w:szCs w:val="21"/>
              </w:rPr>
              <w:t>和食品安全</w:t>
            </w:r>
            <w:r>
              <w:rPr>
                <w:rFonts w:ascii="宋体" w:hAnsi="宋体" w:cs="宋体" w:hint="eastAsia"/>
                <w:szCs w:val="21"/>
              </w:rPr>
              <w:t>符合、交货及时、价格合理；政府职能部门主要是确保安全生产、环保生产、就业最大化、经营效益好等。识别基本充分。提供《组织内外部期望或要求识别表》，识别员工、客户、供应商、顾客、社会等要求。</w:t>
            </w:r>
          </w:p>
        </w:tc>
        <w:tc>
          <w:tcPr>
            <w:tcW w:w="1585" w:type="dxa"/>
          </w:tcPr>
          <w:p w14:paraId="417AB250" w14:textId="77777777" w:rsidR="00D51801" w:rsidRDefault="00C91E40">
            <w:r>
              <w:rPr>
                <w:rFonts w:hint="eastAsia"/>
              </w:rPr>
              <w:t>Y</w:t>
            </w:r>
          </w:p>
        </w:tc>
      </w:tr>
      <w:tr w:rsidR="00D51801" w14:paraId="19E8763C" w14:textId="77777777">
        <w:trPr>
          <w:trHeight w:val="1968"/>
        </w:trPr>
        <w:tc>
          <w:tcPr>
            <w:tcW w:w="2160" w:type="dxa"/>
          </w:tcPr>
          <w:p w14:paraId="6CC211BB" w14:textId="34E22AB1" w:rsidR="00D51801" w:rsidRDefault="00C91E40">
            <w:r>
              <w:rPr>
                <w:rFonts w:hint="eastAsia"/>
              </w:rPr>
              <w:t>质量</w:t>
            </w:r>
            <w:r w:rsidR="00B97070">
              <w:rPr>
                <w:rFonts w:hint="eastAsia"/>
              </w:rPr>
              <w:t>/</w:t>
            </w:r>
            <w:r w:rsidR="00B97070">
              <w:rPr>
                <w:rFonts w:hint="eastAsia"/>
              </w:rPr>
              <w:t>食品</w:t>
            </w:r>
            <w:r>
              <w:rPr>
                <w:rFonts w:hint="eastAsia"/>
              </w:rPr>
              <w:t>安全管理体系及其过程</w:t>
            </w:r>
          </w:p>
        </w:tc>
        <w:tc>
          <w:tcPr>
            <w:tcW w:w="960" w:type="dxa"/>
          </w:tcPr>
          <w:p w14:paraId="6C2F1A1C" w14:textId="07A2A5E0" w:rsidR="00D51801" w:rsidRDefault="00C91E40">
            <w:r>
              <w:rPr>
                <w:rFonts w:hint="eastAsia"/>
              </w:rPr>
              <w:t>Q</w:t>
            </w:r>
            <w:r w:rsidR="00B97070">
              <w:t>F</w:t>
            </w:r>
            <w:r>
              <w:rPr>
                <w:rFonts w:hint="eastAsia"/>
              </w:rPr>
              <w:t>4.4</w:t>
            </w:r>
          </w:p>
        </w:tc>
        <w:tc>
          <w:tcPr>
            <w:tcW w:w="10004" w:type="dxa"/>
          </w:tcPr>
          <w:p w14:paraId="660982A8" w14:textId="2FA5DC99" w:rsidR="00D51801" w:rsidRDefault="00C91E40">
            <w:pPr>
              <w:ind w:firstLineChars="200" w:firstLine="420"/>
            </w:pPr>
            <w:r>
              <w:rPr>
                <w:rFonts w:hint="eastAsia"/>
              </w:rPr>
              <w:t>该公司</w:t>
            </w:r>
            <w:r>
              <w:rPr>
                <w:rFonts w:hint="eastAsia"/>
              </w:rPr>
              <w:t>20</w:t>
            </w:r>
            <w:r>
              <w:t>20</w:t>
            </w:r>
            <w:r>
              <w:rPr>
                <w:rFonts w:hint="eastAsia"/>
              </w:rPr>
              <w:t>年</w:t>
            </w:r>
            <w:r>
              <w:t>4</w:t>
            </w:r>
            <w:r>
              <w:rPr>
                <w:rFonts w:hint="eastAsia"/>
              </w:rPr>
              <w:t>月</w:t>
            </w:r>
            <w:r>
              <w:rPr>
                <w:rFonts w:hint="eastAsia"/>
              </w:rPr>
              <w:t>2</w:t>
            </w:r>
            <w:r>
              <w:t>5</w:t>
            </w:r>
            <w:r>
              <w:rPr>
                <w:rFonts w:hint="eastAsia"/>
              </w:rPr>
              <w:t>日根据自身的实际情况导入质量</w:t>
            </w:r>
            <w:r w:rsidR="00B97070">
              <w:rPr>
                <w:rFonts w:hint="eastAsia"/>
              </w:rPr>
              <w:t>和食品安全</w:t>
            </w:r>
            <w:r>
              <w:rPr>
                <w:rFonts w:hint="eastAsia"/>
              </w:rPr>
              <w:t>管理体系，按照标准的要求组织人员编制了管理手册、作业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14:paraId="15E642D2" w14:textId="77777777" w:rsidR="00D51801" w:rsidRDefault="00C91E40">
            <w:r>
              <w:rPr>
                <w:rFonts w:hint="eastAsia"/>
              </w:rPr>
              <w:t>与负责人交流：部门确定了满足与管理体系有关的客户及相关方的要求。</w:t>
            </w:r>
          </w:p>
          <w:p w14:paraId="3D9E3952" w14:textId="77777777" w:rsidR="00D51801" w:rsidRDefault="00C91E40">
            <w:r>
              <w:rPr>
                <w:rFonts w:hint="eastAsia"/>
              </w:rPr>
              <w:t>1.</w:t>
            </w:r>
            <w:r>
              <w:rPr>
                <w:rFonts w:hint="eastAsia"/>
              </w:rPr>
              <w:t>公司通过监视和评审有关相关方及其有关要求的信息，实现持续改进。如供应商管理、合同条款、组织营业执照和质量及使用的安全可靠性、服务的时效性等风险和市场开拓的机遇。</w:t>
            </w:r>
          </w:p>
          <w:p w14:paraId="7A09E01E" w14:textId="77777777" w:rsidR="00D51801" w:rsidRDefault="00C91E40">
            <w:r>
              <w:rPr>
                <w:rFonts w:hint="eastAsia"/>
              </w:rPr>
              <w:t xml:space="preserve">2. </w:t>
            </w:r>
            <w:r>
              <w:rPr>
                <w:rFonts w:hint="eastAsia"/>
              </w:rPr>
              <w:t>应对风险的措施：</w:t>
            </w:r>
          </w:p>
          <w:p w14:paraId="67E7DD3A" w14:textId="77777777" w:rsidR="00D51801" w:rsidRDefault="00C91E40">
            <w:r>
              <w:rPr>
                <w:rFonts w:hint="eastAsia"/>
              </w:rPr>
              <w:t xml:space="preserve">a) </w:t>
            </w:r>
            <w:r>
              <w:rPr>
                <w:rFonts w:hint="eastAsia"/>
              </w:rPr>
              <w:t>通过供应商的选择和评定来控制风险，选择供应商时考核其资质及其提供合格产品和合格服务的能力，应与客户需求相匹配。</w:t>
            </w:r>
          </w:p>
          <w:p w14:paraId="451EDD80" w14:textId="03E63686" w:rsidR="00D51801" w:rsidRDefault="00C91E40">
            <w:r>
              <w:rPr>
                <w:rFonts w:hint="eastAsia"/>
              </w:rPr>
              <w:t>b)</w:t>
            </w:r>
            <w:r>
              <w:rPr>
                <w:rFonts w:hint="eastAsia"/>
              </w:rPr>
              <w:t>通过签订客户协议和供应商协议的条款把控风险。从各个方面确保许可范围内的生产质量</w:t>
            </w:r>
            <w:r w:rsidR="00B97070">
              <w:rPr>
                <w:rFonts w:hint="eastAsia"/>
              </w:rPr>
              <w:t>和食品安全</w:t>
            </w:r>
            <w:r>
              <w:rPr>
                <w:rFonts w:hint="eastAsia"/>
              </w:rPr>
              <w:t>，过程</w:t>
            </w:r>
            <w:r w:rsidR="00B97070">
              <w:rPr>
                <w:rFonts w:hint="eastAsia"/>
              </w:rPr>
              <w:t>规范管理</w:t>
            </w:r>
            <w:r>
              <w:rPr>
                <w:rFonts w:hint="eastAsia"/>
              </w:rPr>
              <w:t>等，提高客户满意度，同时对风险加以控制。</w:t>
            </w:r>
          </w:p>
          <w:p w14:paraId="31C66781" w14:textId="62BF2CF0" w:rsidR="00B97070" w:rsidRDefault="00B97070">
            <w:r>
              <w:rPr>
                <w:rFonts w:hint="eastAsia"/>
              </w:rPr>
              <w:t>c</w:t>
            </w:r>
            <w:r>
              <w:rPr>
                <w:rFonts w:hint="eastAsia"/>
              </w:rPr>
              <w:t>）进行大米生产过程的危害分析，确定关键控制点，并建立</w:t>
            </w:r>
            <w:r>
              <w:rPr>
                <w:rFonts w:hint="eastAsia"/>
              </w:rPr>
              <w:t>H</w:t>
            </w:r>
            <w:r>
              <w:t>ACCP</w:t>
            </w:r>
            <w:r>
              <w:rPr>
                <w:rFonts w:hint="eastAsia"/>
              </w:rPr>
              <w:t>计划和</w:t>
            </w:r>
            <w:r>
              <w:rPr>
                <w:rFonts w:hint="eastAsia"/>
              </w:rPr>
              <w:t>O</w:t>
            </w:r>
            <w:r>
              <w:t>PRP</w:t>
            </w:r>
            <w:r>
              <w:rPr>
                <w:rFonts w:hint="eastAsia"/>
              </w:rPr>
              <w:t>进行控制；</w:t>
            </w:r>
          </w:p>
          <w:p w14:paraId="4C2452C3" w14:textId="0442FA87" w:rsidR="00D51801" w:rsidRDefault="00C91E40">
            <w:r>
              <w:rPr>
                <w:rFonts w:hint="eastAsia"/>
              </w:rPr>
              <w:t>3.</w:t>
            </w:r>
            <w:r>
              <w:rPr>
                <w:rFonts w:hint="eastAsia"/>
              </w:rPr>
              <w:t>识别进行经营范围内的</w:t>
            </w:r>
            <w:r w:rsidR="00B97070">
              <w:rPr>
                <w:rFonts w:hint="eastAsia"/>
              </w:rPr>
              <w:t>大米的生产</w:t>
            </w:r>
            <w:r>
              <w:rPr>
                <w:rFonts w:hint="eastAsia"/>
              </w:rPr>
              <w:t>风险及具体应对措施，采购的风险，严格供应商评审，选择合格供方，要求其</w:t>
            </w:r>
            <w:r w:rsidR="00B97070">
              <w:rPr>
                <w:rFonts w:hint="eastAsia"/>
              </w:rPr>
              <w:t>生产</w:t>
            </w:r>
            <w:r>
              <w:rPr>
                <w:rFonts w:hint="eastAsia"/>
              </w:rPr>
              <w:t>能力和产品质量</w:t>
            </w:r>
            <w:r w:rsidR="00B97070">
              <w:rPr>
                <w:rFonts w:hint="eastAsia"/>
              </w:rPr>
              <w:t>和食品安全</w:t>
            </w:r>
            <w:r>
              <w:rPr>
                <w:rFonts w:hint="eastAsia"/>
              </w:rPr>
              <w:t>满足客户要求，并严格进行合格供方业绩评价。通过采购合同或协议与销售合同或协议的条款匹配来控制风险，产品经检验后交货来控制产品质量</w:t>
            </w:r>
            <w:r w:rsidR="00B97070">
              <w:rPr>
                <w:rFonts w:hint="eastAsia"/>
              </w:rPr>
              <w:t>和食品安全</w:t>
            </w:r>
            <w:r>
              <w:rPr>
                <w:rFonts w:hint="eastAsia"/>
              </w:rPr>
              <w:t>的风险。</w:t>
            </w:r>
          </w:p>
          <w:p w14:paraId="2887E5D2" w14:textId="21B00C1A" w:rsidR="00D51801" w:rsidRDefault="00C91E40">
            <w:r>
              <w:rPr>
                <w:rFonts w:hint="eastAsia"/>
              </w:rPr>
              <w:t>4.</w:t>
            </w:r>
            <w:r>
              <w:rPr>
                <w:rFonts w:hint="eastAsia"/>
              </w:rPr>
              <w:t>通过对经营范围内的粮食加工的的风险控制交付等风险</w:t>
            </w:r>
            <w:r w:rsidR="00B97070">
              <w:rPr>
                <w:rFonts w:hint="eastAsia"/>
              </w:rPr>
              <w:t>生产</w:t>
            </w:r>
            <w:r>
              <w:rPr>
                <w:rFonts w:hint="eastAsia"/>
              </w:rPr>
              <w:t>控制，在具体操作过程中实施的措施，实现了</w:t>
            </w:r>
            <w:r>
              <w:rPr>
                <w:rFonts w:hint="eastAsia"/>
              </w:rPr>
              <w:lastRenderedPageBreak/>
              <w:t>对整个供应链管理的风险控制，为客户提供更全面的经营范围内的粮食加工服务。</w:t>
            </w:r>
          </w:p>
          <w:p w14:paraId="0088811C" w14:textId="77777777" w:rsidR="00D51801" w:rsidRDefault="00C91E40">
            <w:pPr>
              <w:spacing w:line="300" w:lineRule="exact"/>
              <w:jc w:val="left"/>
            </w:pPr>
            <w:r>
              <w:rPr>
                <w:rFonts w:hint="eastAsia"/>
              </w:rPr>
              <w:t>无外包过程。</w:t>
            </w:r>
          </w:p>
          <w:p w14:paraId="0FCDBE28" w14:textId="77777777" w:rsidR="00D51801" w:rsidRDefault="00D51801">
            <w:pPr>
              <w:spacing w:line="300" w:lineRule="exact"/>
              <w:jc w:val="left"/>
            </w:pPr>
          </w:p>
          <w:p w14:paraId="6304B3BC" w14:textId="77777777" w:rsidR="00D51801" w:rsidRDefault="00C91E40">
            <w:pPr>
              <w:spacing w:line="300" w:lineRule="exact"/>
              <w:jc w:val="left"/>
            </w:pPr>
            <w:r>
              <w:rPr>
                <w:rFonts w:hint="eastAsia"/>
              </w:rPr>
              <w:t>采用过程方法建立、实施管理体系，运用</w:t>
            </w:r>
            <w:r>
              <w:rPr>
                <w:rFonts w:hint="eastAsia"/>
              </w:rPr>
              <w:t>PDCA</w:t>
            </w:r>
            <w:r>
              <w:rPr>
                <w:rFonts w:hint="eastAsia"/>
              </w:rPr>
              <w:t>方式指导体系各过程运作，并将利及基于风险思考的方式，对管理体系过程进行了识别确定。公司建立文件化管理体系，有《管理手册》、《程序文件》、《第三层文件》和《管理制度汇编》等；</w:t>
            </w:r>
          </w:p>
          <w:p w14:paraId="46702945" w14:textId="46DFB347" w:rsidR="00D51801" w:rsidRDefault="00C91E40">
            <w:pPr>
              <w:spacing w:line="300" w:lineRule="exact"/>
              <w:jc w:val="left"/>
            </w:pPr>
            <w:r>
              <w:rPr>
                <w:rFonts w:hint="eastAsia"/>
              </w:rPr>
              <w:t>产品主要按标准要求生产：</w:t>
            </w:r>
            <w:r>
              <w:rPr>
                <w:rFonts w:hint="eastAsia"/>
              </w:rPr>
              <w:t>G</w:t>
            </w:r>
            <w:r>
              <w:t>B</w:t>
            </w:r>
            <w:r w:rsidR="00B97070">
              <w:t>/T</w:t>
            </w:r>
            <w:r>
              <w:t>1354-2018</w:t>
            </w:r>
            <w:r>
              <w:rPr>
                <w:rFonts w:hint="eastAsia"/>
              </w:rPr>
              <w:t>《大米》；主要生产过程：稻谷→清理→磁选→砻谷→谷糙分离→磁选→碾米→分析→磁选→去石→抛光→色选→抛光→磁选→成品包装→入库。管理体系从</w:t>
            </w:r>
            <w:r>
              <w:rPr>
                <w:rFonts w:hint="eastAsia"/>
              </w:rPr>
              <w:t>20</w:t>
            </w:r>
            <w:r>
              <w:t>20</w:t>
            </w:r>
            <w:r>
              <w:rPr>
                <w:rFonts w:hint="eastAsia"/>
              </w:rPr>
              <w:t>年</w:t>
            </w:r>
            <w:r>
              <w:t>4</w:t>
            </w:r>
            <w:r>
              <w:rPr>
                <w:rFonts w:hint="eastAsia"/>
              </w:rPr>
              <w:t>月</w:t>
            </w:r>
            <w:r>
              <w:rPr>
                <w:rFonts w:hint="eastAsia"/>
              </w:rPr>
              <w:t>2</w:t>
            </w:r>
            <w:r>
              <w:t>5</w:t>
            </w:r>
            <w:r>
              <w:rPr>
                <w:rFonts w:hint="eastAsia"/>
              </w:rPr>
              <w:t>日实施以来，已超过</w:t>
            </w:r>
            <w:r>
              <w:rPr>
                <w:rFonts w:hint="eastAsia"/>
              </w:rPr>
              <w:t>3</w:t>
            </w:r>
            <w:r>
              <w:rPr>
                <w:rFonts w:hint="eastAsia"/>
              </w:rPr>
              <w:t>个月，体系运行基本正常，符合要求。</w:t>
            </w:r>
          </w:p>
        </w:tc>
        <w:tc>
          <w:tcPr>
            <w:tcW w:w="1585" w:type="dxa"/>
          </w:tcPr>
          <w:p w14:paraId="57EC28DC" w14:textId="77777777" w:rsidR="00D51801" w:rsidRDefault="00D51801"/>
        </w:tc>
      </w:tr>
      <w:tr w:rsidR="00D51801" w14:paraId="7BB25217" w14:textId="77777777">
        <w:trPr>
          <w:trHeight w:val="338"/>
        </w:trPr>
        <w:tc>
          <w:tcPr>
            <w:tcW w:w="2160" w:type="dxa"/>
          </w:tcPr>
          <w:p w14:paraId="060CAE5F" w14:textId="77777777" w:rsidR="00D51801" w:rsidRDefault="00C91E40">
            <w:r>
              <w:rPr>
                <w:rFonts w:hint="eastAsia"/>
              </w:rPr>
              <w:t>领导作用与承诺</w:t>
            </w:r>
          </w:p>
          <w:p w14:paraId="2F8A2C6F" w14:textId="77777777" w:rsidR="00D51801" w:rsidRDefault="00C91E40">
            <w:r>
              <w:rPr>
                <w:rFonts w:hint="eastAsia"/>
              </w:rPr>
              <w:t>--</w:t>
            </w:r>
            <w:r>
              <w:rPr>
                <w:rFonts w:hint="eastAsia"/>
              </w:rPr>
              <w:t>总则</w:t>
            </w:r>
          </w:p>
        </w:tc>
        <w:tc>
          <w:tcPr>
            <w:tcW w:w="960" w:type="dxa"/>
          </w:tcPr>
          <w:p w14:paraId="7BC2BC1D" w14:textId="76320C21" w:rsidR="00D51801" w:rsidRDefault="00C91E40">
            <w:r>
              <w:rPr>
                <w:rFonts w:hint="eastAsia"/>
              </w:rPr>
              <w:t>Q</w:t>
            </w:r>
            <w:r w:rsidR="00B97070">
              <w:t>F</w:t>
            </w:r>
            <w:r>
              <w:rPr>
                <w:rFonts w:hint="eastAsia"/>
              </w:rPr>
              <w:t>5.1</w:t>
            </w:r>
          </w:p>
          <w:p w14:paraId="78B792FA" w14:textId="79084C04" w:rsidR="00D51801" w:rsidRDefault="00B97070">
            <w:r>
              <w:t>Q</w:t>
            </w:r>
            <w:r w:rsidR="00C91E40">
              <w:rPr>
                <w:rFonts w:hint="eastAsia"/>
              </w:rPr>
              <w:t>5.1.1</w:t>
            </w:r>
          </w:p>
          <w:p w14:paraId="358E7722" w14:textId="77777777" w:rsidR="00D51801" w:rsidRDefault="00D51801"/>
        </w:tc>
        <w:tc>
          <w:tcPr>
            <w:tcW w:w="10004" w:type="dxa"/>
            <w:vAlign w:val="center"/>
          </w:tcPr>
          <w:p w14:paraId="357D2600"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公司负责人说主要承诺有：</w:t>
            </w:r>
          </w:p>
          <w:p w14:paraId="1D278EE4" w14:textId="590A2B75" w:rsidR="00D51801" w:rsidRDefault="00C91E40">
            <w:pPr>
              <w:spacing w:line="300" w:lineRule="exact"/>
              <w:ind w:firstLineChars="200" w:firstLine="420"/>
              <w:jc w:val="left"/>
              <w:rPr>
                <w:rFonts w:ascii="宋体" w:hAnsi="宋体" w:cs="宋体"/>
                <w:szCs w:val="21"/>
              </w:rPr>
            </w:pPr>
            <w:r>
              <w:rPr>
                <w:rFonts w:ascii="宋体" w:hAnsi="宋体" w:cs="宋体" w:hint="eastAsia"/>
                <w:szCs w:val="21"/>
              </w:rPr>
              <w:t>a）对质量</w:t>
            </w:r>
            <w:r w:rsidR="00B97070">
              <w:rPr>
                <w:rFonts w:ascii="宋体" w:hAnsi="宋体" w:cs="宋体" w:hint="eastAsia"/>
                <w:szCs w:val="21"/>
              </w:rPr>
              <w:t>和食品安全</w:t>
            </w:r>
            <w:r>
              <w:rPr>
                <w:rFonts w:ascii="宋体" w:hAnsi="宋体" w:cs="宋体" w:hint="eastAsia"/>
                <w:szCs w:val="21"/>
              </w:rPr>
              <w:t>管理体系的有效性承担责任；</w:t>
            </w:r>
            <w:r>
              <w:rPr>
                <w:rFonts w:ascii="宋体" w:hAnsi="宋体" w:cs="宋体" w:hint="eastAsia"/>
                <w:szCs w:val="21"/>
              </w:rPr>
              <w:br/>
              <w:t xml:space="preserve">    b）确保制定</w:t>
            </w:r>
            <w:r w:rsidR="00B97070">
              <w:rPr>
                <w:rFonts w:ascii="宋体" w:hAnsi="宋体" w:cs="宋体" w:hint="eastAsia"/>
                <w:szCs w:val="21"/>
              </w:rPr>
              <w:t>质量和食品安全管理体系</w:t>
            </w:r>
            <w:r>
              <w:rPr>
                <w:rFonts w:ascii="宋体" w:hAnsi="宋体" w:cs="宋体" w:hint="eastAsia"/>
                <w:szCs w:val="21"/>
              </w:rPr>
              <w:t>的方针和方针目标,并与公司环境和战略方向相一致；</w:t>
            </w:r>
            <w:r>
              <w:rPr>
                <w:rFonts w:ascii="宋体" w:hAnsi="宋体" w:cs="宋体" w:hint="eastAsia"/>
                <w:szCs w:val="21"/>
              </w:rPr>
              <w:br/>
              <w:t xml:space="preserve">    c）确保</w:t>
            </w:r>
            <w:r w:rsidR="00B97070">
              <w:rPr>
                <w:rFonts w:ascii="宋体" w:hAnsi="宋体" w:cs="宋体" w:hint="eastAsia"/>
                <w:szCs w:val="21"/>
              </w:rPr>
              <w:t>质量和食品安全管理体系</w:t>
            </w:r>
            <w:r>
              <w:rPr>
                <w:rFonts w:ascii="宋体" w:hAnsi="宋体" w:cs="宋体" w:hint="eastAsia"/>
                <w:szCs w:val="21"/>
              </w:rPr>
              <w:t>要求融入与公司的业务过程；</w:t>
            </w:r>
            <w:r>
              <w:rPr>
                <w:rFonts w:ascii="宋体" w:hAnsi="宋体" w:cs="宋体" w:hint="eastAsia"/>
                <w:szCs w:val="21"/>
              </w:rPr>
              <w:br/>
              <w:t xml:space="preserve">    d）促进使用过程方法和基于风险的思维；</w:t>
            </w:r>
            <w:r>
              <w:rPr>
                <w:rFonts w:ascii="宋体" w:hAnsi="宋体" w:cs="宋体" w:hint="eastAsia"/>
                <w:szCs w:val="21"/>
              </w:rPr>
              <w:br/>
              <w:t xml:space="preserve">    e）确保获得</w:t>
            </w:r>
            <w:r w:rsidR="00B97070">
              <w:rPr>
                <w:rFonts w:ascii="宋体" w:hAnsi="宋体" w:cs="宋体" w:hint="eastAsia"/>
                <w:szCs w:val="21"/>
              </w:rPr>
              <w:t>质量和食品安全管理体系</w:t>
            </w:r>
            <w:r>
              <w:rPr>
                <w:rFonts w:ascii="宋体" w:hAnsi="宋体" w:cs="宋体" w:hint="eastAsia"/>
                <w:szCs w:val="21"/>
              </w:rPr>
              <w:t>所需的资源；</w:t>
            </w:r>
            <w:r>
              <w:rPr>
                <w:rFonts w:ascii="宋体" w:hAnsi="宋体" w:cs="宋体" w:hint="eastAsia"/>
                <w:szCs w:val="21"/>
              </w:rPr>
              <w:br/>
              <w:t xml:space="preserve">    f）沟通有效的质量管理和符合</w:t>
            </w:r>
            <w:r w:rsidR="00B97070">
              <w:rPr>
                <w:rFonts w:ascii="宋体" w:hAnsi="宋体" w:cs="宋体" w:hint="eastAsia"/>
                <w:szCs w:val="21"/>
              </w:rPr>
              <w:t>质量和食品安全管理体系</w:t>
            </w:r>
            <w:r>
              <w:rPr>
                <w:rFonts w:ascii="宋体" w:hAnsi="宋体" w:cs="宋体" w:hint="eastAsia"/>
                <w:szCs w:val="21"/>
              </w:rPr>
              <w:t>要求的重要性；</w:t>
            </w:r>
            <w:r>
              <w:rPr>
                <w:rFonts w:ascii="宋体" w:hAnsi="宋体" w:cs="宋体" w:hint="eastAsia"/>
                <w:szCs w:val="21"/>
              </w:rPr>
              <w:br/>
              <w:t xml:space="preserve">    g）确保实现</w:t>
            </w:r>
            <w:r w:rsidR="00B97070">
              <w:rPr>
                <w:rFonts w:ascii="宋体" w:hAnsi="宋体" w:cs="宋体" w:hint="eastAsia"/>
                <w:szCs w:val="21"/>
              </w:rPr>
              <w:t>质量和食品安全管理体系</w:t>
            </w:r>
            <w:r>
              <w:rPr>
                <w:rFonts w:ascii="宋体" w:hAnsi="宋体" w:cs="宋体" w:hint="eastAsia"/>
                <w:szCs w:val="21"/>
              </w:rPr>
              <w:t>的预期结果；</w:t>
            </w:r>
            <w:r>
              <w:rPr>
                <w:rFonts w:ascii="宋体" w:hAnsi="宋体" w:cs="宋体" w:hint="eastAsia"/>
                <w:szCs w:val="21"/>
              </w:rPr>
              <w:br/>
              <w:t xml:space="preserve">    h）促使、指导和支持员工努力提高</w:t>
            </w:r>
            <w:r w:rsidR="00B97070">
              <w:rPr>
                <w:rFonts w:ascii="宋体" w:hAnsi="宋体" w:cs="宋体" w:hint="eastAsia"/>
                <w:szCs w:val="21"/>
              </w:rPr>
              <w:t>质量和食品安全管理体系</w:t>
            </w:r>
            <w:r>
              <w:rPr>
                <w:rFonts w:ascii="宋体" w:hAnsi="宋体" w:cs="宋体" w:hint="eastAsia"/>
                <w:szCs w:val="21"/>
              </w:rPr>
              <w:t>的有效性；</w:t>
            </w:r>
            <w:r>
              <w:rPr>
                <w:rFonts w:ascii="宋体" w:hAnsi="宋体" w:cs="宋体" w:hint="eastAsia"/>
                <w:szCs w:val="21"/>
              </w:rPr>
              <w:br/>
              <w:t xml:space="preserve">    i）推动改进；</w:t>
            </w:r>
            <w:r>
              <w:rPr>
                <w:rFonts w:ascii="宋体" w:hAnsi="宋体" w:cs="宋体" w:hint="eastAsia"/>
                <w:szCs w:val="21"/>
              </w:rPr>
              <w:br/>
              <w:t xml:space="preserve">    j）支持其他管理者履行其相关领域的职责。</w:t>
            </w:r>
            <w:r>
              <w:rPr>
                <w:rFonts w:ascii="宋体" w:hAnsi="宋体" w:cs="宋体" w:hint="eastAsia"/>
                <w:szCs w:val="21"/>
              </w:rPr>
              <w:br/>
              <w:t xml:space="preserve"> </w:t>
            </w:r>
            <w:r>
              <w:rPr>
                <w:rFonts w:ascii="宋体" w:hAnsi="宋体" w:cs="宋体"/>
                <w:szCs w:val="21"/>
              </w:rPr>
              <w:t xml:space="preserve">   </w:t>
            </w:r>
            <w:r>
              <w:rPr>
                <w:rFonts w:ascii="宋体" w:hAnsi="宋体" w:cs="宋体" w:hint="eastAsia"/>
                <w:szCs w:val="21"/>
              </w:rPr>
              <w:t>公司对全体员工进行了顾客关注焦点和满足标准要求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w:t>
            </w:r>
            <w:r w:rsidR="00B97070">
              <w:rPr>
                <w:rFonts w:ascii="宋体" w:hAnsi="宋体" w:cs="宋体" w:hint="eastAsia"/>
                <w:szCs w:val="21"/>
              </w:rPr>
              <w:t>质量和食品安全管理体系</w:t>
            </w:r>
            <w:r>
              <w:rPr>
                <w:rFonts w:ascii="宋体" w:hAnsi="宋体" w:cs="宋体" w:hint="eastAsia"/>
                <w:szCs w:val="21"/>
              </w:rPr>
              <w:t>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14:paraId="11A17FD9" w14:textId="77777777" w:rsidR="00D51801" w:rsidRDefault="00D51801"/>
        </w:tc>
      </w:tr>
      <w:tr w:rsidR="00D51801" w14:paraId="3F0C7669" w14:textId="77777777" w:rsidTr="00B97070">
        <w:trPr>
          <w:trHeight w:val="986"/>
        </w:trPr>
        <w:tc>
          <w:tcPr>
            <w:tcW w:w="2160" w:type="dxa"/>
          </w:tcPr>
          <w:p w14:paraId="03042748" w14:textId="77777777" w:rsidR="00D51801" w:rsidRDefault="00C91E40">
            <w:r>
              <w:rPr>
                <w:rFonts w:hint="eastAsia"/>
              </w:rPr>
              <w:lastRenderedPageBreak/>
              <w:t>以顾客为关注焦点</w:t>
            </w:r>
          </w:p>
          <w:p w14:paraId="5163B06C" w14:textId="77777777" w:rsidR="00D51801" w:rsidRDefault="00D51801"/>
        </w:tc>
        <w:tc>
          <w:tcPr>
            <w:tcW w:w="960" w:type="dxa"/>
          </w:tcPr>
          <w:p w14:paraId="78741313" w14:textId="77777777" w:rsidR="00D51801" w:rsidRDefault="00C91E40">
            <w:r>
              <w:rPr>
                <w:rFonts w:hint="eastAsia"/>
              </w:rPr>
              <w:t>Q5.1.2</w:t>
            </w:r>
          </w:p>
          <w:p w14:paraId="180CA9B4" w14:textId="77777777" w:rsidR="00D51801" w:rsidRDefault="00D51801"/>
        </w:tc>
        <w:tc>
          <w:tcPr>
            <w:tcW w:w="10004" w:type="dxa"/>
            <w:vAlign w:val="center"/>
          </w:tcPr>
          <w:p w14:paraId="38D72426"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14:paraId="3092A3C4"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a）确定、理解并持续满足顾客要求以及适用的法律法规要求；</w:t>
            </w:r>
            <w:r>
              <w:rPr>
                <w:rFonts w:ascii="宋体" w:hAnsi="宋体" w:cs="宋体" w:hint="eastAsia"/>
                <w:szCs w:val="21"/>
              </w:rPr>
              <w:br/>
              <w:t xml:space="preserve">    b）确定和应对能够影响产品和服务符合性以及增强顾客满意能力的风险和机遇；</w:t>
            </w:r>
            <w:r>
              <w:rPr>
                <w:rFonts w:ascii="宋体" w:hAnsi="宋体" w:cs="宋体" w:hint="eastAsia"/>
                <w:szCs w:val="21"/>
              </w:rPr>
              <w:br/>
              <w:t xml:space="preserve">    c）始终致力于增强顾客满意。</w:t>
            </w:r>
            <w:r>
              <w:rPr>
                <w:rFonts w:ascii="宋体" w:hAnsi="宋体" w:cs="宋体" w:hint="eastAsia"/>
                <w:szCs w:val="21"/>
              </w:rPr>
              <w:br/>
              <w:t>详见审核Q9.1.2条款记录。</w:t>
            </w:r>
          </w:p>
        </w:tc>
        <w:tc>
          <w:tcPr>
            <w:tcW w:w="1585" w:type="dxa"/>
          </w:tcPr>
          <w:p w14:paraId="04A16781" w14:textId="77777777" w:rsidR="00D51801" w:rsidRDefault="00D51801"/>
        </w:tc>
      </w:tr>
      <w:tr w:rsidR="00D51801" w14:paraId="46A3DBF9" w14:textId="77777777">
        <w:trPr>
          <w:trHeight w:val="1968"/>
        </w:trPr>
        <w:tc>
          <w:tcPr>
            <w:tcW w:w="2160" w:type="dxa"/>
          </w:tcPr>
          <w:p w14:paraId="5C277CF9" w14:textId="77777777" w:rsidR="00D51801" w:rsidRDefault="00C91E40">
            <w:r>
              <w:rPr>
                <w:rFonts w:hint="eastAsia"/>
              </w:rPr>
              <w:t>方针</w:t>
            </w:r>
          </w:p>
          <w:p w14:paraId="71F24CB2" w14:textId="77777777" w:rsidR="00D51801" w:rsidRDefault="00C91E40">
            <w:r>
              <w:rPr>
                <w:rFonts w:hint="eastAsia"/>
              </w:rPr>
              <w:t>制定方针</w:t>
            </w:r>
          </w:p>
          <w:p w14:paraId="77754C9C" w14:textId="77777777" w:rsidR="00D51801" w:rsidRDefault="00C91E40">
            <w:r>
              <w:rPr>
                <w:rFonts w:hint="eastAsia"/>
              </w:rPr>
              <w:t>沟通方针</w:t>
            </w:r>
          </w:p>
        </w:tc>
        <w:tc>
          <w:tcPr>
            <w:tcW w:w="960" w:type="dxa"/>
          </w:tcPr>
          <w:p w14:paraId="6A08F7ED" w14:textId="76BEBF18" w:rsidR="00D51801" w:rsidRDefault="00C91E40">
            <w:r>
              <w:rPr>
                <w:rFonts w:hint="eastAsia"/>
              </w:rPr>
              <w:t>Q</w:t>
            </w:r>
            <w:r w:rsidR="00B97070">
              <w:t>F</w:t>
            </w:r>
            <w:r>
              <w:rPr>
                <w:rFonts w:hint="eastAsia"/>
              </w:rPr>
              <w:t>5.2</w:t>
            </w:r>
          </w:p>
        </w:tc>
        <w:tc>
          <w:tcPr>
            <w:tcW w:w="10004" w:type="dxa"/>
            <w:vAlign w:val="center"/>
          </w:tcPr>
          <w:p w14:paraId="751C37A8" w14:textId="77777777" w:rsidR="00D51801" w:rsidRDefault="00C91E40">
            <w:pPr>
              <w:ind w:firstLineChars="200" w:firstLine="420"/>
              <w:rPr>
                <w:rFonts w:ascii="宋体" w:hAnsi="宋体" w:cs="宋体"/>
                <w:szCs w:val="21"/>
              </w:rPr>
            </w:pPr>
            <w:r>
              <w:rPr>
                <w:rFonts w:ascii="宋体" w:hAnsi="宋体" w:cs="宋体" w:hint="eastAsia"/>
                <w:szCs w:val="21"/>
              </w:rPr>
              <w:t>该公司管理方针：</w:t>
            </w:r>
          </w:p>
          <w:p w14:paraId="56900BD6" w14:textId="77777777" w:rsidR="00D51801" w:rsidRDefault="00C91E40">
            <w:pPr>
              <w:ind w:firstLineChars="200" w:firstLine="420"/>
              <w:rPr>
                <w:rFonts w:ascii="宋体" w:hAnsi="宋体" w:cs="宋体"/>
                <w:szCs w:val="21"/>
              </w:rPr>
            </w:pPr>
            <w:r>
              <w:rPr>
                <w:rFonts w:ascii="宋体" w:hAnsi="宋体" w:cs="宋体" w:hint="eastAsia"/>
                <w:szCs w:val="21"/>
              </w:rPr>
              <w:t>质量/食品安全方针： 严控原料农残，进行控制生产工艺，不断改进和增强质量和食品安全过程绩效，逐步打造成安徽省名牌企业。</w:t>
            </w:r>
          </w:p>
          <w:p w14:paraId="6F22E87B" w14:textId="77777777" w:rsidR="00D51801" w:rsidRDefault="00D51801">
            <w:pPr>
              <w:ind w:firstLineChars="200" w:firstLine="420"/>
              <w:rPr>
                <w:rFonts w:ascii="宋体" w:hAnsi="宋体" w:cs="宋体"/>
                <w:szCs w:val="21"/>
              </w:rPr>
            </w:pPr>
          </w:p>
          <w:p w14:paraId="293DAB6C" w14:textId="6C89F511" w:rsidR="00D51801" w:rsidRDefault="00C91E40">
            <w:pPr>
              <w:ind w:firstLineChars="200" w:firstLine="420"/>
              <w:rPr>
                <w:rFonts w:ascii="宋体" w:hAnsi="宋体" w:cs="宋体"/>
                <w:szCs w:val="21"/>
              </w:rPr>
            </w:pPr>
            <w:r>
              <w:rPr>
                <w:rFonts w:ascii="宋体" w:hAnsi="宋体" w:cs="宋体" w:hint="eastAsia"/>
                <w:szCs w:val="21"/>
              </w:rPr>
              <w:t>公司以质量</w:t>
            </w:r>
            <w:r w:rsidR="00B97070">
              <w:rPr>
                <w:rFonts w:ascii="宋体" w:hAnsi="宋体" w:cs="宋体" w:hint="eastAsia"/>
                <w:szCs w:val="21"/>
              </w:rPr>
              <w:t>和食品安全</w:t>
            </w:r>
            <w:r>
              <w:rPr>
                <w:rFonts w:ascii="宋体" w:hAnsi="宋体" w:cs="宋体" w:hint="eastAsia"/>
                <w:szCs w:val="21"/>
              </w:rPr>
              <w:t>标准为基础，结合公司实际特制定管理方针。与总经理进行交谈，总经理对方针内涵的理解较深刻。方针能为制定目标提供框架，方针基本符合标准的要求。</w:t>
            </w:r>
          </w:p>
          <w:p w14:paraId="3DE62813" w14:textId="77777777" w:rsidR="00D51801" w:rsidRDefault="00C91E40">
            <w:pPr>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419C3293" w14:textId="77777777" w:rsidR="00D51801" w:rsidRDefault="00C91E40">
            <w:pPr>
              <w:ind w:firstLineChars="200" w:firstLine="420"/>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1585" w:type="dxa"/>
          </w:tcPr>
          <w:p w14:paraId="204D0ACB" w14:textId="77777777" w:rsidR="00D51801" w:rsidRDefault="00D51801"/>
        </w:tc>
      </w:tr>
      <w:tr w:rsidR="00D51801" w14:paraId="5184AB3B" w14:textId="77777777">
        <w:trPr>
          <w:trHeight w:val="1968"/>
        </w:trPr>
        <w:tc>
          <w:tcPr>
            <w:tcW w:w="2160" w:type="dxa"/>
          </w:tcPr>
          <w:p w14:paraId="173AAB36" w14:textId="77777777" w:rsidR="00D51801" w:rsidRDefault="00C91E40">
            <w:r>
              <w:rPr>
                <w:rFonts w:hint="eastAsia"/>
              </w:rPr>
              <w:t>组织的岗位、职责和权限</w:t>
            </w:r>
          </w:p>
          <w:p w14:paraId="40C70298" w14:textId="77777777" w:rsidR="00D51801" w:rsidRDefault="00D51801"/>
        </w:tc>
        <w:tc>
          <w:tcPr>
            <w:tcW w:w="960" w:type="dxa"/>
          </w:tcPr>
          <w:p w14:paraId="2DBB621A" w14:textId="038B7ACD" w:rsidR="00D51801" w:rsidRDefault="00C91E40">
            <w:r>
              <w:rPr>
                <w:rFonts w:hint="eastAsia"/>
              </w:rPr>
              <w:t>Q</w:t>
            </w:r>
            <w:r w:rsidR="00B97070">
              <w:t>F</w:t>
            </w:r>
            <w:r>
              <w:t>5.3</w:t>
            </w:r>
          </w:p>
        </w:tc>
        <w:tc>
          <w:tcPr>
            <w:tcW w:w="10004" w:type="dxa"/>
            <w:vAlign w:val="center"/>
          </w:tcPr>
          <w:p w14:paraId="08AF53F8" w14:textId="77777777" w:rsidR="00D51801" w:rsidRDefault="00C91E40">
            <w:pPr>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rPr>
              <w:t>办公室、生产部、质检部和供销部</w:t>
            </w:r>
            <w:r>
              <w:rPr>
                <w:rFonts w:ascii="宋体" w:hAnsi="宋体" w:cs="宋体" w:hint="eastAsia"/>
                <w:szCs w:val="21"/>
              </w:rPr>
              <w:t>，并对各部门的职能进行了分配和规定。</w:t>
            </w:r>
          </w:p>
          <w:p w14:paraId="49350060" w14:textId="3303C352" w:rsidR="00D51801" w:rsidRDefault="00C91E40">
            <w:pPr>
              <w:ind w:firstLineChars="200" w:firstLine="420"/>
              <w:rPr>
                <w:rFonts w:ascii="宋体" w:hAnsi="宋体" w:cs="宋体"/>
                <w:szCs w:val="21"/>
              </w:rPr>
            </w:pPr>
            <w:r>
              <w:rPr>
                <w:rFonts w:ascii="宋体" w:hAnsi="宋体" w:cs="宋体" w:hint="eastAsia"/>
                <w:szCs w:val="21"/>
              </w:rPr>
              <w:t>公司决定任命赵德林为管理体系的管理者代表</w:t>
            </w:r>
            <w:r w:rsidR="00B97070">
              <w:rPr>
                <w:rFonts w:ascii="宋体" w:hAnsi="宋体" w:cs="宋体" w:hint="eastAsia"/>
                <w:szCs w:val="21"/>
              </w:rPr>
              <w:t>和食品安全小组组长</w:t>
            </w:r>
            <w:r>
              <w:rPr>
                <w:rFonts w:ascii="宋体" w:hAnsi="宋体" w:cs="宋体" w:hint="eastAsia"/>
                <w:szCs w:val="21"/>
              </w:rPr>
              <w:t>。对其职责和权限规定如下：</w:t>
            </w:r>
          </w:p>
          <w:p w14:paraId="185BC3A2" w14:textId="10E44005" w:rsidR="00D51801" w:rsidRDefault="00C91E40" w:rsidP="00B97070">
            <w:pPr>
              <w:ind w:firstLineChars="200" w:firstLine="420"/>
              <w:rPr>
                <w:rFonts w:ascii="宋体" w:hAnsi="宋体" w:cs="宋体"/>
                <w:szCs w:val="21"/>
              </w:rPr>
            </w:pPr>
            <w:r>
              <w:rPr>
                <w:rFonts w:ascii="宋体" w:hAnsi="宋体" w:cs="宋体" w:hint="eastAsia"/>
                <w:szCs w:val="21"/>
              </w:rPr>
              <w:t>确保</w:t>
            </w:r>
            <w:r w:rsidR="00B97070">
              <w:rPr>
                <w:rFonts w:ascii="宋体" w:hAnsi="宋体" w:cs="宋体" w:hint="eastAsia"/>
                <w:szCs w:val="21"/>
              </w:rPr>
              <w:t>质量和食品安全管理体系</w:t>
            </w:r>
            <w:r>
              <w:rPr>
                <w:rFonts w:ascii="宋体" w:hAnsi="宋体" w:cs="宋体" w:hint="eastAsia"/>
                <w:szCs w:val="21"/>
              </w:rPr>
              <w:t>的过程得到建立、实施和保持；向最高管理者报告</w:t>
            </w:r>
            <w:r w:rsidR="00B97070">
              <w:rPr>
                <w:rFonts w:ascii="宋体" w:hAnsi="宋体" w:cs="宋体" w:hint="eastAsia"/>
                <w:szCs w:val="21"/>
              </w:rPr>
              <w:t>质量和食品安全管理体系</w:t>
            </w:r>
            <w:r>
              <w:rPr>
                <w:rFonts w:ascii="宋体" w:hAnsi="宋体" w:cs="宋体" w:hint="eastAsia"/>
                <w:szCs w:val="21"/>
              </w:rPr>
              <w:t>的业绩和任何改进的需求；在整个组织内贯彻质量意识，促进顾客要求意识的形成；就</w:t>
            </w:r>
            <w:r w:rsidR="00B97070">
              <w:rPr>
                <w:rFonts w:ascii="宋体" w:hAnsi="宋体" w:cs="宋体" w:hint="eastAsia"/>
                <w:szCs w:val="21"/>
              </w:rPr>
              <w:t>质量和食品安全管理体系</w:t>
            </w:r>
            <w:r>
              <w:rPr>
                <w:rFonts w:ascii="宋体" w:hAnsi="宋体" w:cs="宋体" w:hint="eastAsia"/>
                <w:szCs w:val="21"/>
              </w:rPr>
              <w:t>有关事宜对外联络，负责与认证机构联络与协调方面的事项。</w:t>
            </w:r>
            <w:r w:rsidR="00B97070">
              <w:rPr>
                <w:rFonts w:ascii="宋体" w:hAnsi="宋体" w:cs="宋体" w:hint="eastAsia"/>
                <w:szCs w:val="21"/>
              </w:rPr>
              <w:t>负责食品安全小组人员的管理，包括培训和能力管理，验证确认工作的开展等。</w:t>
            </w:r>
          </w:p>
        </w:tc>
        <w:tc>
          <w:tcPr>
            <w:tcW w:w="1585" w:type="dxa"/>
          </w:tcPr>
          <w:p w14:paraId="136CD71A" w14:textId="77777777" w:rsidR="00D51801" w:rsidRDefault="00D51801"/>
        </w:tc>
      </w:tr>
      <w:tr w:rsidR="00D51801" w14:paraId="64BD82D1" w14:textId="77777777">
        <w:trPr>
          <w:trHeight w:val="2110"/>
        </w:trPr>
        <w:tc>
          <w:tcPr>
            <w:tcW w:w="2160" w:type="dxa"/>
          </w:tcPr>
          <w:p w14:paraId="69A9C568" w14:textId="77777777" w:rsidR="00D51801" w:rsidRDefault="00C91E40">
            <w:r>
              <w:rPr>
                <w:rFonts w:hint="eastAsia"/>
              </w:rPr>
              <w:lastRenderedPageBreak/>
              <w:t>应对风险和机遇的措施</w:t>
            </w:r>
          </w:p>
          <w:p w14:paraId="310711DB" w14:textId="77777777" w:rsidR="00D51801" w:rsidRDefault="00D51801"/>
        </w:tc>
        <w:tc>
          <w:tcPr>
            <w:tcW w:w="960" w:type="dxa"/>
          </w:tcPr>
          <w:p w14:paraId="4D0EB47E" w14:textId="77777777" w:rsidR="00D51801" w:rsidRDefault="00C91E40" w:rsidP="00BC7D9E">
            <w:r>
              <w:rPr>
                <w:rFonts w:hint="eastAsia"/>
              </w:rPr>
              <w:t>Q6.1</w:t>
            </w:r>
          </w:p>
          <w:p w14:paraId="3830283F" w14:textId="746551D4" w:rsidR="00BC7D9E" w:rsidRDefault="00BC7D9E" w:rsidP="00BC7D9E">
            <w:r>
              <w:rPr>
                <w:rFonts w:hint="eastAsia"/>
              </w:rPr>
              <w:t>F</w:t>
            </w:r>
            <w:r>
              <w:t>6.1</w:t>
            </w:r>
          </w:p>
        </w:tc>
        <w:tc>
          <w:tcPr>
            <w:tcW w:w="10004" w:type="dxa"/>
            <w:vAlign w:val="center"/>
          </w:tcPr>
          <w:p w14:paraId="2A84D294" w14:textId="6055EE2A" w:rsidR="00D51801" w:rsidRDefault="00C91E40">
            <w:pPr>
              <w:spacing w:line="280" w:lineRule="exact"/>
              <w:ind w:firstLineChars="200" w:firstLine="420"/>
              <w:rPr>
                <w:rFonts w:ascii="宋体" w:hAnsi="宋体" w:cs="宋体"/>
                <w:szCs w:val="21"/>
              </w:rPr>
            </w:pPr>
            <w:r>
              <w:rPr>
                <w:rFonts w:ascii="宋体" w:hAnsi="宋体" w:cs="宋体" w:hint="eastAsia"/>
                <w:szCs w:val="21"/>
              </w:rPr>
              <w:t>1.质量</w:t>
            </w:r>
            <w:r w:rsidR="00B97070">
              <w:rPr>
                <w:rFonts w:ascii="宋体" w:hAnsi="宋体" w:cs="宋体" w:hint="eastAsia"/>
                <w:szCs w:val="21"/>
              </w:rPr>
              <w:t>和食品安全</w:t>
            </w:r>
            <w:r>
              <w:rPr>
                <w:rFonts w:ascii="宋体" w:hAnsi="宋体" w:cs="宋体" w:hint="eastAsia"/>
                <w:szCs w:val="21"/>
              </w:rPr>
              <w:t>风险与机遇：直接产品质量</w:t>
            </w:r>
            <w:r w:rsidR="009B22C1">
              <w:rPr>
                <w:rFonts w:ascii="宋体" w:hAnsi="宋体" w:cs="宋体" w:hint="eastAsia"/>
                <w:szCs w:val="21"/>
              </w:rPr>
              <w:t>和食品安全</w:t>
            </w:r>
            <w:r>
              <w:rPr>
                <w:rFonts w:ascii="宋体" w:hAnsi="宋体" w:cs="宋体" w:hint="eastAsia"/>
                <w:szCs w:val="21"/>
              </w:rPr>
              <w:t>风险与机遇、间接产品质量</w:t>
            </w:r>
            <w:r w:rsidR="009B22C1">
              <w:rPr>
                <w:rFonts w:ascii="宋体" w:hAnsi="宋体" w:cs="宋体" w:hint="eastAsia"/>
                <w:szCs w:val="21"/>
              </w:rPr>
              <w:t>和食品安全</w:t>
            </w:r>
            <w:r>
              <w:rPr>
                <w:rFonts w:ascii="宋体" w:hAnsi="宋体" w:cs="宋体" w:hint="eastAsia"/>
                <w:szCs w:val="21"/>
              </w:rPr>
              <w:t>风险与机遇。</w:t>
            </w:r>
          </w:p>
          <w:p w14:paraId="448F3B80" w14:textId="77777777" w:rsidR="00D51801" w:rsidRDefault="00C91E40">
            <w:pPr>
              <w:spacing w:line="280" w:lineRule="exact"/>
              <w:ind w:firstLineChars="200" w:firstLine="420"/>
              <w:rPr>
                <w:rFonts w:ascii="宋体" w:hAnsi="宋体" w:cs="宋体"/>
                <w:szCs w:val="21"/>
              </w:rPr>
            </w:pPr>
            <w:r>
              <w:rPr>
                <w:rFonts w:ascii="宋体" w:hAnsi="宋体" w:cs="宋体"/>
                <w:szCs w:val="21"/>
              </w:rPr>
              <w:t>2.</w:t>
            </w:r>
            <w:r>
              <w:rPr>
                <w:rFonts w:ascii="宋体" w:hAnsi="宋体" w:cs="宋体" w:hint="eastAsia"/>
                <w:szCs w:val="21"/>
              </w:rPr>
              <w:t>环境风险与机遇：主要有自然、人文、政治、经济以及其他。</w:t>
            </w:r>
          </w:p>
          <w:p w14:paraId="45EA7F22"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3.经营风险与机遇：主要有员工、设备、供销链、技术、管理、产品、法律、专利及产权。</w:t>
            </w:r>
          </w:p>
          <w:p w14:paraId="501C08D4"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4.市场风险与机遇：包括市场容量、竞争力、价格、促销、产品交付。</w:t>
            </w:r>
          </w:p>
          <w:p w14:paraId="5E8B7FCF"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5.财务风险与机遇：有融资/筹资、资金偿还、资金使用、资金回收、效益分配。</w:t>
            </w:r>
          </w:p>
          <w:p w14:paraId="28B31D64" w14:textId="77777777" w:rsidR="00D51801" w:rsidRDefault="00C91E40">
            <w:pPr>
              <w:spacing w:line="28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在策划管理体系时考虑了风险和机遇以及相应的应对措施，制定了《风险和机遇应对控制程序》，明确风险和机遇事件的识别方法/途径、风险和机遇事件的评估方式，缺少主要风险和机遇事件的应对措施的要求、评价这些措施有效性的方法。在管理体系所确定的过程（生产、检验、供应商的要求等）中，整合制定针对性管理措施（如程序控制等）。提供了“《风险和机遇识别、防控表》”，已认真交流风险如重大投资决策失误、组织/人员匹配不足、运营规划不当、法律法规等，主要措施确定战略应更加科学严谨；通过提高管理水平消化人力资源成本上升；加强投资决策控制；通过差异化策略提高竞争力。效果待观察。</w:t>
            </w:r>
          </w:p>
        </w:tc>
        <w:tc>
          <w:tcPr>
            <w:tcW w:w="1585" w:type="dxa"/>
          </w:tcPr>
          <w:p w14:paraId="7A7B3C19" w14:textId="77777777" w:rsidR="00D51801" w:rsidRDefault="00C91E40">
            <w:pPr>
              <w:rPr>
                <w:rFonts w:ascii="宋体" w:hAnsi="宋体" w:cs="宋体"/>
                <w:color w:val="FF0000"/>
                <w:szCs w:val="21"/>
              </w:rPr>
            </w:pPr>
            <w:r>
              <w:rPr>
                <w:rFonts w:hint="eastAsia"/>
              </w:rPr>
              <w:t>Y</w:t>
            </w:r>
          </w:p>
        </w:tc>
      </w:tr>
      <w:tr w:rsidR="00D51801" w14:paraId="170F7FF2" w14:textId="77777777">
        <w:trPr>
          <w:trHeight w:val="1398"/>
        </w:trPr>
        <w:tc>
          <w:tcPr>
            <w:tcW w:w="2160" w:type="dxa"/>
          </w:tcPr>
          <w:p w14:paraId="55506FF4" w14:textId="77777777" w:rsidR="00D51801" w:rsidRDefault="00C91E40">
            <w:r>
              <w:rPr>
                <w:rFonts w:hint="eastAsia"/>
              </w:rPr>
              <w:t>管理目标及其实现的策划</w:t>
            </w:r>
          </w:p>
          <w:p w14:paraId="09E3D04A" w14:textId="77777777" w:rsidR="00D51801" w:rsidRDefault="00D51801"/>
        </w:tc>
        <w:tc>
          <w:tcPr>
            <w:tcW w:w="960" w:type="dxa"/>
          </w:tcPr>
          <w:p w14:paraId="03BA68E6" w14:textId="5B9E9C85" w:rsidR="00D51801" w:rsidRDefault="00C91E40">
            <w:r>
              <w:rPr>
                <w:rFonts w:hint="eastAsia"/>
              </w:rPr>
              <w:t>Q</w:t>
            </w:r>
            <w:r w:rsidR="009B22C1">
              <w:t>F</w:t>
            </w:r>
            <w:r>
              <w:rPr>
                <w:rFonts w:hint="eastAsia"/>
              </w:rPr>
              <w:t>6.2</w:t>
            </w:r>
          </w:p>
        </w:tc>
        <w:tc>
          <w:tcPr>
            <w:tcW w:w="10004" w:type="dxa"/>
            <w:vAlign w:val="center"/>
          </w:tcPr>
          <w:p w14:paraId="2156F402" w14:textId="77777777" w:rsidR="00D51801" w:rsidRDefault="00C91E40">
            <w:pPr>
              <w:snapToGrid w:val="0"/>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14:paraId="1FDBA9E6" w14:textId="77777777" w:rsidR="00D51801" w:rsidRDefault="00C91E40">
            <w:pPr>
              <w:snapToGrid w:val="0"/>
              <w:rPr>
                <w:rFonts w:ascii="宋体" w:hAnsi="宋体" w:cs="宋体"/>
                <w:szCs w:val="21"/>
              </w:rPr>
            </w:pPr>
            <w:r>
              <w:rPr>
                <w:rFonts w:ascii="宋体" w:hAnsi="宋体" w:cs="宋体" w:hint="eastAsia"/>
                <w:szCs w:val="21"/>
              </w:rPr>
              <w:t>公司管理目标及实现情况是：</w:t>
            </w:r>
          </w:p>
          <w:p w14:paraId="45364D64" w14:textId="77777777" w:rsidR="00D51801" w:rsidRDefault="00C91E40">
            <w:pPr>
              <w:snapToGrid w:val="0"/>
              <w:rPr>
                <w:rFonts w:ascii="宋体" w:hAnsi="宋体" w:cs="宋体"/>
                <w:szCs w:val="21"/>
              </w:rPr>
            </w:pPr>
            <w:r>
              <w:rPr>
                <w:rFonts w:ascii="宋体" w:hAnsi="宋体" w:cs="宋体" w:hint="eastAsia"/>
                <w:szCs w:val="21"/>
              </w:rPr>
              <w:t xml:space="preserve">——质量目标： </w:t>
            </w:r>
          </w:p>
          <w:p w14:paraId="4F43E007" w14:textId="77777777" w:rsidR="00D51801" w:rsidRDefault="00C91E40">
            <w:pPr>
              <w:snapToGrid w:val="0"/>
              <w:ind w:firstLine="420"/>
              <w:rPr>
                <w:rFonts w:ascii="宋体" w:hAnsi="宋体" w:cs="宋体"/>
                <w:szCs w:val="21"/>
              </w:rPr>
            </w:pPr>
            <w:r>
              <w:rPr>
                <w:rFonts w:ascii="宋体" w:hAnsi="宋体" w:cs="宋体" w:hint="eastAsia"/>
                <w:szCs w:val="21"/>
              </w:rPr>
              <w:t>A、原辅料进货合格率 100%；</w:t>
            </w:r>
          </w:p>
          <w:p w14:paraId="79F63931" w14:textId="77777777" w:rsidR="00D51801" w:rsidRDefault="00C91E40">
            <w:pPr>
              <w:snapToGrid w:val="0"/>
              <w:ind w:firstLine="420"/>
              <w:rPr>
                <w:rFonts w:ascii="宋体" w:hAnsi="宋体" w:cs="宋体"/>
                <w:szCs w:val="21"/>
              </w:rPr>
            </w:pPr>
            <w:r>
              <w:rPr>
                <w:rFonts w:ascii="宋体" w:hAnsi="宋体" w:cs="宋体" w:hint="eastAsia"/>
                <w:szCs w:val="21"/>
              </w:rPr>
              <w:t>B、产品不合格率≤5%；</w:t>
            </w:r>
          </w:p>
          <w:p w14:paraId="75FD0608" w14:textId="77777777" w:rsidR="00D51801" w:rsidRDefault="00C91E40">
            <w:pPr>
              <w:snapToGrid w:val="0"/>
              <w:ind w:firstLine="420"/>
              <w:rPr>
                <w:rFonts w:ascii="宋体" w:hAnsi="宋体" w:cs="宋体"/>
                <w:szCs w:val="21"/>
              </w:rPr>
            </w:pPr>
            <w:r>
              <w:rPr>
                <w:rFonts w:ascii="宋体" w:hAnsi="宋体" w:cs="宋体" w:hint="eastAsia"/>
                <w:szCs w:val="21"/>
              </w:rPr>
              <w:t>C、食品安全事故0起；</w:t>
            </w:r>
          </w:p>
          <w:p w14:paraId="06DD5D37" w14:textId="77777777" w:rsidR="00D51801" w:rsidRDefault="00C91E40">
            <w:pPr>
              <w:snapToGrid w:val="0"/>
              <w:ind w:firstLine="420"/>
              <w:rPr>
                <w:rFonts w:ascii="宋体" w:hAnsi="宋体" w:cs="宋体"/>
                <w:szCs w:val="21"/>
              </w:rPr>
            </w:pPr>
            <w:r>
              <w:rPr>
                <w:rFonts w:ascii="宋体" w:hAnsi="宋体" w:cs="宋体" w:hint="eastAsia"/>
                <w:szCs w:val="21"/>
              </w:rPr>
              <w:t>D、顾客满意率达95％。考 核频次：每月，见《2</w:t>
            </w:r>
            <w:r>
              <w:rPr>
                <w:rFonts w:ascii="宋体" w:hAnsi="宋体" w:cs="宋体"/>
                <w:szCs w:val="21"/>
              </w:rPr>
              <w:t>020</w:t>
            </w:r>
            <w:r>
              <w:rPr>
                <w:rFonts w:ascii="宋体" w:hAnsi="宋体" w:cs="宋体" w:hint="eastAsia"/>
                <w:szCs w:val="21"/>
              </w:rPr>
              <w:t>年</w:t>
            </w:r>
            <w:r>
              <w:rPr>
                <w:rFonts w:ascii="宋体" w:hAnsi="宋体" w:cs="宋体"/>
                <w:szCs w:val="21"/>
              </w:rPr>
              <w:t>0</w:t>
            </w:r>
            <w:r>
              <w:rPr>
                <w:rFonts w:ascii="宋体" w:hAnsi="宋体" w:cs="宋体" w:hint="eastAsia"/>
                <w:szCs w:val="21"/>
              </w:rPr>
              <w:t>5-</w:t>
            </w:r>
            <w:r>
              <w:rPr>
                <w:rFonts w:ascii="宋体" w:hAnsi="宋体" w:cs="宋体"/>
                <w:szCs w:val="21"/>
              </w:rPr>
              <w:t>10</w:t>
            </w:r>
            <w:r>
              <w:rPr>
                <w:rFonts w:ascii="宋体" w:hAnsi="宋体" w:cs="宋体" w:hint="eastAsia"/>
                <w:szCs w:val="21"/>
              </w:rPr>
              <w:t>质量和食品安全目标完成情况统计表》，考核：办公室，审批卢存号；</w:t>
            </w:r>
          </w:p>
          <w:p w14:paraId="754DC7A4" w14:textId="77777777" w:rsidR="00D51801" w:rsidRDefault="00C91E40">
            <w:pPr>
              <w:snapToGrid w:val="0"/>
              <w:ind w:firstLineChars="200" w:firstLine="420"/>
              <w:rPr>
                <w:rFonts w:ascii="宋体" w:hAnsi="宋体" w:cs="宋体"/>
                <w:szCs w:val="21"/>
              </w:rPr>
            </w:pPr>
            <w:r>
              <w:rPr>
                <w:rFonts w:ascii="宋体" w:hAnsi="宋体" w:cs="宋体" w:hint="eastAsia"/>
                <w:szCs w:val="21"/>
              </w:rPr>
              <w:t>目标可测量，与公司管理方针一致。</w:t>
            </w:r>
          </w:p>
          <w:p w14:paraId="43F0D56A" w14:textId="77777777" w:rsidR="00D51801" w:rsidRDefault="00C91E40">
            <w:pPr>
              <w:snapToGrid w:val="0"/>
              <w:ind w:firstLineChars="200" w:firstLine="420"/>
              <w:rPr>
                <w:rFonts w:ascii="宋体" w:hAnsi="宋体" w:cs="宋体"/>
                <w:szCs w:val="21"/>
              </w:rPr>
            </w:pPr>
            <w:r>
              <w:rPr>
                <w:rFonts w:ascii="宋体" w:hAnsi="宋体" w:cs="宋体" w:hint="eastAsia"/>
                <w:szCs w:val="21"/>
              </w:rPr>
              <w:t>具体由办公室按公司管理目标考核要求统计考核公司管理目标完成情况，提交管理评审会议。</w:t>
            </w:r>
          </w:p>
          <w:p w14:paraId="093820A6" w14:textId="77777777" w:rsidR="00D51801" w:rsidRDefault="00C91E40">
            <w:pPr>
              <w:snapToGrid w:val="0"/>
              <w:ind w:firstLineChars="200" w:firstLine="420"/>
              <w:rPr>
                <w:rFonts w:ascii="宋体" w:hAnsi="宋体" w:cs="宋体"/>
                <w:szCs w:val="21"/>
              </w:rPr>
            </w:pPr>
            <w:r>
              <w:rPr>
                <w:rFonts w:ascii="宋体" w:hAnsi="宋体" w:cs="宋体" w:hint="eastAsia"/>
                <w:szCs w:val="21"/>
              </w:rPr>
              <w:t>针对重要环境因素、不可接受风险制订了《环境/职业健康目标、指标管理方案一览表》并予以实施，基本有效，详见审核生产部、办公室该条款记录。</w:t>
            </w:r>
          </w:p>
        </w:tc>
        <w:tc>
          <w:tcPr>
            <w:tcW w:w="1585" w:type="dxa"/>
          </w:tcPr>
          <w:p w14:paraId="49492B50" w14:textId="77777777" w:rsidR="00D51801" w:rsidRDefault="00C91E40">
            <w:r>
              <w:rPr>
                <w:rFonts w:hint="eastAsia"/>
              </w:rPr>
              <w:t>Y</w:t>
            </w:r>
          </w:p>
        </w:tc>
      </w:tr>
      <w:tr w:rsidR="00D51801" w14:paraId="312E1B9D" w14:textId="77777777">
        <w:trPr>
          <w:trHeight w:val="1256"/>
        </w:trPr>
        <w:tc>
          <w:tcPr>
            <w:tcW w:w="2160" w:type="dxa"/>
          </w:tcPr>
          <w:p w14:paraId="48AC1F43" w14:textId="77777777" w:rsidR="00D51801" w:rsidRDefault="00C91E40">
            <w:r>
              <w:rPr>
                <w:rFonts w:hint="eastAsia"/>
              </w:rPr>
              <w:t>变更的策划</w:t>
            </w:r>
          </w:p>
        </w:tc>
        <w:tc>
          <w:tcPr>
            <w:tcW w:w="960" w:type="dxa"/>
          </w:tcPr>
          <w:p w14:paraId="0E381799" w14:textId="6EE77D4B" w:rsidR="00D51801" w:rsidRDefault="00C91E40">
            <w:r>
              <w:rPr>
                <w:rFonts w:hint="eastAsia"/>
              </w:rPr>
              <w:t>Q</w:t>
            </w:r>
            <w:r w:rsidR="009B22C1">
              <w:t>F</w:t>
            </w:r>
            <w:r>
              <w:rPr>
                <w:rFonts w:hint="eastAsia"/>
              </w:rPr>
              <w:t>6.3</w:t>
            </w:r>
          </w:p>
        </w:tc>
        <w:tc>
          <w:tcPr>
            <w:tcW w:w="10004" w:type="dxa"/>
            <w:vAlign w:val="center"/>
          </w:tcPr>
          <w:p w14:paraId="18EDFC49" w14:textId="77777777" w:rsidR="00D51801" w:rsidRDefault="00C91E40">
            <w:pPr>
              <w:spacing w:line="280" w:lineRule="exac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在《管理手册》中明确“变更的策划”的要求。</w:t>
            </w:r>
          </w:p>
          <w:p w14:paraId="7CF43CBB" w14:textId="77777777" w:rsidR="00D51801" w:rsidRDefault="00C91E40">
            <w:pPr>
              <w:spacing w:line="280" w:lineRule="exact"/>
              <w:rPr>
                <w:rFonts w:ascii="宋体" w:hAnsi="宋体" w:cs="宋体"/>
                <w:szCs w:val="21"/>
              </w:rPr>
            </w:pPr>
            <w:r>
              <w:rPr>
                <w:rFonts w:ascii="宋体" w:hAnsi="宋体" w:cs="宋体" w:hint="eastAsia"/>
                <w:szCs w:val="21"/>
              </w:rPr>
              <w:t>当组织确定需要对管理体系进行变更时，变更应按所策划的方式实施组织应考虑4个方面要求。</w:t>
            </w:r>
          </w:p>
          <w:p w14:paraId="3E00D080" w14:textId="41BEA46D" w:rsidR="00D51801" w:rsidRDefault="00C91E40" w:rsidP="009B22C1">
            <w:pPr>
              <w:spacing w:line="280" w:lineRule="exact"/>
              <w:ind w:firstLineChars="200" w:firstLine="420"/>
              <w:rPr>
                <w:rFonts w:ascii="宋体" w:hAnsi="宋体" w:cs="宋体"/>
                <w:szCs w:val="21"/>
              </w:rPr>
            </w:pPr>
            <w:r>
              <w:rPr>
                <w:rFonts w:ascii="宋体" w:hAnsi="宋体" w:cs="宋体" w:hint="eastAsia"/>
                <w:szCs w:val="21"/>
              </w:rPr>
              <w:t>管理体系从20</w:t>
            </w:r>
            <w:r>
              <w:rPr>
                <w:rFonts w:ascii="宋体" w:hAnsi="宋体" w:cs="宋体"/>
                <w:szCs w:val="21"/>
              </w:rPr>
              <w:t>20</w:t>
            </w:r>
            <w:r>
              <w:rPr>
                <w:rFonts w:ascii="宋体" w:hAnsi="宋体" w:cs="宋体" w:hint="eastAsia"/>
                <w:szCs w:val="21"/>
              </w:rPr>
              <w:t>年</w:t>
            </w:r>
            <w:r>
              <w:rPr>
                <w:rFonts w:ascii="宋体" w:hAnsi="宋体" w:cs="宋体"/>
                <w:szCs w:val="21"/>
              </w:rPr>
              <w:t>4</w:t>
            </w:r>
            <w:r>
              <w:rPr>
                <w:rFonts w:ascii="宋体" w:hAnsi="宋体" w:cs="宋体" w:hint="eastAsia"/>
                <w:szCs w:val="21"/>
              </w:rPr>
              <w:t>月2</w:t>
            </w:r>
            <w:r>
              <w:rPr>
                <w:rFonts w:ascii="宋体" w:hAnsi="宋体" w:cs="宋体"/>
                <w:szCs w:val="21"/>
              </w:rPr>
              <w:t>5</w:t>
            </w:r>
            <w:r>
              <w:rPr>
                <w:rFonts w:ascii="宋体" w:hAnsi="宋体" w:cs="宋体" w:hint="eastAsia"/>
                <w:szCs w:val="21"/>
              </w:rPr>
              <w:t>日实施以来无涉及变更。</w:t>
            </w:r>
          </w:p>
        </w:tc>
        <w:tc>
          <w:tcPr>
            <w:tcW w:w="1585" w:type="dxa"/>
          </w:tcPr>
          <w:p w14:paraId="404BA60D" w14:textId="77777777" w:rsidR="00D51801" w:rsidRDefault="00C91E40">
            <w:r>
              <w:rPr>
                <w:rFonts w:hint="eastAsia"/>
              </w:rPr>
              <w:t>Y</w:t>
            </w:r>
          </w:p>
        </w:tc>
      </w:tr>
      <w:tr w:rsidR="00D51801" w14:paraId="11B24C9C" w14:textId="77777777">
        <w:trPr>
          <w:trHeight w:val="1271"/>
        </w:trPr>
        <w:tc>
          <w:tcPr>
            <w:tcW w:w="2160" w:type="dxa"/>
          </w:tcPr>
          <w:p w14:paraId="50E6162C" w14:textId="77777777" w:rsidR="00D51801" w:rsidRDefault="00C91E40">
            <w:r>
              <w:rPr>
                <w:rFonts w:hint="eastAsia"/>
              </w:rPr>
              <w:lastRenderedPageBreak/>
              <w:t>资源、总则</w:t>
            </w:r>
          </w:p>
        </w:tc>
        <w:tc>
          <w:tcPr>
            <w:tcW w:w="960" w:type="dxa"/>
          </w:tcPr>
          <w:p w14:paraId="25ED8268" w14:textId="234C1821" w:rsidR="00D51801" w:rsidRDefault="00C91E40">
            <w:r>
              <w:rPr>
                <w:rFonts w:hint="eastAsia"/>
              </w:rPr>
              <w:t>Q</w:t>
            </w:r>
            <w:r w:rsidR="009B22C1">
              <w:t>F</w:t>
            </w:r>
            <w:r>
              <w:rPr>
                <w:rFonts w:hint="eastAsia"/>
              </w:rPr>
              <w:t>7.1.1</w:t>
            </w:r>
          </w:p>
          <w:p w14:paraId="23B0A341" w14:textId="4A11ADF9" w:rsidR="00D51801" w:rsidRDefault="00D51801"/>
        </w:tc>
        <w:tc>
          <w:tcPr>
            <w:tcW w:w="10004" w:type="dxa"/>
            <w:vAlign w:val="center"/>
          </w:tcPr>
          <w:p w14:paraId="4A73B56D" w14:textId="77777777" w:rsidR="00D51801" w:rsidRDefault="00C91E40">
            <w:pPr>
              <w:spacing w:line="280" w:lineRule="exact"/>
              <w:ind w:firstLineChars="200" w:firstLine="420"/>
              <w:rPr>
                <w:szCs w:val="21"/>
              </w:rPr>
            </w:pPr>
            <w:r>
              <w:rPr>
                <w:rFonts w:hint="eastAsia"/>
                <w:szCs w:val="21"/>
              </w:rPr>
              <w:t>在《管理手册》中明确“资源</w:t>
            </w:r>
            <w:r>
              <w:rPr>
                <w:rFonts w:hint="eastAsia"/>
                <w:szCs w:val="21"/>
              </w:rPr>
              <w:t>/</w:t>
            </w:r>
            <w:r>
              <w:rPr>
                <w:rFonts w:hint="eastAsia"/>
                <w:szCs w:val="21"/>
              </w:rPr>
              <w:t>总则”的要求。</w:t>
            </w:r>
          </w:p>
          <w:p w14:paraId="5403F502" w14:textId="77777777" w:rsidR="00D51801" w:rsidRDefault="00C91E40">
            <w:pPr>
              <w:spacing w:line="280" w:lineRule="exact"/>
              <w:ind w:firstLineChars="200" w:firstLine="420"/>
              <w:rPr>
                <w:szCs w:val="21"/>
              </w:rPr>
            </w:pPr>
            <w:r>
              <w:rPr>
                <w:rFonts w:hint="eastAsia"/>
                <w:szCs w:val="21"/>
              </w:rPr>
              <w:t>总经理</w:t>
            </w:r>
            <w:r>
              <w:rPr>
                <w:rFonts w:hint="eastAsia"/>
                <w:szCs w:val="21"/>
              </w:rPr>
              <w:t>/</w:t>
            </w:r>
            <w:r>
              <w:rPr>
                <w:rFonts w:hint="eastAsia"/>
                <w:szCs w:val="21"/>
              </w:rPr>
              <w:t>体系负责人介绍及现场观察：</w:t>
            </w:r>
          </w:p>
          <w:p w14:paraId="36DB2279" w14:textId="77777777" w:rsidR="00D51801" w:rsidRDefault="00C91E40">
            <w:pPr>
              <w:spacing w:line="280" w:lineRule="exact"/>
              <w:ind w:firstLineChars="200" w:firstLine="42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14:paraId="0FC64025" w14:textId="77777777" w:rsidR="00D51801" w:rsidRDefault="00C91E40">
            <w:pPr>
              <w:spacing w:line="280" w:lineRule="exact"/>
              <w:ind w:firstLineChars="200" w:firstLine="420"/>
              <w:rPr>
                <w:szCs w:val="21"/>
              </w:rPr>
            </w:pPr>
            <w:r>
              <w:rPr>
                <w:rFonts w:hint="eastAsia"/>
                <w:szCs w:val="21"/>
              </w:rPr>
              <w:t>覆盖产品</w:t>
            </w:r>
            <w:r>
              <w:rPr>
                <w:rFonts w:hint="eastAsia"/>
                <w:szCs w:val="21"/>
              </w:rPr>
              <w:t>/</w:t>
            </w:r>
            <w:r>
              <w:rPr>
                <w:rFonts w:hint="eastAsia"/>
                <w:szCs w:val="21"/>
              </w:rPr>
              <w:t>服务</w:t>
            </w:r>
            <w:r>
              <w:rPr>
                <w:rFonts w:hint="eastAsia"/>
                <w:szCs w:val="21"/>
              </w:rPr>
              <w:t>/</w:t>
            </w:r>
            <w:r>
              <w:rPr>
                <w:rFonts w:hint="eastAsia"/>
                <w:szCs w:val="21"/>
              </w:rPr>
              <w:t>活动及体系运行所需的资源，主要有：</w:t>
            </w:r>
          </w:p>
          <w:p w14:paraId="43978A28" w14:textId="25A08028" w:rsidR="00D51801" w:rsidRDefault="00C91E40">
            <w:pPr>
              <w:spacing w:line="280" w:lineRule="exact"/>
              <w:ind w:firstLineChars="200" w:firstLine="420"/>
              <w:rPr>
                <w:szCs w:val="21"/>
              </w:rPr>
            </w:pPr>
            <w:r>
              <w:rPr>
                <w:rFonts w:hint="eastAsia"/>
                <w:szCs w:val="21"/>
              </w:rPr>
              <w:t>总共员工</w:t>
            </w:r>
            <w:r>
              <w:rPr>
                <w:rFonts w:hint="eastAsia"/>
                <w:szCs w:val="21"/>
              </w:rPr>
              <w:t>3</w:t>
            </w:r>
            <w:r>
              <w:rPr>
                <w:szCs w:val="21"/>
              </w:rPr>
              <w:t>5</w:t>
            </w:r>
            <w:r>
              <w:rPr>
                <w:rFonts w:hint="eastAsia"/>
                <w:szCs w:val="21"/>
              </w:rPr>
              <w:t>人，管理人员</w:t>
            </w:r>
            <w:r>
              <w:rPr>
                <w:rFonts w:hint="eastAsia"/>
                <w:szCs w:val="21"/>
              </w:rPr>
              <w:t>/</w:t>
            </w:r>
            <w:r>
              <w:rPr>
                <w:rFonts w:hint="eastAsia"/>
                <w:szCs w:val="21"/>
              </w:rPr>
              <w:t>工人</w:t>
            </w:r>
            <w:r>
              <w:rPr>
                <w:rFonts w:hint="eastAsia"/>
                <w:szCs w:val="21"/>
              </w:rPr>
              <w:t>1</w:t>
            </w:r>
            <w:r>
              <w:rPr>
                <w:szCs w:val="21"/>
              </w:rPr>
              <w:t>5</w:t>
            </w:r>
            <w:r>
              <w:rPr>
                <w:rFonts w:hint="eastAsia"/>
                <w:szCs w:val="21"/>
              </w:rPr>
              <w:t>人，具备大米加工生产的技术能力，</w:t>
            </w:r>
            <w:r w:rsidR="002346FB" w:rsidRPr="002346FB">
              <w:rPr>
                <w:rFonts w:hint="eastAsia"/>
                <w:szCs w:val="21"/>
              </w:rPr>
              <w:t>生产和办公中占地约</w:t>
            </w:r>
            <w:r w:rsidR="002346FB" w:rsidRPr="002346FB">
              <w:rPr>
                <w:rFonts w:hint="eastAsia"/>
                <w:szCs w:val="21"/>
              </w:rPr>
              <w:t>17</w:t>
            </w:r>
            <w:r w:rsidR="002346FB" w:rsidRPr="002346FB">
              <w:rPr>
                <w:rFonts w:hint="eastAsia"/>
                <w:szCs w:val="21"/>
              </w:rPr>
              <w:t>亩，包含烘干房、烘干塔、生产车间，</w:t>
            </w:r>
            <w:r w:rsidR="002346FB" w:rsidRPr="002346FB">
              <w:rPr>
                <w:rFonts w:hint="eastAsia"/>
                <w:szCs w:val="21"/>
              </w:rPr>
              <w:t>1</w:t>
            </w:r>
            <w:r w:rsidR="002346FB" w:rsidRPr="002346FB">
              <w:rPr>
                <w:rFonts w:hint="eastAsia"/>
                <w:szCs w:val="21"/>
              </w:rPr>
              <w:t>个化验室，</w:t>
            </w:r>
            <w:r w:rsidR="002346FB" w:rsidRPr="002346FB">
              <w:rPr>
                <w:rFonts w:hint="eastAsia"/>
                <w:szCs w:val="21"/>
              </w:rPr>
              <w:t>1</w:t>
            </w:r>
            <w:r w:rsidR="002346FB" w:rsidRPr="002346FB">
              <w:rPr>
                <w:rFonts w:hint="eastAsia"/>
                <w:szCs w:val="21"/>
              </w:rPr>
              <w:t>栋办公楼，</w:t>
            </w:r>
            <w:r w:rsidR="002346FB" w:rsidRPr="002346FB">
              <w:rPr>
                <w:rFonts w:hint="eastAsia"/>
                <w:szCs w:val="21"/>
              </w:rPr>
              <w:t>13</w:t>
            </w:r>
            <w:r w:rsidR="002346FB" w:rsidRPr="002346FB">
              <w:rPr>
                <w:rFonts w:hint="eastAsia"/>
                <w:szCs w:val="21"/>
              </w:rPr>
              <w:t>个原料仓库，</w:t>
            </w:r>
            <w:r w:rsidR="002346FB" w:rsidRPr="002346FB">
              <w:rPr>
                <w:rFonts w:hint="eastAsia"/>
                <w:szCs w:val="21"/>
              </w:rPr>
              <w:t>2</w:t>
            </w:r>
            <w:r w:rsidR="002346FB" w:rsidRPr="002346FB">
              <w:rPr>
                <w:rFonts w:hint="eastAsia"/>
                <w:szCs w:val="21"/>
              </w:rPr>
              <w:t>个成品仓库；</w:t>
            </w:r>
            <w:r>
              <w:rPr>
                <w:rFonts w:hint="eastAsia"/>
                <w:szCs w:val="21"/>
              </w:rPr>
              <w:t>从现场观察：过程运行环境较好（可详见相关条款审核记录）、据介绍：公司重视组织知识（可详见相关条款审核记录），以上能符合产品及生产的需要，并能支持体系运行和改进的需要。</w:t>
            </w:r>
          </w:p>
          <w:p w14:paraId="279BFBA5" w14:textId="77777777" w:rsidR="00D51801" w:rsidRDefault="00D51801">
            <w:pPr>
              <w:spacing w:line="280" w:lineRule="exact"/>
              <w:ind w:firstLineChars="200" w:firstLine="420"/>
              <w:rPr>
                <w:szCs w:val="21"/>
              </w:rPr>
            </w:pPr>
          </w:p>
        </w:tc>
        <w:tc>
          <w:tcPr>
            <w:tcW w:w="1585" w:type="dxa"/>
          </w:tcPr>
          <w:p w14:paraId="2611BDFD" w14:textId="77777777" w:rsidR="00D51801" w:rsidRDefault="00C91E40">
            <w:r>
              <w:rPr>
                <w:rFonts w:hint="eastAsia"/>
              </w:rPr>
              <w:t>Y</w:t>
            </w:r>
          </w:p>
        </w:tc>
      </w:tr>
      <w:tr w:rsidR="00D51801" w14:paraId="6A8D1EF7" w14:textId="77777777">
        <w:trPr>
          <w:trHeight w:val="831"/>
        </w:trPr>
        <w:tc>
          <w:tcPr>
            <w:tcW w:w="2160" w:type="dxa"/>
            <w:shd w:val="clear" w:color="auto" w:fill="auto"/>
          </w:tcPr>
          <w:p w14:paraId="0031AAE8" w14:textId="77777777" w:rsidR="00D51801" w:rsidRDefault="00C91E40">
            <w:r>
              <w:rPr>
                <w:rFonts w:hint="eastAsia"/>
              </w:rPr>
              <w:t>沟通</w:t>
            </w:r>
          </w:p>
          <w:p w14:paraId="0C763C88" w14:textId="77777777" w:rsidR="00D51801" w:rsidRDefault="00D51801"/>
        </w:tc>
        <w:tc>
          <w:tcPr>
            <w:tcW w:w="960" w:type="dxa"/>
            <w:shd w:val="clear" w:color="auto" w:fill="auto"/>
          </w:tcPr>
          <w:p w14:paraId="2EFCF45E" w14:textId="58D470B7" w:rsidR="00D51801" w:rsidRDefault="00C91E40">
            <w:r>
              <w:rPr>
                <w:rFonts w:hint="eastAsia"/>
              </w:rPr>
              <w:t>Q</w:t>
            </w:r>
            <w:r w:rsidR="009B22C1">
              <w:t>F</w:t>
            </w:r>
            <w:r>
              <w:rPr>
                <w:rFonts w:hint="eastAsia"/>
              </w:rPr>
              <w:t>7.4</w:t>
            </w:r>
          </w:p>
        </w:tc>
        <w:tc>
          <w:tcPr>
            <w:tcW w:w="10004" w:type="dxa"/>
            <w:shd w:val="clear" w:color="auto" w:fill="auto"/>
            <w:vAlign w:val="center"/>
          </w:tcPr>
          <w:p w14:paraId="39377C87" w14:textId="77777777" w:rsidR="00D51801" w:rsidRDefault="00C91E40">
            <w:pPr>
              <w:spacing w:line="280" w:lineRule="exact"/>
              <w:ind w:firstLineChars="200" w:firstLine="420"/>
              <w:rPr>
                <w:szCs w:val="21"/>
              </w:rPr>
            </w:pPr>
            <w:r>
              <w:rPr>
                <w:rFonts w:hint="eastAsia"/>
                <w:szCs w:val="21"/>
              </w:rPr>
              <w:t>公司编制并实施了《信息交流控制程序》，规定了职责、工作流程，包括内部沟通和外部沟通的方法和要求。</w:t>
            </w:r>
          </w:p>
          <w:p w14:paraId="20B10F17" w14:textId="6F2D11EB" w:rsidR="00D51801" w:rsidRDefault="00C91E40">
            <w:pPr>
              <w:spacing w:line="280" w:lineRule="exact"/>
              <w:ind w:firstLineChars="200" w:firstLine="420"/>
              <w:rPr>
                <w:szCs w:val="21"/>
              </w:rPr>
            </w:pPr>
            <w:r>
              <w:rPr>
                <w:rFonts w:hint="eastAsia"/>
                <w:szCs w:val="21"/>
              </w:rPr>
              <w:t>公司确定了</w:t>
            </w:r>
            <w:r w:rsidR="00B97070">
              <w:rPr>
                <w:rFonts w:hint="eastAsia"/>
                <w:szCs w:val="21"/>
              </w:rPr>
              <w:t>质量和食品安全管理体系</w:t>
            </w:r>
            <w:r>
              <w:rPr>
                <w:rFonts w:hint="eastAsia"/>
                <w:szCs w:val="21"/>
              </w:rPr>
              <w:t>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等形式沟通；会议有年度、季度和月度会议；沟通相关服务要求事项。对外沟通由办公室统一负责。</w:t>
            </w:r>
          </w:p>
          <w:p w14:paraId="439C9E73" w14:textId="77777777" w:rsidR="00D51801" w:rsidRDefault="00C91E40">
            <w:pPr>
              <w:spacing w:line="280" w:lineRule="exact"/>
              <w:ind w:firstLineChars="200" w:firstLine="420"/>
              <w:rPr>
                <w:szCs w:val="21"/>
              </w:rPr>
            </w:pPr>
            <w:r>
              <w:rPr>
                <w:rFonts w:hint="eastAsia"/>
                <w:szCs w:val="21"/>
              </w:rPr>
              <w:t>现场查阅内部交流：方针、目标完成情况、内审和管理评审报告、不符合信息等。</w:t>
            </w:r>
          </w:p>
          <w:p w14:paraId="6A778B59" w14:textId="77777777" w:rsidR="00D51801" w:rsidRDefault="00C91E40">
            <w:pPr>
              <w:spacing w:line="280" w:lineRule="exact"/>
              <w:ind w:firstLineChars="200" w:firstLine="420"/>
              <w:rPr>
                <w:szCs w:val="21"/>
              </w:rPr>
            </w:pPr>
            <w:r>
              <w:rPr>
                <w:rFonts w:hint="eastAsia"/>
                <w:szCs w:val="21"/>
              </w:rPr>
              <w:t>审核周期内未发生因沟通不善造成的的问题。</w:t>
            </w:r>
          </w:p>
        </w:tc>
        <w:tc>
          <w:tcPr>
            <w:tcW w:w="1585" w:type="dxa"/>
            <w:shd w:val="clear" w:color="auto" w:fill="auto"/>
          </w:tcPr>
          <w:p w14:paraId="0729D2EA" w14:textId="77777777" w:rsidR="00D51801" w:rsidRDefault="00C91E40">
            <w:r>
              <w:rPr>
                <w:rFonts w:hint="eastAsia"/>
              </w:rPr>
              <w:t>Y</w:t>
            </w:r>
          </w:p>
        </w:tc>
      </w:tr>
      <w:tr w:rsidR="00D51801" w14:paraId="5F4BA5C1" w14:textId="77777777">
        <w:trPr>
          <w:trHeight w:val="2110"/>
        </w:trPr>
        <w:tc>
          <w:tcPr>
            <w:tcW w:w="2160" w:type="dxa"/>
            <w:shd w:val="clear" w:color="auto" w:fill="auto"/>
          </w:tcPr>
          <w:p w14:paraId="42E9E044" w14:textId="77777777" w:rsidR="00D51801" w:rsidRDefault="00C91E40">
            <w:r>
              <w:rPr>
                <w:rFonts w:hint="eastAsia"/>
              </w:rPr>
              <w:t>监视测量分析和评价总则</w:t>
            </w:r>
          </w:p>
        </w:tc>
        <w:tc>
          <w:tcPr>
            <w:tcW w:w="960" w:type="dxa"/>
            <w:shd w:val="clear" w:color="auto" w:fill="auto"/>
          </w:tcPr>
          <w:p w14:paraId="214D782E" w14:textId="68F4FF89" w:rsidR="00D51801" w:rsidRDefault="00C91E40">
            <w:r>
              <w:rPr>
                <w:rFonts w:hint="eastAsia"/>
              </w:rPr>
              <w:t>Q</w:t>
            </w:r>
            <w:r w:rsidR="009B22C1">
              <w:t>F</w:t>
            </w:r>
            <w:r>
              <w:t>:</w:t>
            </w:r>
            <w:r>
              <w:rPr>
                <w:rFonts w:hint="eastAsia"/>
              </w:rPr>
              <w:t>9</w:t>
            </w:r>
            <w:r>
              <w:t>.1.1.</w:t>
            </w:r>
          </w:p>
        </w:tc>
        <w:tc>
          <w:tcPr>
            <w:tcW w:w="10004" w:type="dxa"/>
            <w:shd w:val="clear" w:color="auto" w:fill="auto"/>
            <w:vAlign w:val="center"/>
          </w:tcPr>
          <w:p w14:paraId="340850A2" w14:textId="77777777" w:rsidR="00D51801" w:rsidRDefault="00C91E40">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D51801" w14:paraId="5ECFBFD0" w14:textId="77777777">
              <w:tc>
                <w:tcPr>
                  <w:tcW w:w="987" w:type="dxa"/>
                </w:tcPr>
                <w:p w14:paraId="3E0A1B1D" w14:textId="77777777" w:rsidR="00D51801" w:rsidRDefault="00C91E40">
                  <w:r>
                    <w:rPr>
                      <w:rFonts w:hint="eastAsia"/>
                    </w:rPr>
                    <w:t>监视和测量的对象</w:t>
                  </w:r>
                </w:p>
              </w:tc>
              <w:tc>
                <w:tcPr>
                  <w:tcW w:w="2149" w:type="dxa"/>
                </w:tcPr>
                <w:p w14:paraId="24BEED38" w14:textId="77777777" w:rsidR="00D51801" w:rsidRDefault="00C91E40">
                  <w:r>
                    <w:rPr>
                      <w:rFonts w:hint="eastAsia"/>
                    </w:rPr>
                    <w:t>监视、测量、分析和评价的方法</w:t>
                  </w:r>
                </w:p>
              </w:tc>
              <w:tc>
                <w:tcPr>
                  <w:tcW w:w="1986" w:type="dxa"/>
                </w:tcPr>
                <w:p w14:paraId="4B9F5456" w14:textId="77777777" w:rsidR="00D51801" w:rsidRDefault="00C91E40">
                  <w:r>
                    <w:rPr>
                      <w:rFonts w:hint="eastAsia"/>
                    </w:rPr>
                    <w:t>监视和测量的频次和时机</w:t>
                  </w:r>
                </w:p>
              </w:tc>
              <w:tc>
                <w:tcPr>
                  <w:tcW w:w="1887" w:type="dxa"/>
                </w:tcPr>
                <w:p w14:paraId="3A733CA9" w14:textId="77777777" w:rsidR="00D51801" w:rsidRDefault="00C91E40">
                  <w:r>
                    <w:rPr>
                      <w:rFonts w:hint="eastAsia"/>
                    </w:rPr>
                    <w:t>评价其质量、环境、职业健康绩效所依据的准则和适当的参数</w:t>
                  </w:r>
                </w:p>
              </w:tc>
              <w:tc>
                <w:tcPr>
                  <w:tcW w:w="2034" w:type="dxa"/>
                </w:tcPr>
                <w:p w14:paraId="71EAFBEE" w14:textId="77777777" w:rsidR="00D51801" w:rsidRDefault="00C91E40">
                  <w:r>
                    <w:rPr>
                      <w:rFonts w:hint="eastAsia"/>
                    </w:rPr>
                    <w:t>分析和评价的频次和时机</w:t>
                  </w:r>
                </w:p>
              </w:tc>
            </w:tr>
            <w:tr w:rsidR="00D51801" w14:paraId="2231F431" w14:textId="77777777">
              <w:tc>
                <w:tcPr>
                  <w:tcW w:w="987" w:type="dxa"/>
                </w:tcPr>
                <w:p w14:paraId="62FE6D32" w14:textId="77777777" w:rsidR="00D51801" w:rsidRDefault="00C91E40">
                  <w:r>
                    <w:rPr>
                      <w:rFonts w:hint="eastAsia"/>
                    </w:rPr>
                    <w:t>原粮（稻谷）</w:t>
                  </w:r>
                </w:p>
              </w:tc>
              <w:tc>
                <w:tcPr>
                  <w:tcW w:w="2149" w:type="dxa"/>
                </w:tcPr>
                <w:p w14:paraId="55B000D0" w14:textId="77777777" w:rsidR="00D51801" w:rsidRDefault="00C91E40">
                  <w:r>
                    <w:rPr>
                      <w:rFonts w:hint="eastAsia"/>
                    </w:rPr>
                    <w:t>委托第三方检测</w:t>
                  </w:r>
                </w:p>
              </w:tc>
              <w:tc>
                <w:tcPr>
                  <w:tcW w:w="1986" w:type="dxa"/>
                </w:tcPr>
                <w:p w14:paraId="5C1C09BF" w14:textId="77777777" w:rsidR="00D51801" w:rsidRDefault="00C91E4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ascii="Segoe UI Emoji" w:hAnsi="Segoe UI Emoji" w:cs="Segoe UI Emoji"/>
                      <w:color w:val="000000"/>
                      <w:szCs w:val="21"/>
                    </w:rPr>
                    <w:t>☑</w:t>
                  </w:r>
                  <w:r>
                    <w:rPr>
                      <w:rFonts w:hint="eastAsia"/>
                    </w:rPr>
                    <w:t>每批</w:t>
                  </w:r>
                </w:p>
              </w:tc>
              <w:tc>
                <w:tcPr>
                  <w:tcW w:w="1887" w:type="dxa"/>
                </w:tcPr>
                <w:p w14:paraId="3AAECA97" w14:textId="77777777" w:rsidR="00D51801" w:rsidRDefault="00C91E40">
                  <w:r>
                    <w:rPr>
                      <w:rFonts w:hint="eastAsia"/>
                    </w:rPr>
                    <w:t>G</w:t>
                  </w:r>
                  <w:r>
                    <w:t>B 2762</w:t>
                  </w:r>
                </w:p>
                <w:p w14:paraId="5E9ED367" w14:textId="77777777" w:rsidR="00D51801" w:rsidRDefault="00C91E40">
                  <w:r>
                    <w:rPr>
                      <w:rFonts w:hint="eastAsia"/>
                    </w:rPr>
                    <w:t>G</w:t>
                  </w:r>
                  <w:r>
                    <w:t>B2763</w:t>
                  </w:r>
                </w:p>
              </w:tc>
              <w:tc>
                <w:tcPr>
                  <w:tcW w:w="2034" w:type="dxa"/>
                </w:tcPr>
                <w:p w14:paraId="0E20FA60" w14:textId="77777777" w:rsidR="00D51801" w:rsidRDefault="00C91E4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Cs w:val="21"/>
                    </w:rPr>
                    <w:t>☑</w:t>
                  </w:r>
                  <w:r>
                    <w:rPr>
                      <w:rFonts w:hint="eastAsia"/>
                      <w:color w:val="000000"/>
                      <w:szCs w:val="21"/>
                    </w:rPr>
                    <w:t>每年</w:t>
                  </w:r>
                </w:p>
              </w:tc>
            </w:tr>
            <w:tr w:rsidR="00D51801" w14:paraId="79201930" w14:textId="77777777">
              <w:tc>
                <w:tcPr>
                  <w:tcW w:w="987" w:type="dxa"/>
                </w:tcPr>
                <w:p w14:paraId="7171C1EE" w14:textId="77777777" w:rsidR="00D51801" w:rsidRDefault="00C91E40">
                  <w:r>
                    <w:rPr>
                      <w:rFonts w:hint="eastAsia"/>
                    </w:rPr>
                    <w:t>过程</w:t>
                  </w:r>
                </w:p>
              </w:tc>
              <w:tc>
                <w:tcPr>
                  <w:tcW w:w="2149" w:type="dxa"/>
                </w:tcPr>
                <w:p w14:paraId="3429C844" w14:textId="77777777" w:rsidR="00D51801" w:rsidRDefault="00C91E40">
                  <w:r>
                    <w:rPr>
                      <w:rFonts w:hint="eastAsia"/>
                    </w:rPr>
                    <w:t>现场巡视</w:t>
                  </w:r>
                </w:p>
                <w:p w14:paraId="41F49578" w14:textId="77777777" w:rsidR="00D51801" w:rsidRDefault="00C91E40">
                  <w:r>
                    <w:rPr>
                      <w:rFonts w:hint="eastAsia"/>
                    </w:rPr>
                    <w:t>抽查记录</w:t>
                  </w:r>
                </w:p>
                <w:p w14:paraId="5F170258" w14:textId="77777777" w:rsidR="00D51801" w:rsidRDefault="00C91E40">
                  <w:r>
                    <w:rPr>
                      <w:rFonts w:hint="eastAsia"/>
                    </w:rPr>
                    <w:t>对质量、食品安全、环境和职业健康目标进行统计</w:t>
                  </w:r>
                </w:p>
              </w:tc>
              <w:tc>
                <w:tcPr>
                  <w:tcW w:w="1986" w:type="dxa"/>
                </w:tcPr>
                <w:p w14:paraId="10C1DD70" w14:textId="77777777" w:rsidR="00D51801" w:rsidRDefault="00C91E40">
                  <w:r>
                    <w:rPr>
                      <w:rFonts w:ascii="Segoe UI Emoji" w:hAnsi="Segoe UI Emoji" w:cs="Segoe UI Emoji"/>
                      <w:color w:val="000000"/>
                      <w:szCs w:val="21"/>
                    </w:rPr>
                    <w:t>☑</w:t>
                  </w:r>
                  <w:r>
                    <w:rPr>
                      <w:rFonts w:hint="eastAsia"/>
                    </w:rPr>
                    <w:t>定期检查</w:t>
                  </w:r>
                </w:p>
                <w:p w14:paraId="7858C1A3" w14:textId="77777777" w:rsidR="00D51801" w:rsidRDefault="00C91E40">
                  <w:r>
                    <w:rPr>
                      <w:rFonts w:ascii="Segoe UI Emoji" w:hAnsi="Segoe UI Emoji" w:cs="Segoe UI Emoji"/>
                      <w:color w:val="000000"/>
                      <w:szCs w:val="21"/>
                    </w:rPr>
                    <w:t>☑</w:t>
                  </w:r>
                  <w:r>
                    <w:rPr>
                      <w:rFonts w:hint="eastAsia"/>
                    </w:rPr>
                    <w:t>抽查</w:t>
                  </w:r>
                </w:p>
              </w:tc>
              <w:tc>
                <w:tcPr>
                  <w:tcW w:w="1887" w:type="dxa"/>
                </w:tcPr>
                <w:p w14:paraId="00099403" w14:textId="77777777" w:rsidR="00D51801" w:rsidRDefault="00C91E40">
                  <w:r>
                    <w:rPr>
                      <w:rFonts w:hint="eastAsia"/>
                    </w:rPr>
                    <w:t>相关标准</w:t>
                  </w:r>
                </w:p>
                <w:p w14:paraId="0A7FEC11" w14:textId="77777777" w:rsidR="00D51801" w:rsidRDefault="00C91E40">
                  <w:r>
                    <w:rPr>
                      <w:rFonts w:hint="eastAsia"/>
                    </w:rPr>
                    <w:t>作业指导书</w:t>
                  </w:r>
                </w:p>
              </w:tc>
              <w:tc>
                <w:tcPr>
                  <w:tcW w:w="2034" w:type="dxa"/>
                </w:tcPr>
                <w:p w14:paraId="68900BC3" w14:textId="77777777" w:rsidR="00D51801" w:rsidRDefault="00C91E40">
                  <w:pPr>
                    <w:widowControl/>
                    <w:spacing w:before="40"/>
                    <w:jc w:val="left"/>
                    <w:rPr>
                      <w:color w:val="000000"/>
                      <w:szCs w:val="21"/>
                    </w:rPr>
                  </w:pPr>
                  <w:r>
                    <w:rPr>
                      <w:rFonts w:ascii="Segoe UI Emoji" w:hAnsi="Segoe UI Emoji" w:cs="Segoe UI Emoji"/>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Cs w:val="21"/>
                    </w:rPr>
                    <w:t>☑</w:t>
                  </w:r>
                  <w:r>
                    <w:rPr>
                      <w:rFonts w:hint="eastAsia"/>
                      <w:color w:val="000000"/>
                      <w:szCs w:val="21"/>
                    </w:rPr>
                    <w:t>每年</w:t>
                  </w:r>
                </w:p>
              </w:tc>
            </w:tr>
            <w:tr w:rsidR="00D51801" w14:paraId="10DD58CB" w14:textId="77777777">
              <w:tc>
                <w:tcPr>
                  <w:tcW w:w="987" w:type="dxa"/>
                </w:tcPr>
                <w:p w14:paraId="5F733CE6" w14:textId="77777777" w:rsidR="00D51801" w:rsidRDefault="00C91E40">
                  <w:r>
                    <w:rPr>
                      <w:rFonts w:hint="eastAsia"/>
                    </w:rPr>
                    <w:lastRenderedPageBreak/>
                    <w:t>体系</w:t>
                  </w:r>
                </w:p>
              </w:tc>
              <w:tc>
                <w:tcPr>
                  <w:tcW w:w="2149" w:type="dxa"/>
                </w:tcPr>
                <w:p w14:paraId="62F42423" w14:textId="77777777" w:rsidR="00D51801" w:rsidRDefault="00C91E40">
                  <w:r>
                    <w:rPr>
                      <w:rFonts w:hint="eastAsia"/>
                    </w:rPr>
                    <w:t>内部审核；对内审不符合项进行分析</w:t>
                  </w:r>
                </w:p>
              </w:tc>
              <w:tc>
                <w:tcPr>
                  <w:tcW w:w="1986" w:type="dxa"/>
                </w:tcPr>
                <w:p w14:paraId="4B1B31B9" w14:textId="77777777" w:rsidR="00D51801" w:rsidRDefault="00C91E40">
                  <w:r>
                    <w:rPr>
                      <w:rFonts w:ascii="Segoe UI Emoji" w:hAnsi="Segoe UI Emoji" w:cs="Segoe UI Emoji"/>
                      <w:color w:val="000000"/>
                      <w:szCs w:val="21"/>
                    </w:rPr>
                    <w:t>☑</w:t>
                  </w:r>
                  <w:r>
                    <w:rPr>
                      <w:rFonts w:hint="eastAsia"/>
                    </w:rPr>
                    <w:t>按年度内审计划</w:t>
                  </w:r>
                </w:p>
                <w:p w14:paraId="6D4F6C55" w14:textId="77777777" w:rsidR="00D51801" w:rsidRDefault="00C91E40">
                  <w:r>
                    <w:rPr>
                      <w:rFonts w:hint="eastAsia"/>
                      <w:color w:val="000000"/>
                      <w:szCs w:val="21"/>
                    </w:rPr>
                    <w:t>□</w:t>
                  </w:r>
                  <w:r>
                    <w:rPr>
                      <w:rFonts w:hint="eastAsia"/>
                    </w:rPr>
                    <w:t>每年一次</w:t>
                  </w:r>
                </w:p>
                <w:p w14:paraId="1AFBE8D3" w14:textId="77777777" w:rsidR="00D51801" w:rsidRDefault="00C91E40">
                  <w:r>
                    <w:rPr>
                      <w:rFonts w:hint="eastAsia"/>
                      <w:color w:val="000000"/>
                      <w:szCs w:val="21"/>
                    </w:rPr>
                    <w:t>□特殊情况增加</w:t>
                  </w:r>
                </w:p>
              </w:tc>
              <w:tc>
                <w:tcPr>
                  <w:tcW w:w="1887" w:type="dxa"/>
                </w:tcPr>
                <w:p w14:paraId="4D1FA884" w14:textId="77777777" w:rsidR="00D51801" w:rsidRDefault="00C91E40">
                  <w:r>
                    <w:rPr>
                      <w:rFonts w:hint="eastAsia"/>
                    </w:rPr>
                    <w:t>《内部审核控制程序》、《管理评审控制程序》</w:t>
                  </w:r>
                </w:p>
              </w:tc>
              <w:tc>
                <w:tcPr>
                  <w:tcW w:w="2034" w:type="dxa"/>
                </w:tcPr>
                <w:p w14:paraId="52909CD4" w14:textId="77777777" w:rsidR="00D51801" w:rsidRDefault="00C91E4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Cs w:val="21"/>
                    </w:rPr>
                    <w:t>☑</w:t>
                  </w:r>
                  <w:r>
                    <w:rPr>
                      <w:rFonts w:hint="eastAsia"/>
                      <w:color w:val="000000"/>
                      <w:szCs w:val="21"/>
                    </w:rPr>
                    <w:t>每年</w:t>
                  </w:r>
                </w:p>
              </w:tc>
            </w:tr>
            <w:tr w:rsidR="00D51801" w14:paraId="10148A12" w14:textId="77777777">
              <w:tc>
                <w:tcPr>
                  <w:tcW w:w="987" w:type="dxa"/>
                </w:tcPr>
                <w:p w14:paraId="16A42D2E" w14:textId="77777777" w:rsidR="00D51801" w:rsidRDefault="00C91E40">
                  <w:r>
                    <w:rPr>
                      <w:rFonts w:hint="eastAsia"/>
                    </w:rPr>
                    <w:t>体系有效性</w:t>
                  </w:r>
                </w:p>
              </w:tc>
              <w:tc>
                <w:tcPr>
                  <w:tcW w:w="2149" w:type="dxa"/>
                </w:tcPr>
                <w:p w14:paraId="3365F17D" w14:textId="77777777" w:rsidR="00D51801" w:rsidRDefault="00C91E40">
                  <w:r>
                    <w:rPr>
                      <w:rFonts w:hint="eastAsia"/>
                    </w:rPr>
                    <w:t>管理评审，对</w:t>
                  </w:r>
                  <w:r>
                    <w:rPr>
                      <w:rFonts w:hint="eastAsia"/>
                    </w:rPr>
                    <w:t>EMS</w:t>
                  </w:r>
                  <w:r>
                    <w:rPr>
                      <w:rFonts w:hint="eastAsia"/>
                    </w:rPr>
                    <w:t>存在的需要问题进行分析</w:t>
                  </w:r>
                </w:p>
              </w:tc>
              <w:tc>
                <w:tcPr>
                  <w:tcW w:w="1986" w:type="dxa"/>
                </w:tcPr>
                <w:p w14:paraId="68EE0F97" w14:textId="77777777" w:rsidR="00D51801" w:rsidRDefault="00C91E40">
                  <w:r>
                    <w:rPr>
                      <w:rFonts w:ascii="Segoe UI Emoji" w:hAnsi="Segoe UI Emoji" w:cs="Segoe UI Emoji"/>
                      <w:color w:val="000000"/>
                      <w:szCs w:val="21"/>
                    </w:rPr>
                    <w:t>☑</w:t>
                  </w:r>
                  <w:r>
                    <w:rPr>
                      <w:rFonts w:hint="eastAsia"/>
                    </w:rPr>
                    <w:t>每年一次</w:t>
                  </w:r>
                </w:p>
                <w:p w14:paraId="0FD90321" w14:textId="77777777" w:rsidR="00D51801" w:rsidRDefault="00C91E40">
                  <w:r>
                    <w:rPr>
                      <w:rFonts w:hint="eastAsia"/>
                      <w:color w:val="000000"/>
                      <w:szCs w:val="21"/>
                    </w:rPr>
                    <w:t>□特殊情况增加</w:t>
                  </w:r>
                </w:p>
              </w:tc>
              <w:tc>
                <w:tcPr>
                  <w:tcW w:w="1887" w:type="dxa"/>
                </w:tcPr>
                <w:p w14:paraId="1359B25A" w14:textId="77777777" w:rsidR="00D51801" w:rsidRDefault="00C91E40">
                  <w:r>
                    <w:rPr>
                      <w:rFonts w:hint="eastAsia"/>
                    </w:rPr>
                    <w:t>《管理评审控制程序》</w:t>
                  </w:r>
                </w:p>
              </w:tc>
              <w:tc>
                <w:tcPr>
                  <w:tcW w:w="2034" w:type="dxa"/>
                </w:tcPr>
                <w:p w14:paraId="731BE45C" w14:textId="77777777" w:rsidR="00D51801" w:rsidRDefault="00C91E4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Cs w:val="21"/>
                    </w:rPr>
                    <w:t>☑</w:t>
                  </w:r>
                  <w:r>
                    <w:rPr>
                      <w:rFonts w:hint="eastAsia"/>
                      <w:color w:val="000000"/>
                      <w:szCs w:val="21"/>
                    </w:rPr>
                    <w:t>每年</w:t>
                  </w:r>
                </w:p>
              </w:tc>
            </w:tr>
            <w:tr w:rsidR="00D51801" w14:paraId="7801ADD9" w14:textId="77777777">
              <w:tc>
                <w:tcPr>
                  <w:tcW w:w="987" w:type="dxa"/>
                </w:tcPr>
                <w:p w14:paraId="7F0196B2" w14:textId="77777777" w:rsidR="00D51801" w:rsidRDefault="00C91E40">
                  <w:r>
                    <w:rPr>
                      <w:rFonts w:hint="eastAsia"/>
                    </w:rPr>
                    <w:t>相关方反馈</w:t>
                  </w:r>
                </w:p>
              </w:tc>
              <w:tc>
                <w:tcPr>
                  <w:tcW w:w="2149" w:type="dxa"/>
                </w:tcPr>
                <w:p w14:paraId="7AFF39C6" w14:textId="77777777" w:rsidR="00D51801" w:rsidRDefault="00C91E40">
                  <w:r>
                    <w:rPr>
                      <w:rFonts w:hint="eastAsia"/>
                    </w:rPr>
                    <w:t>反馈处理，对问题进行统计</w:t>
                  </w:r>
                </w:p>
              </w:tc>
              <w:tc>
                <w:tcPr>
                  <w:tcW w:w="1986" w:type="dxa"/>
                </w:tcPr>
                <w:p w14:paraId="2C585EBC" w14:textId="77777777" w:rsidR="00D51801" w:rsidRDefault="00C91E40">
                  <w:r>
                    <w:rPr>
                      <w:rFonts w:ascii="Segoe UI Emoji" w:hAnsi="Segoe UI Emoji" w:cs="Segoe UI Emoji"/>
                      <w:color w:val="000000"/>
                      <w:szCs w:val="21"/>
                    </w:rPr>
                    <w:t>☑</w:t>
                  </w:r>
                  <w:r>
                    <w:rPr>
                      <w:rFonts w:hint="eastAsia"/>
                    </w:rPr>
                    <w:t>每年一次</w:t>
                  </w:r>
                </w:p>
                <w:p w14:paraId="55372B3C" w14:textId="77777777" w:rsidR="00D51801" w:rsidRDefault="00C91E40">
                  <w:r>
                    <w:rPr>
                      <w:rFonts w:hint="eastAsia"/>
                      <w:color w:val="000000"/>
                      <w:szCs w:val="21"/>
                    </w:rPr>
                    <w:t>□</w:t>
                  </w:r>
                </w:p>
              </w:tc>
              <w:tc>
                <w:tcPr>
                  <w:tcW w:w="1887" w:type="dxa"/>
                </w:tcPr>
                <w:p w14:paraId="40828DF0" w14:textId="77777777" w:rsidR="00D51801" w:rsidRDefault="00C91E40">
                  <w:r>
                    <w:rPr>
                      <w:rFonts w:hint="eastAsia"/>
                    </w:rPr>
                    <w:t>《顾客满意度调查控制程序》</w:t>
                  </w:r>
                </w:p>
              </w:tc>
              <w:tc>
                <w:tcPr>
                  <w:tcW w:w="2034" w:type="dxa"/>
                </w:tcPr>
                <w:p w14:paraId="6B8C14AA" w14:textId="77777777" w:rsidR="00D51801" w:rsidRDefault="00C91E40">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ascii="Segoe UI Emoji" w:hAnsi="Segoe UI Emoji" w:cs="Segoe UI Emoji"/>
                      <w:color w:val="000000"/>
                      <w:szCs w:val="21"/>
                    </w:rPr>
                    <w:t>☑</w:t>
                  </w:r>
                  <w:r>
                    <w:rPr>
                      <w:rFonts w:hint="eastAsia"/>
                      <w:color w:val="000000"/>
                      <w:szCs w:val="21"/>
                    </w:rPr>
                    <w:t>每年</w:t>
                  </w:r>
                </w:p>
              </w:tc>
            </w:tr>
          </w:tbl>
          <w:p w14:paraId="737753D7" w14:textId="77777777" w:rsidR="00D51801" w:rsidRDefault="00D51801">
            <w:pPr>
              <w:spacing w:line="280" w:lineRule="exact"/>
              <w:ind w:firstLineChars="200" w:firstLine="420"/>
              <w:rPr>
                <w:szCs w:val="21"/>
              </w:rPr>
            </w:pPr>
          </w:p>
        </w:tc>
        <w:tc>
          <w:tcPr>
            <w:tcW w:w="1585" w:type="dxa"/>
            <w:shd w:val="clear" w:color="auto" w:fill="auto"/>
          </w:tcPr>
          <w:p w14:paraId="43D8629B" w14:textId="77777777" w:rsidR="00D51801" w:rsidRDefault="00C91E40">
            <w:pPr>
              <w:rPr>
                <w:szCs w:val="21"/>
              </w:rPr>
            </w:pPr>
            <w:r>
              <w:rPr>
                <w:rFonts w:hint="eastAsia"/>
                <w:szCs w:val="21"/>
              </w:rPr>
              <w:lastRenderedPageBreak/>
              <w:t>Y</w:t>
            </w:r>
          </w:p>
        </w:tc>
      </w:tr>
      <w:tr w:rsidR="00D51801" w14:paraId="0FE137D8" w14:textId="77777777">
        <w:trPr>
          <w:trHeight w:val="2110"/>
        </w:trPr>
        <w:tc>
          <w:tcPr>
            <w:tcW w:w="2160" w:type="dxa"/>
          </w:tcPr>
          <w:p w14:paraId="7422C7F5" w14:textId="77777777" w:rsidR="00D51801" w:rsidRDefault="00C91E40">
            <w:r>
              <w:rPr>
                <w:rFonts w:hint="eastAsia"/>
              </w:rPr>
              <w:t>内部审核</w:t>
            </w:r>
          </w:p>
        </w:tc>
        <w:tc>
          <w:tcPr>
            <w:tcW w:w="960" w:type="dxa"/>
          </w:tcPr>
          <w:p w14:paraId="755E02F4" w14:textId="19FC098E" w:rsidR="00D51801" w:rsidRDefault="00C91E40">
            <w:r>
              <w:rPr>
                <w:rFonts w:hint="eastAsia"/>
              </w:rPr>
              <w:t>Q</w:t>
            </w:r>
            <w:r w:rsidR="009B22C1">
              <w:t>F</w:t>
            </w:r>
            <w:r>
              <w:rPr>
                <w:rFonts w:hint="eastAsia"/>
              </w:rPr>
              <w:t>9.</w:t>
            </w:r>
            <w:r>
              <w:t>2</w:t>
            </w:r>
          </w:p>
        </w:tc>
        <w:tc>
          <w:tcPr>
            <w:tcW w:w="10004" w:type="dxa"/>
            <w:vAlign w:val="center"/>
          </w:tcPr>
          <w:p w14:paraId="32A43BB5" w14:textId="77777777" w:rsidR="00D51801" w:rsidRDefault="00C91E40">
            <w:pPr>
              <w:spacing w:line="280" w:lineRule="exact"/>
              <w:ind w:firstLineChars="200" w:firstLine="420"/>
              <w:rPr>
                <w:szCs w:val="21"/>
              </w:rPr>
            </w:pPr>
            <w:r>
              <w:rPr>
                <w:rFonts w:hint="eastAsia"/>
                <w:szCs w:val="21"/>
              </w:rPr>
              <w:t>编制了《内部审核程序》，由管代定期组织每年进行一次内审，间隔不超过</w:t>
            </w:r>
            <w:r>
              <w:rPr>
                <w:rFonts w:hint="eastAsia"/>
                <w:szCs w:val="21"/>
              </w:rPr>
              <w:t>12</w:t>
            </w:r>
            <w:r>
              <w:rPr>
                <w:rFonts w:hint="eastAsia"/>
                <w:szCs w:val="21"/>
              </w:rPr>
              <w:t>月份，全体内审员参加。</w:t>
            </w:r>
          </w:p>
          <w:p w14:paraId="61936C56" w14:textId="51965B6E" w:rsidR="00D51801" w:rsidRDefault="00C91E40">
            <w:pPr>
              <w:spacing w:line="280" w:lineRule="exact"/>
              <w:ind w:firstLineChars="200" w:firstLine="420"/>
              <w:rPr>
                <w:szCs w:val="21"/>
              </w:rPr>
            </w:pPr>
            <w:r>
              <w:rPr>
                <w:rFonts w:hint="eastAsia"/>
                <w:szCs w:val="21"/>
              </w:rPr>
              <w:t>依据</w:t>
            </w:r>
            <w:r>
              <w:rPr>
                <w:szCs w:val="21"/>
              </w:rPr>
              <w:t>GB/T 1</w:t>
            </w:r>
            <w:r>
              <w:rPr>
                <w:rFonts w:hint="eastAsia"/>
                <w:szCs w:val="21"/>
              </w:rPr>
              <w:t>9001-201</w:t>
            </w:r>
            <w:r>
              <w:rPr>
                <w:szCs w:val="21"/>
              </w:rPr>
              <w:t>6</w:t>
            </w:r>
            <w:r w:rsidR="009B22C1">
              <w:rPr>
                <w:szCs w:val="21"/>
              </w:rPr>
              <w:t>/ISO22000</w:t>
            </w:r>
            <w:r>
              <w:rPr>
                <w:rFonts w:hint="eastAsia"/>
                <w:szCs w:val="21"/>
              </w:rPr>
              <w:t>标准、体系文件、相关法律法规等。</w:t>
            </w:r>
          </w:p>
          <w:p w14:paraId="6FB01A6C" w14:textId="098BAF96" w:rsidR="00D51801" w:rsidRDefault="00C91E40">
            <w:pPr>
              <w:spacing w:line="280" w:lineRule="exact"/>
              <w:ind w:firstLineChars="200" w:firstLine="420"/>
              <w:rPr>
                <w:szCs w:val="21"/>
              </w:rPr>
            </w:pPr>
            <w:r>
              <w:rPr>
                <w:rFonts w:hint="eastAsia"/>
                <w:szCs w:val="21"/>
              </w:rPr>
              <w:t>提供</w:t>
            </w:r>
            <w:r>
              <w:rPr>
                <w:szCs w:val="21"/>
              </w:rPr>
              <w:t>2020</w:t>
            </w:r>
            <w:r>
              <w:rPr>
                <w:rFonts w:hint="eastAsia"/>
                <w:szCs w:val="21"/>
              </w:rPr>
              <w:t>年度《内部审核计划》，内审安排</w:t>
            </w:r>
            <w:r>
              <w:rPr>
                <w:rFonts w:hint="eastAsia"/>
                <w:szCs w:val="21"/>
              </w:rPr>
              <w:t>1</w:t>
            </w:r>
            <w:r>
              <w:rPr>
                <w:rFonts w:hint="eastAsia"/>
                <w:szCs w:val="21"/>
              </w:rPr>
              <w:t>次。明确审核目的、范围、依据、日期，编制</w:t>
            </w:r>
            <w:r>
              <w:rPr>
                <w:rFonts w:hint="eastAsia"/>
                <w:szCs w:val="21"/>
              </w:rPr>
              <w:t>:</w:t>
            </w:r>
            <w:r w:rsidR="009B22C1">
              <w:rPr>
                <w:rFonts w:hint="eastAsia"/>
                <w:szCs w:val="21"/>
              </w:rPr>
              <w:t>赵德林</w:t>
            </w:r>
            <w:r>
              <w:rPr>
                <w:rFonts w:hint="eastAsia"/>
                <w:szCs w:val="21"/>
              </w:rPr>
              <w:t xml:space="preserve">  </w:t>
            </w:r>
            <w:r>
              <w:rPr>
                <w:rFonts w:hint="eastAsia"/>
                <w:szCs w:val="21"/>
              </w:rPr>
              <w:t>审批：卢存号；</w:t>
            </w:r>
            <w:r>
              <w:rPr>
                <w:rFonts w:hint="eastAsia"/>
                <w:szCs w:val="21"/>
              </w:rPr>
              <w:t>20</w:t>
            </w:r>
            <w:r>
              <w:rPr>
                <w:szCs w:val="21"/>
              </w:rPr>
              <w:t>20</w:t>
            </w:r>
            <w:r>
              <w:rPr>
                <w:rFonts w:hint="eastAsia"/>
                <w:szCs w:val="21"/>
              </w:rPr>
              <w:t>-</w:t>
            </w:r>
            <w:r>
              <w:rPr>
                <w:szCs w:val="21"/>
              </w:rPr>
              <w:t>0</w:t>
            </w:r>
            <w:r w:rsidR="009B22C1">
              <w:rPr>
                <w:szCs w:val="21"/>
              </w:rPr>
              <w:t>8</w:t>
            </w:r>
            <w:r>
              <w:rPr>
                <w:rFonts w:hint="eastAsia"/>
                <w:szCs w:val="21"/>
              </w:rPr>
              <w:t>-1</w:t>
            </w:r>
            <w:r>
              <w:rPr>
                <w:szCs w:val="21"/>
              </w:rPr>
              <w:t>0</w:t>
            </w:r>
            <w:r>
              <w:rPr>
                <w:rFonts w:hint="eastAsia"/>
                <w:szCs w:val="21"/>
              </w:rPr>
              <w:t>。</w:t>
            </w:r>
          </w:p>
          <w:p w14:paraId="51F292C0" w14:textId="081EE753" w:rsidR="00D51801" w:rsidRDefault="00C91E40">
            <w:pPr>
              <w:spacing w:line="280" w:lineRule="exact"/>
              <w:ind w:firstLineChars="200" w:firstLine="420"/>
              <w:rPr>
                <w:szCs w:val="21"/>
              </w:rPr>
            </w:pPr>
            <w:r>
              <w:rPr>
                <w:rFonts w:hint="eastAsia"/>
                <w:szCs w:val="21"/>
              </w:rPr>
              <w:t>提供</w:t>
            </w:r>
            <w:r>
              <w:rPr>
                <w:rFonts w:hint="eastAsia"/>
                <w:szCs w:val="21"/>
              </w:rPr>
              <w:t>Q</w:t>
            </w:r>
            <w:r>
              <w:rPr>
                <w:rFonts w:hint="eastAsia"/>
                <w:szCs w:val="21"/>
              </w:rPr>
              <w:t>《审核实施计划》；内部审核计划日程安排：</w:t>
            </w:r>
            <w:r>
              <w:rPr>
                <w:rFonts w:hint="eastAsia"/>
                <w:szCs w:val="21"/>
              </w:rPr>
              <w:t>20</w:t>
            </w:r>
            <w:r>
              <w:rPr>
                <w:szCs w:val="21"/>
              </w:rPr>
              <w:t>20</w:t>
            </w:r>
            <w:r>
              <w:rPr>
                <w:rFonts w:hint="eastAsia"/>
                <w:szCs w:val="21"/>
              </w:rPr>
              <w:t>-</w:t>
            </w:r>
            <w:r w:rsidR="009B22C1">
              <w:rPr>
                <w:szCs w:val="21"/>
              </w:rPr>
              <w:t>8</w:t>
            </w:r>
            <w:r>
              <w:rPr>
                <w:rFonts w:hint="eastAsia"/>
                <w:szCs w:val="21"/>
              </w:rPr>
              <w:t>-</w:t>
            </w:r>
            <w:r>
              <w:rPr>
                <w:szCs w:val="21"/>
              </w:rPr>
              <w:t>1</w:t>
            </w:r>
            <w:r>
              <w:rPr>
                <w:rFonts w:hint="eastAsia"/>
                <w:szCs w:val="21"/>
              </w:rPr>
              <w:t>5~16</w:t>
            </w:r>
            <w:r>
              <w:rPr>
                <w:rFonts w:hint="eastAsia"/>
                <w:szCs w:val="21"/>
              </w:rPr>
              <w:t>，组长</w:t>
            </w:r>
            <w:r>
              <w:rPr>
                <w:rFonts w:hint="eastAsia"/>
                <w:color w:val="FF0000"/>
                <w:szCs w:val="21"/>
              </w:rPr>
              <w:t>：</w:t>
            </w:r>
            <w:r w:rsidRPr="009B22C1">
              <w:rPr>
                <w:rFonts w:ascii="宋体" w:hAnsi="宋体" w:hint="eastAsia"/>
              </w:rPr>
              <w:t>汪国斌</w:t>
            </w:r>
            <w:r w:rsidRPr="009B22C1">
              <w:rPr>
                <w:rFonts w:hint="eastAsia"/>
                <w:szCs w:val="21"/>
              </w:rPr>
              <w:t>，组员：</w:t>
            </w:r>
            <w:r w:rsidRPr="009B22C1">
              <w:rPr>
                <w:rFonts w:ascii="宋体" w:hAnsi="宋体" w:hint="eastAsia"/>
              </w:rPr>
              <w:t>柴小娟</w:t>
            </w:r>
            <w:r w:rsidRPr="009B22C1">
              <w:rPr>
                <w:rFonts w:hint="eastAsia"/>
                <w:szCs w:val="21"/>
              </w:rPr>
              <w:t>；</w:t>
            </w:r>
          </w:p>
          <w:p w14:paraId="61F4B0C8" w14:textId="5DFD63FB" w:rsidR="00D51801" w:rsidRDefault="00C91E40">
            <w:pPr>
              <w:spacing w:line="280" w:lineRule="exact"/>
              <w:ind w:firstLineChars="200" w:firstLine="420"/>
              <w:rPr>
                <w:szCs w:val="21"/>
              </w:rPr>
            </w:pPr>
            <w:r>
              <w:rPr>
                <w:rFonts w:hint="eastAsia"/>
                <w:szCs w:val="21"/>
              </w:rPr>
              <w:t>审核目的、依据、范围和方法及审核安排，计划覆盖的部门或条款基本齐全，查看内审相关资料，内部</w:t>
            </w:r>
            <w:r w:rsidR="00B97070">
              <w:rPr>
                <w:rFonts w:hint="eastAsia"/>
                <w:szCs w:val="21"/>
              </w:rPr>
              <w:t>质量和食品安全管理体系</w:t>
            </w:r>
            <w:r>
              <w:rPr>
                <w:rFonts w:hint="eastAsia"/>
                <w:szCs w:val="21"/>
              </w:rPr>
              <w:t>审核实施，共有</w:t>
            </w:r>
            <w:r>
              <w:rPr>
                <w:rFonts w:hint="eastAsia"/>
                <w:szCs w:val="21"/>
              </w:rPr>
              <w:t>6</w:t>
            </w:r>
            <w:r>
              <w:rPr>
                <w:rFonts w:hint="eastAsia"/>
                <w:szCs w:val="21"/>
              </w:rPr>
              <w:t>人参加会议，其中：包括总经理（体系推行人）、各部门负责人（查参加部门、人员基本齐全），计划内容涉及各部门，条款覆盖整个体系</w:t>
            </w:r>
            <w:r>
              <w:rPr>
                <w:rFonts w:hint="eastAsia"/>
                <w:color w:val="FF0000"/>
                <w:szCs w:val="21"/>
              </w:rPr>
              <w:t>（</w:t>
            </w:r>
            <w:r>
              <w:rPr>
                <w:rFonts w:hint="eastAsia"/>
                <w:color w:val="FF0000"/>
              </w:rPr>
              <w:t>手册中描述</w:t>
            </w:r>
            <w:r>
              <w:rPr>
                <w:rFonts w:hint="eastAsia"/>
                <w:color w:val="FF0000"/>
              </w:rPr>
              <w:t>8</w:t>
            </w:r>
            <w:r>
              <w:rPr>
                <w:color w:val="FF0000"/>
              </w:rPr>
              <w:t>.3</w:t>
            </w:r>
            <w:r>
              <w:rPr>
                <w:rFonts w:hint="eastAsia"/>
                <w:color w:val="FF0000"/>
              </w:rPr>
              <w:t>条款不适用。</w:t>
            </w:r>
            <w:r>
              <w:rPr>
                <w:rFonts w:hint="eastAsia"/>
                <w:color w:val="FF0000"/>
                <w:szCs w:val="21"/>
              </w:rPr>
              <w:t>）</w:t>
            </w:r>
            <w:r>
              <w:rPr>
                <w:rFonts w:hint="eastAsia"/>
                <w:szCs w:val="21"/>
              </w:rPr>
              <w:t>，时间安排合理。同时考虑到互查的公正性，有签到表。</w:t>
            </w:r>
          </w:p>
          <w:p w14:paraId="032ECB1E" w14:textId="77777777" w:rsidR="00D51801" w:rsidRDefault="00C91E40">
            <w:pPr>
              <w:spacing w:line="280" w:lineRule="exact"/>
              <w:ind w:firstLineChars="200" w:firstLine="420"/>
              <w:rPr>
                <w:szCs w:val="21"/>
              </w:rPr>
            </w:pPr>
            <w:r>
              <w:rPr>
                <w:rFonts w:hint="eastAsia"/>
                <w:szCs w:val="21"/>
              </w:rPr>
              <w:t>查《内审检查表》，有管理层、办公室、生产部、质检部、供销部的审核记录，条款与策划一致，记录真实、完整。包括</w:t>
            </w:r>
            <w:r>
              <w:rPr>
                <w:rFonts w:hint="eastAsia"/>
                <w:szCs w:val="21"/>
              </w:rPr>
              <w:t>Q</w:t>
            </w:r>
            <w:r>
              <w:rPr>
                <w:rFonts w:hint="eastAsia"/>
                <w:szCs w:val="21"/>
              </w:rPr>
              <w:t>体系所有条款，没有遗漏。</w:t>
            </w:r>
          </w:p>
          <w:p w14:paraId="3532E4F0" w14:textId="77777777" w:rsidR="00D51801" w:rsidRDefault="00C91E40">
            <w:pPr>
              <w:spacing w:line="280" w:lineRule="exact"/>
              <w:ind w:firstLineChars="200" w:firstLine="420"/>
              <w:rPr>
                <w:szCs w:val="21"/>
              </w:rPr>
            </w:pPr>
            <w:r>
              <w:rPr>
                <w:rFonts w:hint="eastAsia"/>
                <w:szCs w:val="21"/>
              </w:rPr>
              <w:t>查《不合格报告》本次开具不符合报告</w:t>
            </w:r>
            <w:r>
              <w:rPr>
                <w:rFonts w:hint="eastAsia"/>
                <w:szCs w:val="21"/>
              </w:rPr>
              <w:t>1</w:t>
            </w:r>
            <w:r>
              <w:rPr>
                <w:rFonts w:hint="eastAsia"/>
                <w:szCs w:val="21"/>
              </w:rPr>
              <w:t>份，主要涉及</w:t>
            </w:r>
            <w:r>
              <w:rPr>
                <w:rFonts w:hint="eastAsia"/>
                <w:szCs w:val="21"/>
              </w:rPr>
              <w:t>Q8.7</w:t>
            </w:r>
            <w:r>
              <w:rPr>
                <w:rFonts w:hint="eastAsia"/>
                <w:szCs w:val="21"/>
              </w:rPr>
              <w:t>条款。对于不符合项所采取的纠正等措施，各内审员进行了验证。上述内容记录完整。</w:t>
            </w:r>
          </w:p>
          <w:p w14:paraId="7C859704" w14:textId="77777777" w:rsidR="00D51801" w:rsidRDefault="00C91E40">
            <w:pPr>
              <w:spacing w:line="280" w:lineRule="exact"/>
              <w:ind w:firstLineChars="200" w:firstLine="420"/>
              <w:rPr>
                <w:szCs w:val="21"/>
              </w:rPr>
            </w:pPr>
            <w:r>
              <w:rPr>
                <w:rFonts w:hint="eastAsia"/>
                <w:szCs w:val="21"/>
              </w:rPr>
              <w:t>从提供的内部审核记录来看，内部审核能力和过程需要加强。</w:t>
            </w:r>
          </w:p>
          <w:p w14:paraId="2BFF5E67" w14:textId="13B1C001" w:rsidR="00D51801" w:rsidRDefault="00C91E40">
            <w:pPr>
              <w:spacing w:line="280" w:lineRule="exact"/>
              <w:ind w:firstLineChars="200" w:firstLine="420"/>
              <w:rPr>
                <w:szCs w:val="21"/>
              </w:rPr>
            </w:pPr>
            <w:r>
              <w:rPr>
                <w:rFonts w:hint="eastAsia"/>
                <w:szCs w:val="21"/>
              </w:rPr>
              <w:t>提供《内部审核报告》，结论：</w:t>
            </w:r>
            <w:r>
              <w:rPr>
                <w:rFonts w:hint="eastAsia"/>
                <w:szCs w:val="21"/>
              </w:rPr>
              <w:t xml:space="preserve"> </w:t>
            </w:r>
            <w:r>
              <w:rPr>
                <w:rFonts w:hint="eastAsia"/>
                <w:szCs w:val="21"/>
              </w:rPr>
              <w:t>公司建立的质量</w:t>
            </w:r>
            <w:r w:rsidR="00BC7D9E">
              <w:rPr>
                <w:rFonts w:hint="eastAsia"/>
                <w:szCs w:val="21"/>
              </w:rPr>
              <w:t>和食品安全</w:t>
            </w:r>
            <w:r>
              <w:rPr>
                <w:rFonts w:hint="eastAsia"/>
                <w:szCs w:val="21"/>
              </w:rPr>
              <w:t>管理体系基本符合</w:t>
            </w:r>
            <w:r>
              <w:rPr>
                <w:szCs w:val="21"/>
              </w:rPr>
              <w:t>GB/T 1</w:t>
            </w:r>
            <w:r>
              <w:rPr>
                <w:rFonts w:hint="eastAsia"/>
                <w:szCs w:val="21"/>
              </w:rPr>
              <w:t>9001-201</w:t>
            </w:r>
            <w:r>
              <w:rPr>
                <w:szCs w:val="21"/>
              </w:rPr>
              <w:t>6</w:t>
            </w:r>
            <w:r w:rsidR="00BC7D9E">
              <w:rPr>
                <w:rFonts w:hint="eastAsia"/>
                <w:szCs w:val="21"/>
              </w:rPr>
              <w:t>和</w:t>
            </w:r>
            <w:r w:rsidR="00BC7D9E">
              <w:rPr>
                <w:rFonts w:hint="eastAsia"/>
                <w:szCs w:val="21"/>
              </w:rPr>
              <w:t>I</w:t>
            </w:r>
            <w:r w:rsidR="00BC7D9E">
              <w:rPr>
                <w:szCs w:val="21"/>
              </w:rPr>
              <w:t>SO22000:2018</w:t>
            </w:r>
            <w:r>
              <w:rPr>
                <w:rFonts w:hint="eastAsia"/>
                <w:szCs w:val="21"/>
              </w:rPr>
              <w:t>标准要求。管理体系的运行是适宜的、充分的、有效的。</w:t>
            </w:r>
          </w:p>
          <w:p w14:paraId="7ED56942" w14:textId="77777777" w:rsidR="00D51801" w:rsidRDefault="00D51801">
            <w:pPr>
              <w:spacing w:line="280" w:lineRule="exact"/>
              <w:ind w:firstLineChars="200" w:firstLine="420"/>
              <w:rPr>
                <w:szCs w:val="21"/>
              </w:rPr>
            </w:pPr>
          </w:p>
          <w:p w14:paraId="5C3412FE" w14:textId="77777777" w:rsidR="00D51801" w:rsidRDefault="00C91E40">
            <w:pPr>
              <w:ind w:firstLine="480"/>
              <w:jc w:val="left"/>
              <w:rPr>
                <w:szCs w:val="21"/>
              </w:rPr>
            </w:pPr>
            <w:r>
              <w:rPr>
                <w:rFonts w:hint="eastAsia"/>
                <w:szCs w:val="21"/>
              </w:rPr>
              <w:t>查上述资料反映：能保留形成文件的信息，作为实施审核方案以及审核结果的证据。</w:t>
            </w:r>
          </w:p>
          <w:p w14:paraId="54C98A97" w14:textId="77777777" w:rsidR="00D51801" w:rsidRDefault="00D51801">
            <w:pPr>
              <w:spacing w:line="280" w:lineRule="exact"/>
              <w:ind w:firstLineChars="200" w:firstLine="420"/>
              <w:rPr>
                <w:szCs w:val="21"/>
              </w:rPr>
            </w:pPr>
          </w:p>
        </w:tc>
        <w:tc>
          <w:tcPr>
            <w:tcW w:w="1585" w:type="dxa"/>
          </w:tcPr>
          <w:p w14:paraId="52D6A769" w14:textId="77777777" w:rsidR="00D51801" w:rsidRDefault="00C91E40">
            <w:pPr>
              <w:pStyle w:val="aa"/>
              <w:ind w:firstLineChars="0" w:firstLine="0"/>
            </w:pPr>
            <w:r>
              <w:rPr>
                <w:rFonts w:hint="eastAsia"/>
              </w:rPr>
              <w:t>Y</w:t>
            </w:r>
          </w:p>
        </w:tc>
      </w:tr>
      <w:tr w:rsidR="00D51801" w14:paraId="0824C00A" w14:textId="77777777">
        <w:trPr>
          <w:trHeight w:val="2110"/>
        </w:trPr>
        <w:tc>
          <w:tcPr>
            <w:tcW w:w="2160" w:type="dxa"/>
          </w:tcPr>
          <w:p w14:paraId="4E2824FF" w14:textId="77777777" w:rsidR="00D51801" w:rsidRDefault="00C91E40">
            <w:r>
              <w:rPr>
                <w:rFonts w:hint="eastAsia"/>
              </w:rPr>
              <w:lastRenderedPageBreak/>
              <w:t>管理评审</w:t>
            </w:r>
          </w:p>
          <w:p w14:paraId="75202812" w14:textId="77777777" w:rsidR="00D51801" w:rsidRDefault="00D51801"/>
        </w:tc>
        <w:tc>
          <w:tcPr>
            <w:tcW w:w="960" w:type="dxa"/>
          </w:tcPr>
          <w:p w14:paraId="6DAE27C8" w14:textId="4EDBCE4E" w:rsidR="00D51801" w:rsidRDefault="00C91E40">
            <w:r>
              <w:rPr>
                <w:rFonts w:hint="eastAsia"/>
              </w:rPr>
              <w:t>Q</w:t>
            </w:r>
            <w:r w:rsidR="009B22C1">
              <w:t>F</w:t>
            </w:r>
            <w:r>
              <w:rPr>
                <w:rFonts w:hint="eastAsia"/>
              </w:rPr>
              <w:t>9.3</w:t>
            </w:r>
          </w:p>
        </w:tc>
        <w:tc>
          <w:tcPr>
            <w:tcW w:w="10004" w:type="dxa"/>
            <w:vAlign w:val="center"/>
          </w:tcPr>
          <w:p w14:paraId="4D391D90"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提供：</w:t>
            </w:r>
          </w:p>
          <w:p w14:paraId="23300B89" w14:textId="77777777" w:rsidR="00D51801" w:rsidRDefault="00C91E40">
            <w:pPr>
              <w:spacing w:line="280" w:lineRule="exact"/>
              <w:rPr>
                <w:rFonts w:ascii="宋体" w:hAnsi="宋体" w:cs="宋体"/>
                <w:szCs w:val="21"/>
              </w:rPr>
            </w:pPr>
            <w:r>
              <w:rPr>
                <w:rFonts w:ascii="宋体" w:hAnsi="宋体" w:cs="宋体" w:hint="eastAsia"/>
                <w:szCs w:val="21"/>
              </w:rPr>
              <w:t>1.管理评审计划</w:t>
            </w:r>
          </w:p>
          <w:p w14:paraId="053741AB" w14:textId="77777777" w:rsidR="00D51801" w:rsidRDefault="00C91E40">
            <w:pPr>
              <w:spacing w:line="280" w:lineRule="exact"/>
              <w:rPr>
                <w:rFonts w:ascii="宋体" w:hAnsi="宋体" w:cs="宋体"/>
                <w:szCs w:val="21"/>
              </w:rPr>
            </w:pPr>
            <w:r>
              <w:rPr>
                <w:rFonts w:ascii="宋体" w:hAnsi="宋体" w:cs="宋体" w:hint="eastAsia"/>
                <w:szCs w:val="21"/>
              </w:rPr>
              <w:t>评审时间：计划编制日期2</w:t>
            </w:r>
            <w:r>
              <w:rPr>
                <w:rFonts w:ascii="宋体" w:hAnsi="宋体" w:cs="宋体"/>
                <w:szCs w:val="21"/>
              </w:rPr>
              <w:t>020</w:t>
            </w:r>
            <w:r>
              <w:rPr>
                <w:rFonts w:ascii="宋体" w:hAnsi="宋体" w:cs="宋体" w:hint="eastAsia"/>
                <w:szCs w:val="21"/>
              </w:rPr>
              <w:t>-9-28，计划实施日期，评审方式：会议评审，编制：赵德林；批准：卢存号。</w:t>
            </w:r>
          </w:p>
          <w:p w14:paraId="33DEE7C2" w14:textId="77777777" w:rsidR="00D51801" w:rsidRDefault="00C91E40">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096DBE85" w14:textId="77777777" w:rsidR="00D51801" w:rsidRDefault="00C91E40">
            <w:pPr>
              <w:spacing w:line="280" w:lineRule="exact"/>
              <w:rPr>
                <w:rFonts w:ascii="宋体" w:hAnsi="宋体" w:cs="宋体"/>
                <w:szCs w:val="21"/>
              </w:rPr>
            </w:pPr>
            <w:r>
              <w:rPr>
                <w:rFonts w:ascii="宋体" w:hAnsi="宋体" w:cs="宋体" w:hint="eastAsia"/>
                <w:szCs w:val="21"/>
              </w:rPr>
              <w:t>计划中明确了评审内容和资料准备要求。</w:t>
            </w:r>
          </w:p>
          <w:p w14:paraId="52329AE7" w14:textId="77777777" w:rsidR="00D51801" w:rsidRDefault="00C91E40">
            <w:pPr>
              <w:spacing w:line="280" w:lineRule="exact"/>
              <w:rPr>
                <w:rFonts w:ascii="宋体" w:hAnsi="宋体" w:cs="宋体"/>
                <w:szCs w:val="21"/>
              </w:rPr>
            </w:pPr>
            <w:r>
              <w:rPr>
                <w:rFonts w:ascii="宋体" w:hAnsi="宋体" w:cs="宋体" w:hint="eastAsia"/>
                <w:szCs w:val="21"/>
              </w:rPr>
              <w:t>2.管理评审会议记录</w:t>
            </w:r>
          </w:p>
          <w:p w14:paraId="7A6D7EA9" w14:textId="4DEA4BE8" w:rsidR="00D51801" w:rsidRDefault="00C91E40">
            <w:pPr>
              <w:spacing w:line="280" w:lineRule="exact"/>
              <w:rPr>
                <w:rFonts w:ascii="宋体" w:hAnsi="宋体" w:cs="宋体"/>
                <w:szCs w:val="21"/>
              </w:rPr>
            </w:pPr>
            <w:r>
              <w:rPr>
                <w:rFonts w:ascii="宋体" w:hAnsi="宋体" w:cs="宋体" w:hint="eastAsia"/>
                <w:szCs w:val="21"/>
              </w:rPr>
              <w:t>按计划的时间实施了管理评审。管理评审输入：管理方针、目标的适宜行和实现情况；管理体系的符合性；内审结果；纠正预防措施及持续改进能力；</w:t>
            </w:r>
            <w:r w:rsidR="009B22C1">
              <w:rPr>
                <w:rFonts w:ascii="宋体" w:hAnsi="宋体" w:cs="宋体" w:hint="eastAsia"/>
                <w:szCs w:val="21"/>
              </w:rPr>
              <w:t>食品安全危害</w:t>
            </w:r>
            <w:r>
              <w:rPr>
                <w:rFonts w:ascii="宋体" w:hAnsi="宋体" w:cs="宋体" w:hint="eastAsia"/>
                <w:szCs w:val="21"/>
              </w:rPr>
              <w:t>控制及效果；合规性评价；可能影响管理体系的变更；质量</w:t>
            </w:r>
            <w:r w:rsidR="009B22C1">
              <w:rPr>
                <w:rFonts w:ascii="宋体" w:hAnsi="宋体" w:cs="宋体" w:hint="eastAsia"/>
                <w:szCs w:val="21"/>
              </w:rPr>
              <w:t>和食品安全</w:t>
            </w:r>
            <w:r>
              <w:rPr>
                <w:rFonts w:ascii="宋体" w:hAnsi="宋体" w:cs="宋体" w:hint="eastAsia"/>
                <w:szCs w:val="21"/>
              </w:rPr>
              <w:t>事故、顾客满意度</w:t>
            </w:r>
            <w:r w:rsidR="009B22C1">
              <w:rPr>
                <w:rFonts w:ascii="宋体" w:hAnsi="宋体" w:cs="宋体" w:hint="eastAsia"/>
                <w:szCs w:val="21"/>
              </w:rPr>
              <w:t>、验证和确认结果</w:t>
            </w:r>
            <w:r>
              <w:rPr>
                <w:rFonts w:ascii="宋体" w:hAnsi="宋体" w:cs="宋体" w:hint="eastAsia"/>
                <w:szCs w:val="21"/>
              </w:rPr>
              <w:t>；改进建议；资源需求的评审；法律法规及其他要求的评审；相关方的评审等；</w:t>
            </w:r>
          </w:p>
          <w:p w14:paraId="55A10511" w14:textId="77777777" w:rsidR="00D51801" w:rsidRDefault="00C91E40">
            <w:pPr>
              <w:spacing w:line="280" w:lineRule="exact"/>
              <w:rPr>
                <w:rFonts w:ascii="宋体" w:hAnsi="宋体" w:cs="宋体"/>
                <w:szCs w:val="21"/>
              </w:rPr>
            </w:pPr>
            <w:r>
              <w:rPr>
                <w:rFonts w:ascii="宋体" w:hAnsi="宋体" w:cs="宋体" w:hint="eastAsia"/>
                <w:szCs w:val="21"/>
              </w:rPr>
              <w:t>3.管理评审报告</w:t>
            </w:r>
          </w:p>
          <w:p w14:paraId="1D4C37C4" w14:textId="018478B9" w:rsidR="00D51801" w:rsidRDefault="00C91E40">
            <w:pPr>
              <w:spacing w:line="280" w:lineRule="exact"/>
              <w:rPr>
                <w:rFonts w:ascii="宋体" w:hAnsi="宋体" w:cs="宋体"/>
                <w:szCs w:val="21"/>
              </w:rPr>
            </w:pPr>
            <w:r>
              <w:rPr>
                <w:rFonts w:ascii="宋体" w:hAnsi="宋体" w:cs="宋体" w:hint="eastAsia"/>
                <w:szCs w:val="21"/>
              </w:rPr>
              <w:t>管理评审结论：自一体化体系运行以来，公司各部门员工不断增强执行质量</w:t>
            </w:r>
            <w:r w:rsidR="009B22C1">
              <w:rPr>
                <w:rFonts w:ascii="宋体" w:hAnsi="宋体" w:cs="宋体" w:hint="eastAsia"/>
                <w:szCs w:val="21"/>
              </w:rPr>
              <w:t>和食品安全</w:t>
            </w:r>
            <w:r>
              <w:rPr>
                <w:rFonts w:ascii="宋体" w:hAnsi="宋体" w:cs="宋体" w:hint="eastAsia"/>
                <w:szCs w:val="21"/>
              </w:rPr>
              <w:t>标准意识，以标准为行动的准则，积极应用PDCA的管理方法，严格管理质量</w:t>
            </w:r>
            <w:r w:rsidR="009B22C1">
              <w:rPr>
                <w:rFonts w:ascii="宋体" w:hAnsi="宋体" w:cs="宋体" w:hint="eastAsia"/>
                <w:szCs w:val="21"/>
              </w:rPr>
              <w:t>食品</w:t>
            </w:r>
            <w:r>
              <w:rPr>
                <w:rFonts w:ascii="宋体" w:hAnsi="宋体" w:cs="宋体" w:hint="eastAsia"/>
                <w:szCs w:val="21"/>
              </w:rPr>
              <w:t>安全和各项工作。</w:t>
            </w:r>
            <w:r w:rsidR="009B22C1">
              <w:rPr>
                <w:rFonts w:ascii="宋体" w:hAnsi="宋体" w:cs="宋体" w:hint="eastAsia"/>
                <w:szCs w:val="21"/>
              </w:rPr>
              <w:t>产品和</w:t>
            </w:r>
            <w:r>
              <w:rPr>
                <w:rFonts w:ascii="宋体" w:hAnsi="宋体" w:cs="宋体" w:hint="eastAsia"/>
                <w:szCs w:val="21"/>
              </w:rPr>
              <w:t>服务合格率</w:t>
            </w:r>
            <w:r w:rsidR="009B22C1">
              <w:rPr>
                <w:rFonts w:ascii="宋体" w:hAnsi="宋体" w:cs="宋体" w:hint="eastAsia"/>
                <w:szCs w:val="21"/>
              </w:rPr>
              <w:t>有效保障</w:t>
            </w:r>
            <w:r>
              <w:rPr>
                <w:rFonts w:ascii="宋体" w:hAnsi="宋体" w:cs="宋体" w:hint="eastAsia"/>
                <w:szCs w:val="21"/>
              </w:rPr>
              <w:t>,未发生重大不合格和</w:t>
            </w:r>
            <w:r w:rsidR="009B22C1">
              <w:rPr>
                <w:rFonts w:ascii="宋体" w:hAnsi="宋体" w:cs="宋体" w:hint="eastAsia"/>
                <w:szCs w:val="21"/>
              </w:rPr>
              <w:t>食品</w:t>
            </w:r>
            <w:r>
              <w:rPr>
                <w:rFonts w:ascii="宋体" w:hAnsi="宋体" w:cs="宋体" w:hint="eastAsia"/>
                <w:szCs w:val="21"/>
              </w:rPr>
              <w:t>安全事故，也未发生顾客报怨现象。因此，方针在目前是适宜的、充分和有效的。基本有效、充分和适宜。</w:t>
            </w:r>
          </w:p>
          <w:p w14:paraId="100424D6"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管理评审改进建议：</w:t>
            </w:r>
          </w:p>
          <w:p w14:paraId="0A05D5ED"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1）部分员工质量环境安全意识不强，还有待加强培训和教育；</w:t>
            </w:r>
          </w:p>
          <w:p w14:paraId="1CEC90B5"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2）进一步严格执行公司的各项管理制度，加强考核力度。</w:t>
            </w:r>
          </w:p>
          <w:p w14:paraId="3A783EA7"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以上改进措施，目前正在实施中，后续可进一步关注。</w:t>
            </w:r>
          </w:p>
          <w:p w14:paraId="320870C6" w14:textId="77777777" w:rsidR="00D51801" w:rsidRDefault="00D51801">
            <w:pPr>
              <w:spacing w:line="280" w:lineRule="exact"/>
              <w:ind w:firstLineChars="200" w:firstLine="420"/>
              <w:rPr>
                <w:rFonts w:ascii="宋体" w:hAnsi="宋体" w:cs="宋体"/>
                <w:szCs w:val="21"/>
              </w:rPr>
            </w:pPr>
          </w:p>
          <w:p w14:paraId="08DB292F" w14:textId="77777777" w:rsidR="00D51801" w:rsidRDefault="00C91E40">
            <w:pPr>
              <w:ind w:firstLineChars="200" w:firstLine="420"/>
              <w:rPr>
                <w:rFonts w:ascii="宋体" w:hAnsi="宋体" w:cs="宋体"/>
                <w:szCs w:val="21"/>
              </w:rPr>
            </w:pPr>
            <w:r>
              <w:rPr>
                <w:rFonts w:ascii="宋体" w:hAnsi="宋体" w:cs="宋体" w:hint="eastAsia"/>
                <w:szCs w:val="21"/>
              </w:rPr>
              <w:t>查有《管理评审控制程序》</w:t>
            </w:r>
          </w:p>
          <w:p w14:paraId="5AC7ADF7" w14:textId="77777777" w:rsidR="00D51801" w:rsidRDefault="00C91E40">
            <w:pPr>
              <w:ind w:firstLineChars="200" w:firstLine="420"/>
              <w:jc w:val="left"/>
              <w:rPr>
                <w:rFonts w:ascii="宋体" w:hAnsi="宋体" w:cs="宋体"/>
                <w:szCs w:val="21"/>
              </w:rPr>
            </w:pPr>
            <w:r>
              <w:rPr>
                <w:rFonts w:ascii="宋体" w:hAnsi="宋体" w:cs="宋体" w:hint="eastAsia"/>
                <w:szCs w:val="21"/>
              </w:rPr>
              <w:t>明确总经理按照策划的时间间隔对组织的管理体系进行评审，以确保其持续的适宜性、充分性和有效性，并与组织的战略方向一致。</w:t>
            </w:r>
          </w:p>
          <w:p w14:paraId="3969B7EB"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管理评审于</w:t>
            </w:r>
            <w:r>
              <w:rPr>
                <w:rFonts w:ascii="宋体" w:hAnsi="宋体" w:cs="宋体"/>
                <w:szCs w:val="21"/>
              </w:rPr>
              <w:t>2020</w:t>
            </w:r>
            <w:r>
              <w:rPr>
                <w:rFonts w:ascii="宋体" w:hAnsi="宋体" w:cs="宋体" w:hint="eastAsia"/>
                <w:szCs w:val="21"/>
              </w:rPr>
              <w:t>-9-28，由总经理组织召开，参加人员包括公司管理层、各部门负责人等。</w:t>
            </w:r>
          </w:p>
          <w:p w14:paraId="27C18E63" w14:textId="77777777" w:rsidR="00D51801" w:rsidRDefault="00C91E40">
            <w:pPr>
              <w:ind w:firstLineChars="200" w:firstLine="420"/>
              <w:jc w:val="left"/>
              <w:rPr>
                <w:rFonts w:ascii="宋体" w:hAnsi="宋体" w:cs="宋体"/>
                <w:szCs w:val="21"/>
              </w:rPr>
            </w:pPr>
            <w:r>
              <w:rPr>
                <w:rFonts w:ascii="宋体" w:hAnsi="宋体" w:cs="宋体" w:hint="eastAsia"/>
                <w:szCs w:val="21"/>
              </w:rPr>
              <w:t>查：“管理评审计划”目的：管理体系的适宜性、充分性和有效性，寻求改进机会，以确保实现公司的战略方向等，内容有：评审的依据、参加人员、评审的主要内容等。</w:t>
            </w:r>
          </w:p>
          <w:p w14:paraId="4780218A" w14:textId="77777777" w:rsidR="00D51801" w:rsidRDefault="00C91E40">
            <w:pPr>
              <w:ind w:firstLineChars="200" w:firstLine="420"/>
              <w:jc w:val="left"/>
              <w:rPr>
                <w:rFonts w:ascii="宋体" w:hAnsi="宋体" w:cs="宋体"/>
                <w:szCs w:val="21"/>
              </w:rPr>
            </w:pPr>
            <w:r>
              <w:rPr>
                <w:rFonts w:ascii="宋体" w:hAnsi="宋体" w:cs="宋体" w:hint="eastAsia"/>
                <w:szCs w:val="21"/>
              </w:rPr>
              <w:t>管理评审的实施，查有：“会议记录”</w:t>
            </w:r>
          </w:p>
          <w:p w14:paraId="1993801B"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管理评审会议，于日召开，有总经理主持会议，参加会议的（其中包括：总经理（体系负责人）各部门及车间负责人等。按计划的时间实施了管理评审。</w:t>
            </w:r>
          </w:p>
          <w:p w14:paraId="4AA63E89" w14:textId="3C5C9306" w:rsidR="00D51801" w:rsidRPr="009B22C1" w:rsidRDefault="00C91E40">
            <w:pPr>
              <w:spacing w:line="280" w:lineRule="exact"/>
              <w:ind w:firstLineChars="200" w:firstLine="420"/>
              <w:rPr>
                <w:rFonts w:ascii="宋体" w:hAnsi="宋体" w:cs="宋体"/>
                <w:szCs w:val="21"/>
              </w:rPr>
            </w:pPr>
            <w:r>
              <w:rPr>
                <w:rFonts w:ascii="宋体" w:hAnsi="宋体" w:cs="宋体" w:hint="eastAsia"/>
                <w:szCs w:val="21"/>
              </w:rPr>
              <w:t>管理评审输入：目标的实现程度；管理体系的符合性；内审</w:t>
            </w:r>
            <w:r w:rsidRPr="009B22C1">
              <w:rPr>
                <w:rFonts w:ascii="宋体" w:hAnsi="宋体" w:cs="宋体" w:hint="eastAsia"/>
                <w:szCs w:val="21"/>
              </w:rPr>
              <w:t>结果；内外部环境分析及风险应对措施的落</w:t>
            </w:r>
            <w:r w:rsidRPr="009B22C1">
              <w:rPr>
                <w:rFonts w:ascii="宋体" w:hAnsi="宋体" w:cs="宋体" w:hint="eastAsia"/>
                <w:szCs w:val="21"/>
              </w:rPr>
              <w:lastRenderedPageBreak/>
              <w:t>实情况；纠正预防措施及持续改进能力；</w:t>
            </w:r>
            <w:r w:rsidR="009B22C1" w:rsidRPr="009B22C1">
              <w:rPr>
                <w:rFonts w:ascii="宋体" w:hAnsi="宋体" w:cs="宋体" w:hint="eastAsia"/>
                <w:szCs w:val="21"/>
              </w:rPr>
              <w:t>确认和验证结果</w:t>
            </w:r>
            <w:r w:rsidRPr="009B22C1">
              <w:rPr>
                <w:rFonts w:ascii="宋体" w:hAnsi="宋体" w:cs="宋体" w:hint="eastAsia"/>
                <w:szCs w:val="21"/>
              </w:rPr>
              <w:t>；可能影响管理体系的变更；顾客满意度；改进建议等；</w:t>
            </w:r>
          </w:p>
          <w:p w14:paraId="66B9E67C" w14:textId="671EC24B" w:rsidR="00D51801" w:rsidRPr="009B22C1" w:rsidRDefault="00C91E40">
            <w:pPr>
              <w:spacing w:line="280" w:lineRule="exact"/>
              <w:ind w:firstLineChars="200" w:firstLine="420"/>
              <w:rPr>
                <w:rFonts w:ascii="宋体" w:hAnsi="宋体" w:cs="宋体"/>
                <w:szCs w:val="21"/>
              </w:rPr>
            </w:pPr>
            <w:r w:rsidRPr="009B22C1">
              <w:rPr>
                <w:rFonts w:ascii="宋体" w:hAnsi="宋体" w:cs="宋体" w:hint="eastAsia"/>
                <w:szCs w:val="21"/>
              </w:rPr>
              <w:t>缺少内外部环境分析及风险应对措施的落实情况及效果</w:t>
            </w:r>
            <w:r w:rsidR="009B22C1" w:rsidRPr="009B22C1">
              <w:rPr>
                <w:rFonts w:ascii="宋体" w:hAnsi="宋体" w:cs="宋体" w:hint="eastAsia"/>
                <w:szCs w:val="21"/>
              </w:rPr>
              <w:t>评估，现场沟通。</w:t>
            </w:r>
          </w:p>
          <w:p w14:paraId="04CBFF4A" w14:textId="77777777" w:rsidR="00D51801" w:rsidRPr="009B22C1" w:rsidRDefault="00C91E40">
            <w:pPr>
              <w:ind w:firstLine="480"/>
              <w:jc w:val="left"/>
              <w:rPr>
                <w:rFonts w:ascii="宋体" w:hAnsi="宋体" w:cs="宋体"/>
                <w:szCs w:val="21"/>
              </w:rPr>
            </w:pPr>
            <w:r w:rsidRPr="009B22C1">
              <w:rPr>
                <w:rFonts w:ascii="宋体" w:hAnsi="宋体" w:cs="宋体" w:hint="eastAsia"/>
                <w:szCs w:val="21"/>
              </w:rPr>
              <w:t>《管理评审的输入资料》：</w:t>
            </w:r>
          </w:p>
          <w:p w14:paraId="210D5E00" w14:textId="77777777" w:rsidR="00D51801" w:rsidRDefault="00C91E40">
            <w:pPr>
              <w:ind w:firstLineChars="200" w:firstLine="420"/>
              <w:jc w:val="left"/>
              <w:rPr>
                <w:rFonts w:ascii="宋体" w:hAnsi="宋体" w:cs="宋体"/>
                <w:szCs w:val="21"/>
              </w:rPr>
            </w:pPr>
            <w:r>
              <w:rPr>
                <w:rFonts w:ascii="宋体" w:hAnsi="宋体" w:cs="宋体" w:hint="eastAsia"/>
                <w:szCs w:val="21"/>
              </w:rPr>
              <w:t>查看有：各部门提交体系工作总结:</w:t>
            </w:r>
          </w:p>
          <w:p w14:paraId="18DBEE9C"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查有《管理评审报告》，主要对过程的管理体系有效性及体系的有效性和适宜性的评价，有改进意见</w:t>
            </w:r>
            <w:r>
              <w:rPr>
                <w:rFonts w:ascii="宋体" w:hAnsi="宋体" w:cs="宋体"/>
                <w:szCs w:val="21"/>
              </w:rPr>
              <w:t>2</w:t>
            </w:r>
            <w:r>
              <w:rPr>
                <w:rFonts w:ascii="宋体" w:hAnsi="宋体" w:cs="宋体" w:hint="eastAsia"/>
                <w:szCs w:val="21"/>
              </w:rPr>
              <w:t>条：1）部分员工质量意识不强，还有待加强培训和教育；</w:t>
            </w:r>
          </w:p>
          <w:p w14:paraId="485D8A86" w14:textId="77777777" w:rsidR="00D51801" w:rsidRDefault="00C91E40">
            <w:pPr>
              <w:spacing w:line="280" w:lineRule="exact"/>
              <w:ind w:firstLineChars="200" w:firstLine="420"/>
              <w:rPr>
                <w:rFonts w:ascii="宋体" w:hAnsi="宋体" w:cs="宋体"/>
                <w:szCs w:val="21"/>
              </w:rPr>
            </w:pPr>
            <w:r>
              <w:rPr>
                <w:rFonts w:ascii="宋体" w:hAnsi="宋体" w:cs="宋体" w:hint="eastAsia"/>
                <w:szCs w:val="21"/>
              </w:rPr>
              <w:t>2）进一步严格执行公司的各项管理制度，加强考核力度。</w:t>
            </w:r>
          </w:p>
          <w:p w14:paraId="479804D4" w14:textId="77777777" w:rsidR="00D51801" w:rsidRDefault="00C91E40">
            <w:pPr>
              <w:ind w:firstLineChars="200" w:firstLine="420"/>
              <w:jc w:val="left"/>
              <w:rPr>
                <w:rFonts w:ascii="宋体" w:hAnsi="宋体" w:cs="宋体"/>
                <w:szCs w:val="21"/>
              </w:rPr>
            </w:pPr>
            <w:r>
              <w:rPr>
                <w:rFonts w:ascii="宋体" w:hAnsi="宋体" w:cs="宋体" w:hint="eastAsia"/>
                <w:szCs w:val="21"/>
              </w:rPr>
              <w:t>输入资料较全，对改进的意见的措施，目前正在实施中，后续可进一步关注。</w:t>
            </w:r>
          </w:p>
          <w:p w14:paraId="2DFE242A" w14:textId="77777777" w:rsidR="00D51801" w:rsidRDefault="00C91E40">
            <w:pPr>
              <w:ind w:firstLine="480"/>
              <w:jc w:val="left"/>
              <w:rPr>
                <w:rFonts w:ascii="宋体" w:hAnsi="宋体" w:cs="宋体"/>
                <w:szCs w:val="21"/>
              </w:rPr>
            </w:pPr>
            <w:r>
              <w:rPr>
                <w:rFonts w:ascii="宋体" w:hAnsi="宋体" w:cs="宋体" w:hint="eastAsia"/>
                <w:szCs w:val="21"/>
              </w:rPr>
              <w:t>组织能保留以上形成文件的信息，作为管理评审结果的证据。</w:t>
            </w:r>
          </w:p>
        </w:tc>
        <w:tc>
          <w:tcPr>
            <w:tcW w:w="1585" w:type="dxa"/>
          </w:tcPr>
          <w:p w14:paraId="09BE2F5C" w14:textId="77777777" w:rsidR="00D51801" w:rsidRDefault="00D51801"/>
          <w:p w14:paraId="602B9691" w14:textId="77777777" w:rsidR="00D51801" w:rsidRDefault="00C91E40">
            <w:r>
              <w:rPr>
                <w:rFonts w:hint="eastAsia"/>
              </w:rPr>
              <w:t>Y</w:t>
            </w:r>
          </w:p>
          <w:p w14:paraId="033C10B8" w14:textId="77777777" w:rsidR="00D51801" w:rsidRDefault="00D51801"/>
          <w:p w14:paraId="325A26BB" w14:textId="77777777" w:rsidR="00D51801" w:rsidRDefault="00D51801"/>
          <w:p w14:paraId="478C9D24" w14:textId="77777777" w:rsidR="00D51801" w:rsidRDefault="00D51801"/>
          <w:p w14:paraId="78754A50" w14:textId="77777777" w:rsidR="00D51801" w:rsidRDefault="00D51801"/>
          <w:p w14:paraId="46B0CFE8" w14:textId="77777777" w:rsidR="00D51801" w:rsidRDefault="00D51801"/>
        </w:tc>
      </w:tr>
      <w:tr w:rsidR="00D51801" w14:paraId="1BF4810F" w14:textId="77777777" w:rsidTr="009B22C1">
        <w:trPr>
          <w:trHeight w:val="744"/>
        </w:trPr>
        <w:tc>
          <w:tcPr>
            <w:tcW w:w="2160" w:type="dxa"/>
          </w:tcPr>
          <w:p w14:paraId="04E8016C" w14:textId="77777777" w:rsidR="00D51801" w:rsidRDefault="00C91E40">
            <w:r>
              <w:rPr>
                <w:rFonts w:hint="eastAsia"/>
              </w:rPr>
              <w:t>总则</w:t>
            </w:r>
          </w:p>
        </w:tc>
        <w:tc>
          <w:tcPr>
            <w:tcW w:w="960" w:type="dxa"/>
          </w:tcPr>
          <w:p w14:paraId="538B5224" w14:textId="246A37EF" w:rsidR="00D51801" w:rsidRDefault="00C91E40">
            <w:r>
              <w:rPr>
                <w:rFonts w:hint="eastAsia"/>
              </w:rPr>
              <w:t>Q</w:t>
            </w:r>
            <w:r w:rsidR="009B22C1">
              <w:t>F</w:t>
            </w:r>
            <w:r>
              <w:rPr>
                <w:rFonts w:hint="eastAsia"/>
              </w:rPr>
              <w:t>：</w:t>
            </w:r>
            <w:r>
              <w:rPr>
                <w:rFonts w:hint="eastAsia"/>
              </w:rPr>
              <w:t>10.1</w:t>
            </w:r>
          </w:p>
        </w:tc>
        <w:tc>
          <w:tcPr>
            <w:tcW w:w="10004" w:type="dxa"/>
          </w:tcPr>
          <w:p w14:paraId="4AA6B1E0" w14:textId="21A0A23D" w:rsidR="00D51801" w:rsidRDefault="00C91E40" w:rsidP="009B22C1">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1585" w:type="dxa"/>
          </w:tcPr>
          <w:p w14:paraId="7802BC08" w14:textId="77777777" w:rsidR="00D51801" w:rsidRDefault="00C91E40">
            <w:r>
              <w:rPr>
                <w:rFonts w:hint="eastAsia"/>
              </w:rPr>
              <w:t>Y</w:t>
            </w:r>
          </w:p>
        </w:tc>
      </w:tr>
      <w:tr w:rsidR="00D51801" w14:paraId="3CE48EDC" w14:textId="77777777">
        <w:trPr>
          <w:trHeight w:val="714"/>
        </w:trPr>
        <w:tc>
          <w:tcPr>
            <w:tcW w:w="2160" w:type="dxa"/>
          </w:tcPr>
          <w:p w14:paraId="0E07E38F" w14:textId="77777777" w:rsidR="00D51801" w:rsidRDefault="00C91E40">
            <w:r>
              <w:rPr>
                <w:rFonts w:hint="eastAsia"/>
              </w:rPr>
              <w:t>不符合和纠正措施</w:t>
            </w:r>
          </w:p>
        </w:tc>
        <w:tc>
          <w:tcPr>
            <w:tcW w:w="960" w:type="dxa"/>
          </w:tcPr>
          <w:p w14:paraId="5FB1A6E2" w14:textId="19F092EF" w:rsidR="00D51801" w:rsidRDefault="00C91E40">
            <w:r>
              <w:rPr>
                <w:rFonts w:hint="eastAsia"/>
              </w:rPr>
              <w:t>Q</w:t>
            </w:r>
            <w:r w:rsidR="009B22C1">
              <w:t>F</w:t>
            </w:r>
            <w:r>
              <w:rPr>
                <w:rFonts w:hint="eastAsia"/>
              </w:rPr>
              <w:t>1</w:t>
            </w:r>
            <w:r>
              <w:t>0.2</w:t>
            </w:r>
          </w:p>
        </w:tc>
        <w:tc>
          <w:tcPr>
            <w:tcW w:w="10004" w:type="dxa"/>
          </w:tcPr>
          <w:p w14:paraId="2E19D4DD" w14:textId="3B4E437F" w:rsidR="00D51801" w:rsidRDefault="00C91E40" w:rsidP="009B22C1">
            <w:pPr>
              <w:rPr>
                <w:rFonts w:ascii="宋体" w:hAnsi="宋体" w:cs="宋体"/>
                <w:szCs w:val="21"/>
              </w:rPr>
            </w:pPr>
            <w:r>
              <w:rPr>
                <w:rFonts w:hint="eastAsia"/>
              </w:rPr>
              <w:t>编制了《不合格品控制程序》、《纠正和预防措施控制程序》，内审发现的不合格已纠正；日常检查发现的问题及时</w:t>
            </w:r>
            <w:r>
              <w:rPr>
                <w:rFonts w:hint="eastAsia"/>
              </w:rPr>
              <w:t xml:space="preserve"> </w:t>
            </w:r>
            <w:r>
              <w:rPr>
                <w:rFonts w:hint="eastAsia"/>
              </w:rPr>
              <w:t>记录，按程序要求采取控制和纠正、预防措施。</w:t>
            </w:r>
          </w:p>
        </w:tc>
        <w:tc>
          <w:tcPr>
            <w:tcW w:w="1585" w:type="dxa"/>
          </w:tcPr>
          <w:p w14:paraId="3007F8E7" w14:textId="77777777" w:rsidR="00D51801" w:rsidRDefault="00C91E40">
            <w:r>
              <w:rPr>
                <w:rFonts w:hint="eastAsia"/>
              </w:rPr>
              <w:t>Y</w:t>
            </w:r>
          </w:p>
        </w:tc>
      </w:tr>
      <w:tr w:rsidR="00D51801" w14:paraId="219C20B3" w14:textId="77777777">
        <w:trPr>
          <w:trHeight w:val="2110"/>
        </w:trPr>
        <w:tc>
          <w:tcPr>
            <w:tcW w:w="2160" w:type="dxa"/>
          </w:tcPr>
          <w:p w14:paraId="274958B4" w14:textId="77777777" w:rsidR="00D51801" w:rsidRDefault="00C91E40">
            <w:r>
              <w:rPr>
                <w:rFonts w:hint="eastAsia"/>
              </w:rPr>
              <w:t>持续改进</w:t>
            </w:r>
          </w:p>
        </w:tc>
        <w:tc>
          <w:tcPr>
            <w:tcW w:w="960" w:type="dxa"/>
          </w:tcPr>
          <w:p w14:paraId="43DCAF82" w14:textId="03D4DA7E" w:rsidR="00D51801" w:rsidRDefault="00C91E40">
            <w:r>
              <w:rPr>
                <w:rFonts w:hint="eastAsia"/>
              </w:rPr>
              <w:t>Q</w:t>
            </w:r>
            <w:r w:rsidR="009B22C1">
              <w:t>F</w:t>
            </w:r>
            <w:r>
              <w:rPr>
                <w:rFonts w:hint="eastAsia"/>
              </w:rPr>
              <w:t>10.3</w:t>
            </w:r>
          </w:p>
        </w:tc>
        <w:tc>
          <w:tcPr>
            <w:tcW w:w="10004" w:type="dxa"/>
            <w:vAlign w:val="center"/>
          </w:tcPr>
          <w:p w14:paraId="0445D7F6" w14:textId="77777777" w:rsidR="00D51801" w:rsidRDefault="00C91E40">
            <w:pPr>
              <w:spacing w:line="280" w:lineRule="exact"/>
              <w:rPr>
                <w:rFonts w:ascii="宋体" w:hAnsi="宋体" w:cs="宋体"/>
                <w:szCs w:val="21"/>
              </w:rPr>
            </w:pPr>
            <w:r>
              <w:rPr>
                <w:rFonts w:ascii="宋体" w:hAnsi="宋体" w:cs="宋体" w:hint="eastAsia"/>
                <w:szCs w:val="21"/>
              </w:rPr>
              <w:t xml:space="preserve">    在《管理手册》中明确“持续改进”的要求。</w:t>
            </w:r>
          </w:p>
          <w:p w14:paraId="067AA1A8" w14:textId="77777777" w:rsidR="00D51801" w:rsidRDefault="00C91E40">
            <w:pPr>
              <w:autoSpaceDE w:val="0"/>
              <w:autoSpaceDN w:val="0"/>
              <w:adjustRightInd w:val="0"/>
              <w:ind w:firstLineChars="200" w:firstLine="420"/>
              <w:jc w:val="left"/>
              <w:rPr>
                <w:rFonts w:ascii="宋体" w:hAnsi="宋体" w:cs="宋体"/>
                <w:szCs w:val="21"/>
              </w:rPr>
            </w:pPr>
            <w:r>
              <w:rPr>
                <w:rFonts w:ascii="宋体" w:hAnsi="宋体" w:cs="宋体" w:hint="eastAsia"/>
                <w:szCs w:val="21"/>
              </w:rPr>
              <w:t>据体系负责人介绍：总经理负责识别组织变更、风险变更并作改进，检验部及各部门配合负责数据分析，并利用分析结果改进管理体系。</w:t>
            </w:r>
          </w:p>
          <w:p w14:paraId="299860BB" w14:textId="77777777" w:rsidR="00D51801" w:rsidRDefault="00C91E40">
            <w:pPr>
              <w:autoSpaceDE w:val="0"/>
              <w:autoSpaceDN w:val="0"/>
              <w:adjustRightInd w:val="0"/>
              <w:ind w:firstLineChars="200" w:firstLine="420"/>
              <w:jc w:val="left"/>
              <w:rPr>
                <w:rFonts w:ascii="宋体" w:hAnsi="宋体" w:cs="宋体"/>
                <w:szCs w:val="21"/>
              </w:rPr>
            </w:pPr>
            <w:r>
              <w:rPr>
                <w:rFonts w:ascii="宋体" w:hAnsi="宋体" w:cs="宋体" w:hint="eastAsia"/>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绩效等方面。</w:t>
            </w:r>
          </w:p>
          <w:p w14:paraId="55C3B056" w14:textId="77777777" w:rsidR="00D51801" w:rsidRDefault="00C91E40">
            <w:pPr>
              <w:autoSpaceDE w:val="0"/>
              <w:autoSpaceDN w:val="0"/>
              <w:adjustRightInd w:val="0"/>
              <w:ind w:firstLineChars="200" w:firstLine="420"/>
              <w:jc w:val="left"/>
              <w:rPr>
                <w:rFonts w:ascii="宋体" w:hAnsi="宋体" w:cs="宋体"/>
                <w:szCs w:val="21"/>
              </w:rPr>
            </w:pPr>
            <w:r>
              <w:rPr>
                <w:rFonts w:ascii="宋体" w:hAnsi="宋体" w:cs="宋体" w:hint="eastAsia"/>
                <w:szCs w:val="21"/>
              </w:rPr>
              <w:t>在持续改进方面，制定了《不合格品控制程序》、《监视和测量控制程序》等相关文件化信息要求，</w:t>
            </w:r>
          </w:p>
          <w:p w14:paraId="4F50BB3E" w14:textId="77777777" w:rsidR="00D51801" w:rsidRDefault="00C91E40">
            <w:pPr>
              <w:spacing w:line="280" w:lineRule="exact"/>
              <w:rPr>
                <w:rFonts w:ascii="宋体" w:hAnsi="宋体" w:cs="宋体"/>
                <w:szCs w:val="21"/>
              </w:rPr>
            </w:pPr>
            <w:r>
              <w:rPr>
                <w:rFonts w:ascii="宋体" w:hAnsi="宋体" w:cs="宋体" w:hint="eastAsia"/>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14:paraId="672C17DB" w14:textId="77777777" w:rsidR="00D51801" w:rsidRDefault="00C91E40">
            <w:r>
              <w:rPr>
                <w:rFonts w:hint="eastAsia"/>
              </w:rPr>
              <w:t>Y</w:t>
            </w:r>
          </w:p>
        </w:tc>
      </w:tr>
      <w:tr w:rsidR="00D51801" w14:paraId="130A85BF" w14:textId="77777777" w:rsidTr="009B22C1">
        <w:trPr>
          <w:trHeight w:val="77"/>
        </w:trPr>
        <w:tc>
          <w:tcPr>
            <w:tcW w:w="2160" w:type="dxa"/>
          </w:tcPr>
          <w:p w14:paraId="7D9F3B54" w14:textId="77777777" w:rsidR="00D51801" w:rsidRDefault="00C91E40">
            <w:pPr>
              <w:spacing w:line="440" w:lineRule="exact"/>
              <w:rPr>
                <w:rFonts w:ascii="仿宋_GB2312" w:eastAsia="仿宋_GB2312" w:hAnsi="仿宋" w:cs="宋体"/>
                <w:sz w:val="24"/>
                <w:szCs w:val="24"/>
              </w:rPr>
            </w:pPr>
            <w:r>
              <w:rPr>
                <w:rFonts w:ascii="宋体" w:hAnsi="宋体" w:hint="eastAsia"/>
                <w:color w:val="FF0000"/>
                <w:szCs w:val="21"/>
              </w:rPr>
              <w:t>上级产品抽查情况</w:t>
            </w:r>
          </w:p>
        </w:tc>
        <w:tc>
          <w:tcPr>
            <w:tcW w:w="960" w:type="dxa"/>
          </w:tcPr>
          <w:p w14:paraId="60B41095" w14:textId="77777777" w:rsidR="00D51801" w:rsidRDefault="00D51801">
            <w:pPr>
              <w:spacing w:line="440" w:lineRule="exact"/>
              <w:rPr>
                <w:rFonts w:ascii="仿宋_GB2312" w:eastAsia="仿宋_GB2312" w:hAnsi="仿宋" w:cs="宋体"/>
                <w:sz w:val="24"/>
                <w:szCs w:val="24"/>
              </w:rPr>
            </w:pPr>
          </w:p>
        </w:tc>
        <w:tc>
          <w:tcPr>
            <w:tcW w:w="10004" w:type="dxa"/>
          </w:tcPr>
          <w:p w14:paraId="76ED02C3" w14:textId="636111D1" w:rsidR="00D51801" w:rsidRDefault="009B22C1">
            <w:pPr>
              <w:spacing w:line="280" w:lineRule="exact"/>
              <w:rPr>
                <w:rFonts w:ascii="宋体" w:hAnsi="宋体" w:cs="宋体"/>
                <w:szCs w:val="21"/>
              </w:rPr>
            </w:pPr>
            <w:r>
              <w:rPr>
                <w:rFonts w:ascii="宋体" w:hAnsi="宋体" w:cs="宋体" w:hint="eastAsia"/>
                <w:szCs w:val="21"/>
              </w:rPr>
              <w:t>卢总表示抽查无不符合</w:t>
            </w:r>
          </w:p>
        </w:tc>
        <w:tc>
          <w:tcPr>
            <w:tcW w:w="1585" w:type="dxa"/>
          </w:tcPr>
          <w:p w14:paraId="7D8FDC7C" w14:textId="77777777" w:rsidR="00D51801" w:rsidRDefault="00C91E40">
            <w:r>
              <w:rPr>
                <w:rFonts w:hint="eastAsia"/>
              </w:rPr>
              <w:t>Y</w:t>
            </w:r>
          </w:p>
        </w:tc>
      </w:tr>
      <w:tr w:rsidR="00D51801" w14:paraId="5860F3AB" w14:textId="77777777">
        <w:trPr>
          <w:trHeight w:val="972"/>
        </w:trPr>
        <w:tc>
          <w:tcPr>
            <w:tcW w:w="2160" w:type="dxa"/>
          </w:tcPr>
          <w:p w14:paraId="15B9BE3D" w14:textId="77777777" w:rsidR="00D51801" w:rsidRDefault="00C91E40">
            <w:pPr>
              <w:spacing w:line="440" w:lineRule="exact"/>
              <w:rPr>
                <w:rFonts w:ascii="仿宋_GB2312" w:eastAsia="仿宋_GB2312" w:hAnsi="仿宋" w:cs="宋体"/>
                <w:sz w:val="24"/>
                <w:szCs w:val="24"/>
              </w:rPr>
            </w:pPr>
            <w:r>
              <w:rPr>
                <w:rFonts w:hint="eastAsia"/>
                <w:color w:val="000000"/>
                <w:szCs w:val="21"/>
              </w:rPr>
              <w:lastRenderedPageBreak/>
              <w:t>顾客满意、相关方投诉及处理情况</w:t>
            </w:r>
          </w:p>
        </w:tc>
        <w:tc>
          <w:tcPr>
            <w:tcW w:w="960" w:type="dxa"/>
          </w:tcPr>
          <w:p w14:paraId="11C3F970" w14:textId="77777777" w:rsidR="00D51801" w:rsidRDefault="00D51801">
            <w:pPr>
              <w:spacing w:line="440" w:lineRule="exact"/>
              <w:rPr>
                <w:rFonts w:ascii="仿宋_GB2312" w:eastAsia="仿宋_GB2312" w:hAnsi="仿宋" w:cs="宋体"/>
                <w:sz w:val="24"/>
                <w:szCs w:val="24"/>
              </w:rPr>
            </w:pPr>
          </w:p>
        </w:tc>
        <w:tc>
          <w:tcPr>
            <w:tcW w:w="10004" w:type="dxa"/>
          </w:tcPr>
          <w:p w14:paraId="2644F7E9" w14:textId="77777777" w:rsidR="00D51801" w:rsidRDefault="00C91E40">
            <w:pPr>
              <w:spacing w:line="280" w:lineRule="exact"/>
              <w:rPr>
                <w:rFonts w:ascii="宋体" w:hAnsi="宋体" w:cs="宋体"/>
                <w:szCs w:val="21"/>
              </w:rPr>
            </w:pPr>
            <w:r>
              <w:rPr>
                <w:rFonts w:ascii="宋体" w:hAnsi="宋体" w:cs="宋体" w:hint="eastAsia"/>
                <w:szCs w:val="21"/>
              </w:rPr>
              <w:t>未收到顾客大投诉；电话顾客电话及时处理；</w:t>
            </w:r>
          </w:p>
          <w:p w14:paraId="3EE75E4A" w14:textId="77777777" w:rsidR="00D51801" w:rsidRDefault="00C91E40">
            <w:pPr>
              <w:spacing w:line="280" w:lineRule="exact"/>
              <w:rPr>
                <w:rFonts w:ascii="宋体" w:hAnsi="宋体" w:cs="宋体"/>
                <w:szCs w:val="21"/>
              </w:rPr>
            </w:pPr>
            <w:r>
              <w:rPr>
                <w:rFonts w:ascii="宋体" w:hAnsi="宋体" w:cs="宋体" w:hint="eastAsia"/>
                <w:szCs w:val="21"/>
              </w:rPr>
              <w:t>未有产品召回情况。</w:t>
            </w:r>
          </w:p>
        </w:tc>
        <w:tc>
          <w:tcPr>
            <w:tcW w:w="1585" w:type="dxa"/>
          </w:tcPr>
          <w:p w14:paraId="4D192302" w14:textId="77777777" w:rsidR="00D51801" w:rsidRDefault="00C91E40">
            <w:r>
              <w:rPr>
                <w:rFonts w:hint="eastAsia"/>
              </w:rPr>
              <w:t>Y</w:t>
            </w:r>
          </w:p>
        </w:tc>
      </w:tr>
    </w:tbl>
    <w:p w14:paraId="1A70CF33" w14:textId="77777777" w:rsidR="00D51801" w:rsidRDefault="00C91E40">
      <w:r>
        <w:ptab w:relativeTo="margin" w:alignment="center" w:leader="none"/>
      </w:r>
    </w:p>
    <w:p w14:paraId="74C99677" w14:textId="77777777" w:rsidR="00D51801" w:rsidRDefault="00C91E40">
      <w:pPr>
        <w:pStyle w:val="a5"/>
      </w:pPr>
      <w:r>
        <w:rPr>
          <w:rFonts w:hint="eastAsia"/>
        </w:rPr>
        <w:t>说明：不符合标注</w:t>
      </w:r>
      <w:r>
        <w:rPr>
          <w:rFonts w:hint="eastAsia"/>
        </w:rPr>
        <w:t xml:space="preserve">N;  </w:t>
      </w:r>
    </w:p>
    <w:sectPr w:rsidR="00D5180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5117A" w14:textId="77777777" w:rsidR="007C5D8F" w:rsidRDefault="007C5D8F">
      <w:r>
        <w:separator/>
      </w:r>
    </w:p>
  </w:endnote>
  <w:endnote w:type="continuationSeparator" w:id="0">
    <w:p w14:paraId="14AC42DC" w14:textId="77777777" w:rsidR="007C5D8F" w:rsidRDefault="007C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宋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37B858F" w14:textId="77777777" w:rsidR="00D51801" w:rsidRDefault="00C91E40">
            <w:pPr>
              <w:pStyle w:val="a5"/>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10</w:t>
            </w:r>
            <w:r>
              <w:rPr>
                <w:b/>
                <w:sz w:val="24"/>
                <w:szCs w:val="24"/>
              </w:rPr>
              <w:fldChar w:fldCharType="end"/>
            </w:r>
          </w:p>
        </w:sdtContent>
      </w:sdt>
    </w:sdtContent>
  </w:sdt>
  <w:p w14:paraId="24BF921F" w14:textId="77777777" w:rsidR="00D51801" w:rsidRDefault="00D51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8932E" w14:textId="77777777" w:rsidR="007C5D8F" w:rsidRDefault="007C5D8F">
      <w:r>
        <w:separator/>
      </w:r>
    </w:p>
  </w:footnote>
  <w:footnote w:type="continuationSeparator" w:id="0">
    <w:p w14:paraId="0E817FC7" w14:textId="77777777" w:rsidR="007C5D8F" w:rsidRDefault="007C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BB55" w14:textId="77777777" w:rsidR="00D51801" w:rsidRDefault="00C91E4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E3F257F" wp14:editId="578E71C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E9C84BF" w14:textId="77777777" w:rsidR="00D51801" w:rsidRDefault="00C91E40">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0EAF7D7E" wp14:editId="7D6E05F7">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00E7C19B" w14:textId="77777777" w:rsidR="00D51801" w:rsidRDefault="00C91E4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Beijing International Standard united Certification Co.,Ltd.</w:t>
    </w:r>
  </w:p>
  <w:p w14:paraId="459D5732" w14:textId="77777777" w:rsidR="00D51801" w:rsidRDefault="00D5180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50E91"/>
    <w:rsid w:val="00056D73"/>
    <w:rsid w:val="00086414"/>
    <w:rsid w:val="0009358B"/>
    <w:rsid w:val="000B7900"/>
    <w:rsid w:val="000F7902"/>
    <w:rsid w:val="00123116"/>
    <w:rsid w:val="00127F7B"/>
    <w:rsid w:val="00183A7A"/>
    <w:rsid w:val="001C0BE2"/>
    <w:rsid w:val="001D15DD"/>
    <w:rsid w:val="001D6F6D"/>
    <w:rsid w:val="00215751"/>
    <w:rsid w:val="00216141"/>
    <w:rsid w:val="002216D6"/>
    <w:rsid w:val="0022273D"/>
    <w:rsid w:val="002346FB"/>
    <w:rsid w:val="00275B91"/>
    <w:rsid w:val="002E77ED"/>
    <w:rsid w:val="002F57A7"/>
    <w:rsid w:val="003010DA"/>
    <w:rsid w:val="003026A0"/>
    <w:rsid w:val="00357FBC"/>
    <w:rsid w:val="003648CA"/>
    <w:rsid w:val="003B7004"/>
    <w:rsid w:val="003F0B00"/>
    <w:rsid w:val="004078AB"/>
    <w:rsid w:val="00455F8D"/>
    <w:rsid w:val="00477697"/>
    <w:rsid w:val="004B16A6"/>
    <w:rsid w:val="004E246B"/>
    <w:rsid w:val="004E60A3"/>
    <w:rsid w:val="00537F7C"/>
    <w:rsid w:val="005755B8"/>
    <w:rsid w:val="00576CAA"/>
    <w:rsid w:val="005B321D"/>
    <w:rsid w:val="005D1510"/>
    <w:rsid w:val="005F00FB"/>
    <w:rsid w:val="006057D1"/>
    <w:rsid w:val="0069333A"/>
    <w:rsid w:val="006A08AC"/>
    <w:rsid w:val="006A1B81"/>
    <w:rsid w:val="006D0B66"/>
    <w:rsid w:val="006D6AFE"/>
    <w:rsid w:val="00721370"/>
    <w:rsid w:val="00750008"/>
    <w:rsid w:val="007C0F0A"/>
    <w:rsid w:val="007C5D8F"/>
    <w:rsid w:val="007C65D6"/>
    <w:rsid w:val="00856A6B"/>
    <w:rsid w:val="008F4257"/>
    <w:rsid w:val="009221D5"/>
    <w:rsid w:val="00930E65"/>
    <w:rsid w:val="00951F9E"/>
    <w:rsid w:val="00954EA8"/>
    <w:rsid w:val="009B22C1"/>
    <w:rsid w:val="009C3AF7"/>
    <w:rsid w:val="009D77EF"/>
    <w:rsid w:val="00A07938"/>
    <w:rsid w:val="00A51AFC"/>
    <w:rsid w:val="00AB02D4"/>
    <w:rsid w:val="00B1324F"/>
    <w:rsid w:val="00B36031"/>
    <w:rsid w:val="00B54B1D"/>
    <w:rsid w:val="00B67994"/>
    <w:rsid w:val="00B91042"/>
    <w:rsid w:val="00B94330"/>
    <w:rsid w:val="00B97070"/>
    <w:rsid w:val="00BB6546"/>
    <w:rsid w:val="00BC7D9E"/>
    <w:rsid w:val="00BD667E"/>
    <w:rsid w:val="00BE457D"/>
    <w:rsid w:val="00C215EB"/>
    <w:rsid w:val="00C57608"/>
    <w:rsid w:val="00C91E40"/>
    <w:rsid w:val="00D45DC5"/>
    <w:rsid w:val="00D51801"/>
    <w:rsid w:val="00D56FEB"/>
    <w:rsid w:val="00DB6A4A"/>
    <w:rsid w:val="00DD4B80"/>
    <w:rsid w:val="00DF04E0"/>
    <w:rsid w:val="00DF34B6"/>
    <w:rsid w:val="00E20D6B"/>
    <w:rsid w:val="00E562BE"/>
    <w:rsid w:val="00E57B8C"/>
    <w:rsid w:val="00E61681"/>
    <w:rsid w:val="00EF3EBB"/>
    <w:rsid w:val="00F231C0"/>
    <w:rsid w:val="00F41319"/>
    <w:rsid w:val="00F804BA"/>
    <w:rsid w:val="16A04E3C"/>
    <w:rsid w:val="199D1FFD"/>
    <w:rsid w:val="21554B86"/>
    <w:rsid w:val="2D3B51D0"/>
    <w:rsid w:val="300262D9"/>
    <w:rsid w:val="4A2201BF"/>
    <w:rsid w:val="4EC66C0E"/>
    <w:rsid w:val="6AAA237F"/>
    <w:rsid w:val="6F832FAB"/>
    <w:rsid w:val="70D915E6"/>
    <w:rsid w:val="74B86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5E08"/>
  <w15:docId w15:val="{B210F528-1E73-486F-93F9-637F86D8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 w:val="24"/>
      <w:szCs w:val="22"/>
    </w:rPr>
  </w:style>
  <w:style w:type="paragraph" w:customStyle="1" w:styleId="Default">
    <w:name w:val="Default"/>
    <w:qFormat/>
    <w:pPr>
      <w:widowControl w:val="0"/>
      <w:autoSpaceDE w:val="0"/>
      <w:autoSpaceDN w:val="0"/>
      <w:adjustRightInd w:val="0"/>
    </w:pPr>
    <w:rPr>
      <w:color w:val="000000"/>
      <w:sz w:val="24"/>
      <w:szCs w:val="22"/>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50</cp:revision>
  <dcterms:created xsi:type="dcterms:W3CDTF">2020-05-15T00:42:00Z</dcterms:created>
  <dcterms:modified xsi:type="dcterms:W3CDTF">2020-12-01T20:05:00Z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