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86" w:rsidRDefault="00754DD3" w:rsidP="00727D2C">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rFonts w:hint="eastAsia"/>
          <w:b/>
          <w:color w:val="000000" w:themeColor="text1"/>
          <w:sz w:val="21"/>
          <w:szCs w:val="21"/>
        </w:rPr>
        <w:t xml:space="preserve">  </w:t>
      </w:r>
      <w:r>
        <w:rPr>
          <w:sz w:val="21"/>
          <w:szCs w:val="21"/>
        </w:rPr>
        <w:t>0621-2020-EnMs</w:t>
      </w:r>
      <w:bookmarkEnd w:id="0"/>
    </w:p>
    <w:p w:rsidR="00AC5986" w:rsidRDefault="00754DD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AC5986" w:rsidRDefault="00754DD3">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AC5986" w:rsidRDefault="00754DD3">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合肥市房地产经营公司</w:t>
      </w:r>
      <w:bookmarkEnd w:id="1"/>
    </w:p>
    <w:p w:rsidR="00AC5986" w:rsidRDefault="00754DD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AC5986" w:rsidRDefault="00754DD3">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安徽省合肥市中市区西陈小巷</w:t>
      </w:r>
      <w:r>
        <w:rPr>
          <w:rFonts w:hint="eastAsia"/>
          <w:b/>
          <w:color w:val="000000" w:themeColor="text1"/>
          <w:sz w:val="22"/>
          <w:szCs w:val="22"/>
        </w:rPr>
        <w:t>53</w:t>
      </w:r>
      <w:r>
        <w:rPr>
          <w:rFonts w:hint="eastAsia"/>
          <w:b/>
          <w:color w:val="000000" w:themeColor="text1"/>
          <w:sz w:val="22"/>
          <w:szCs w:val="22"/>
        </w:rPr>
        <w:t>号</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sidRPr="00754DD3">
        <w:rPr>
          <w:b/>
          <w:color w:val="000000" w:themeColor="text1"/>
          <w:sz w:val="22"/>
          <w:szCs w:val="22"/>
        </w:rPr>
        <w:t>230001</w:t>
      </w:r>
      <w:bookmarkEnd w:id="4"/>
    </w:p>
    <w:p w:rsidR="00AC5986" w:rsidRDefault="00754DD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AC5986" w:rsidRDefault="00754DD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F66D9B" w:rsidRPr="00F66D9B">
        <w:rPr>
          <w:b/>
          <w:color w:val="000000" w:themeColor="text1"/>
          <w:sz w:val="22"/>
          <w:szCs w:val="22"/>
        </w:rPr>
        <w:t>安徽省合肥市</w:t>
      </w:r>
      <w:r w:rsidR="00F66D9B" w:rsidRPr="00F66D9B">
        <w:rPr>
          <w:rFonts w:hint="eastAsia"/>
          <w:b/>
          <w:color w:val="000000" w:themeColor="text1"/>
          <w:sz w:val="22"/>
          <w:szCs w:val="22"/>
        </w:rPr>
        <w:t>庐阳区城建大厦</w:t>
      </w:r>
      <w:r w:rsidR="00F66D9B" w:rsidRPr="00F66D9B">
        <w:rPr>
          <w:rFonts w:hint="eastAsia"/>
          <w:b/>
          <w:color w:val="000000" w:themeColor="text1"/>
          <w:sz w:val="22"/>
          <w:szCs w:val="22"/>
        </w:rPr>
        <w:t>13</w:t>
      </w:r>
      <w:r w:rsidR="00F66D9B" w:rsidRPr="00F66D9B">
        <w:rPr>
          <w:rFonts w:hint="eastAsia"/>
          <w:b/>
          <w:color w:val="000000" w:themeColor="text1"/>
          <w:sz w:val="22"/>
          <w:szCs w:val="22"/>
        </w:rPr>
        <w:t>层</w:t>
      </w:r>
      <w:r w:rsidR="00F66D9B">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230001</w:t>
      </w:r>
      <w:bookmarkEnd w:id="5"/>
    </w:p>
    <w:p w:rsidR="00AC5986" w:rsidRDefault="00754DD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AC5986" w:rsidRDefault="00754DD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AC5986" w:rsidRDefault="00754DD3">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AC5986" w:rsidRDefault="00AC5986">
      <w:pPr>
        <w:pStyle w:val="a3"/>
        <w:spacing w:line="400" w:lineRule="exact"/>
        <w:ind w:firstLineChars="286" w:firstLine="632"/>
        <w:rPr>
          <w:b/>
          <w:color w:val="000000" w:themeColor="text1"/>
          <w:sz w:val="22"/>
          <w:szCs w:val="22"/>
        </w:rPr>
      </w:pPr>
    </w:p>
    <w:p w:rsidR="00AC5986" w:rsidRDefault="00754DD3">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91340100149140837G</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sidRPr="00754DD3">
        <w:rPr>
          <w:b/>
          <w:color w:val="000000" w:themeColor="text1"/>
          <w:sz w:val="22"/>
          <w:szCs w:val="22"/>
        </w:rPr>
        <w:t>15395177500</w:t>
      </w:r>
      <w:bookmarkEnd w:id="8"/>
    </w:p>
    <w:p w:rsidR="00AC5986" w:rsidRDefault="00754DD3">
      <w:pPr>
        <w:pStyle w:val="a3"/>
        <w:spacing w:line="360" w:lineRule="auto"/>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万洪辉</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王敏</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64</w:t>
      </w:r>
      <w:bookmarkEnd w:id="11"/>
    </w:p>
    <w:p w:rsidR="00AC5986" w:rsidRDefault="00754DD3">
      <w:pPr>
        <w:pStyle w:val="a3"/>
        <w:spacing w:line="360" w:lineRule="auto"/>
        <w:ind w:firstLine="0"/>
        <w:rPr>
          <w:b/>
          <w:color w:val="000000" w:themeColor="text1"/>
          <w:spacing w:val="-2"/>
          <w:sz w:val="22"/>
          <w:szCs w:val="22"/>
        </w:rPr>
      </w:pPr>
      <w:r>
        <w:rPr>
          <w:rFonts w:hint="eastAsia"/>
          <w:b/>
          <w:color w:val="000000" w:themeColor="text1"/>
          <w:sz w:val="22"/>
          <w:szCs w:val="22"/>
        </w:rPr>
        <w:t>认证标准：</w:t>
      </w:r>
      <w:bookmarkStart w:id="12" w:name="审核依据"/>
      <w:r w:rsidRPr="00754DD3">
        <w:rPr>
          <w:rFonts w:ascii="宋体" w:hAnsi="宋体" w:hint="eastAsia"/>
          <w:b/>
          <w:color w:val="000000" w:themeColor="text1"/>
          <w:sz w:val="22"/>
          <w:szCs w:val="22"/>
        </w:rPr>
        <w:t>ISO50001:2018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AC5986" w:rsidRDefault="00754DD3">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AC5986" w:rsidRDefault="00754DD3">
      <w:pPr>
        <w:pStyle w:val="a3"/>
        <w:spacing w:line="360" w:lineRule="auto"/>
        <w:ind w:firstLine="0"/>
        <w:rPr>
          <w:b/>
          <w:color w:val="000000" w:themeColor="text1"/>
          <w:sz w:val="22"/>
          <w:szCs w:val="22"/>
          <w:u w:val="single"/>
        </w:rPr>
      </w:pPr>
      <w:bookmarkStart w:id="14" w:name="审核范围"/>
      <w:r>
        <w:rPr>
          <w:rFonts w:hint="eastAsia"/>
          <w:b/>
          <w:color w:val="000000" w:themeColor="text1"/>
          <w:sz w:val="22"/>
          <w:szCs w:val="22"/>
        </w:rPr>
        <w:t>物业服务范围内的保安、保洁、维修、绿化、办公的能源管理活动</w:t>
      </w:r>
      <w:bookmarkEnd w:id="14"/>
      <w:r>
        <w:rPr>
          <w:rFonts w:hint="eastAsia"/>
          <w:b/>
          <w:color w:val="000000" w:themeColor="text1"/>
          <w:sz w:val="22"/>
          <w:szCs w:val="22"/>
        </w:rPr>
        <w:t>。</w:t>
      </w:r>
    </w:p>
    <w:p w:rsidR="00AC5986" w:rsidRDefault="00754DD3">
      <w:pPr>
        <w:pStyle w:val="a3"/>
        <w:spacing w:line="360" w:lineRule="auto"/>
        <w:ind w:firstLine="0"/>
        <w:rPr>
          <w:b/>
          <w:color w:val="000000" w:themeColor="text1"/>
          <w:sz w:val="22"/>
          <w:szCs w:val="22"/>
        </w:rPr>
      </w:pPr>
      <w:r>
        <w:rPr>
          <w:rFonts w:hint="eastAsia"/>
          <w:b/>
          <w:color w:val="000000" w:themeColor="text1"/>
          <w:sz w:val="22"/>
          <w:szCs w:val="22"/>
        </w:rPr>
        <w:t>需加印证书数量：中文证书张；英文证书张。</w:t>
      </w:r>
    </w:p>
    <w:p w:rsidR="00AC5986" w:rsidRDefault="00754DD3">
      <w:pPr>
        <w:pStyle w:val="a3"/>
        <w:spacing w:line="360" w:lineRule="auto"/>
        <w:ind w:firstLine="0"/>
        <w:rPr>
          <w:b/>
          <w:color w:val="000000" w:themeColor="text1"/>
          <w:sz w:val="22"/>
          <w:szCs w:val="22"/>
        </w:rPr>
      </w:pPr>
      <w:r>
        <w:rPr>
          <w:rFonts w:hint="eastAsia"/>
          <w:b/>
          <w:color w:val="000000" w:themeColor="text1"/>
          <w:sz w:val="22"/>
          <w:szCs w:val="22"/>
        </w:rPr>
        <w:t>备注：</w:t>
      </w:r>
    </w:p>
    <w:p w:rsidR="00AC5986" w:rsidRDefault="00AC5986">
      <w:pPr>
        <w:pStyle w:val="a3"/>
        <w:spacing w:line="360" w:lineRule="auto"/>
        <w:ind w:firstLine="0"/>
        <w:rPr>
          <w:b/>
          <w:color w:val="000000" w:themeColor="text1"/>
          <w:sz w:val="22"/>
          <w:szCs w:val="22"/>
        </w:rPr>
      </w:pPr>
    </w:p>
    <w:p w:rsidR="00AC5986" w:rsidRDefault="00754DD3">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AC5986" w:rsidRDefault="00754DD3">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AC5986" w:rsidRDefault="00AC5986">
      <w:pPr>
        <w:pStyle w:val="a3"/>
        <w:spacing w:line="360" w:lineRule="exact"/>
        <w:ind w:firstLine="0"/>
        <w:rPr>
          <w:b/>
          <w:color w:val="000000" w:themeColor="text1"/>
          <w:sz w:val="22"/>
          <w:szCs w:val="22"/>
        </w:rPr>
      </w:pPr>
    </w:p>
    <w:p w:rsidR="00AC5986" w:rsidRDefault="00AC5986">
      <w:pPr>
        <w:pStyle w:val="a3"/>
        <w:spacing w:line="360" w:lineRule="exact"/>
        <w:ind w:firstLine="0"/>
        <w:rPr>
          <w:b/>
          <w:color w:val="000000" w:themeColor="text1"/>
          <w:sz w:val="22"/>
          <w:szCs w:val="22"/>
        </w:rPr>
      </w:pPr>
    </w:p>
    <w:p w:rsidR="00AC5986" w:rsidRDefault="00754DD3">
      <w:pPr>
        <w:pStyle w:val="a3"/>
        <w:spacing w:line="0" w:lineRule="atLeast"/>
        <w:ind w:firstLine="0"/>
        <w:rPr>
          <w:b/>
          <w:color w:val="000000" w:themeColor="text1"/>
          <w:sz w:val="18"/>
          <w:szCs w:val="18"/>
        </w:rPr>
      </w:pPr>
      <w:r>
        <w:rPr>
          <w:b/>
          <w:color w:val="000000" w:themeColor="text1"/>
          <w:sz w:val="18"/>
          <w:szCs w:val="18"/>
        </w:rPr>
        <w:t>注：</w:t>
      </w:r>
    </w:p>
    <w:p w:rsidR="00AC5986" w:rsidRDefault="00754DD3">
      <w:pPr>
        <w:pStyle w:val="a3"/>
        <w:numPr>
          <w:ilvl w:val="0"/>
          <w:numId w:val="1"/>
        </w:numPr>
        <w:spacing w:line="0" w:lineRule="atLeast"/>
        <w:ind w:firstLineChars="200" w:firstLine="361"/>
        <w:rPr>
          <w:rFonts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rsidR="00AC5986" w:rsidRDefault="00AC5986">
      <w:pPr>
        <w:pStyle w:val="a3"/>
        <w:spacing w:line="0" w:lineRule="atLeast"/>
        <w:ind w:firstLine="0"/>
        <w:rPr>
          <w:rFonts w:ascii="宋体" w:hAnsi="宋体"/>
          <w:b/>
          <w:color w:val="000000" w:themeColor="text1"/>
          <w:sz w:val="18"/>
          <w:szCs w:val="18"/>
        </w:rPr>
      </w:pPr>
    </w:p>
    <w:p w:rsidR="00AC5986" w:rsidRDefault="00AC5986">
      <w:pPr>
        <w:pStyle w:val="a3"/>
        <w:spacing w:line="0" w:lineRule="atLeast"/>
        <w:ind w:firstLine="0"/>
        <w:rPr>
          <w:rFonts w:ascii="宋体" w:hAnsi="宋体"/>
          <w:b/>
          <w:color w:val="000000" w:themeColor="text1"/>
          <w:sz w:val="18"/>
          <w:szCs w:val="18"/>
        </w:rPr>
      </w:pPr>
    </w:p>
    <w:p w:rsidR="00AC5986" w:rsidRDefault="00AC5986">
      <w:pPr>
        <w:pStyle w:val="a3"/>
        <w:spacing w:line="0" w:lineRule="atLeast"/>
        <w:ind w:firstLine="0"/>
        <w:rPr>
          <w:rFonts w:ascii="宋体" w:hAnsi="宋体"/>
          <w:b/>
          <w:color w:val="000000" w:themeColor="text1"/>
          <w:sz w:val="18"/>
          <w:szCs w:val="18"/>
        </w:rPr>
      </w:pPr>
    </w:p>
    <w:p w:rsidR="00AC5986" w:rsidRDefault="00AC5986">
      <w:pPr>
        <w:pStyle w:val="a3"/>
        <w:spacing w:line="0" w:lineRule="atLeast"/>
        <w:ind w:firstLine="0"/>
        <w:rPr>
          <w:rFonts w:ascii="宋体" w:hAnsi="宋体"/>
          <w:b/>
          <w:color w:val="000000" w:themeColor="text1"/>
          <w:sz w:val="18"/>
          <w:szCs w:val="18"/>
        </w:rPr>
      </w:pPr>
    </w:p>
    <w:p w:rsidR="00AC5986" w:rsidRDefault="00AC5986">
      <w:pPr>
        <w:pStyle w:val="a3"/>
        <w:spacing w:line="0" w:lineRule="atLeast"/>
        <w:ind w:firstLine="0"/>
        <w:rPr>
          <w:rFonts w:ascii="宋体" w:hAnsi="宋体"/>
          <w:b/>
          <w:color w:val="000000" w:themeColor="text1"/>
          <w:sz w:val="18"/>
          <w:szCs w:val="18"/>
        </w:rPr>
      </w:pPr>
    </w:p>
    <w:p w:rsidR="00AC5986" w:rsidRDefault="00AC5986">
      <w:pPr>
        <w:pStyle w:val="a3"/>
        <w:spacing w:line="0" w:lineRule="atLeast"/>
        <w:ind w:firstLine="0"/>
        <w:rPr>
          <w:rFonts w:ascii="宋体" w:hAnsi="宋体"/>
          <w:b/>
          <w:color w:val="000000" w:themeColor="text1"/>
          <w:sz w:val="18"/>
          <w:szCs w:val="18"/>
        </w:rPr>
      </w:pPr>
    </w:p>
    <w:p w:rsidR="00AC5986" w:rsidRDefault="00AC5986">
      <w:pPr>
        <w:pStyle w:val="a3"/>
        <w:spacing w:line="0" w:lineRule="atLeast"/>
        <w:ind w:firstLine="0"/>
        <w:rPr>
          <w:rFonts w:ascii="宋体" w:hAnsi="宋体"/>
          <w:b/>
          <w:color w:val="000000" w:themeColor="text1"/>
          <w:sz w:val="18"/>
          <w:szCs w:val="18"/>
        </w:rPr>
      </w:pPr>
    </w:p>
    <w:p w:rsidR="00AC5986" w:rsidRDefault="00AC5986">
      <w:pPr>
        <w:pStyle w:val="a3"/>
        <w:spacing w:line="0" w:lineRule="atLeast"/>
        <w:ind w:firstLine="0"/>
        <w:rPr>
          <w:rFonts w:ascii="宋体" w:hAnsi="宋体"/>
          <w:b/>
          <w:color w:val="000000" w:themeColor="text1"/>
          <w:sz w:val="18"/>
          <w:szCs w:val="18"/>
        </w:rPr>
      </w:pPr>
    </w:p>
    <w:p w:rsidR="00AC5986" w:rsidRDefault="00AC5986">
      <w:pPr>
        <w:pStyle w:val="a3"/>
        <w:spacing w:line="0" w:lineRule="atLeast"/>
        <w:ind w:firstLine="0"/>
        <w:rPr>
          <w:rFonts w:ascii="宋体" w:hAnsi="宋体"/>
          <w:b/>
          <w:color w:val="000000" w:themeColor="text1"/>
          <w:sz w:val="18"/>
          <w:szCs w:val="18"/>
        </w:rPr>
      </w:pPr>
    </w:p>
    <w:p w:rsidR="00AC5986" w:rsidRDefault="00AC5986">
      <w:pPr>
        <w:pStyle w:val="a3"/>
        <w:spacing w:line="0" w:lineRule="atLeast"/>
        <w:ind w:firstLine="0"/>
        <w:rPr>
          <w:rFonts w:ascii="宋体" w:hAnsi="宋体"/>
          <w:b/>
          <w:color w:val="000000" w:themeColor="text1"/>
          <w:sz w:val="18"/>
          <w:szCs w:val="18"/>
        </w:rPr>
      </w:pPr>
    </w:p>
    <w:p w:rsidR="00AC5986" w:rsidRDefault="00AC5986">
      <w:pPr>
        <w:pStyle w:val="a3"/>
        <w:spacing w:line="0" w:lineRule="atLeast"/>
        <w:ind w:firstLine="0"/>
        <w:rPr>
          <w:rFonts w:ascii="宋体" w:hAnsi="宋体"/>
          <w:b/>
          <w:color w:val="000000" w:themeColor="text1"/>
          <w:sz w:val="18"/>
          <w:szCs w:val="18"/>
        </w:rPr>
      </w:pPr>
    </w:p>
    <w:p w:rsidR="00AC5986" w:rsidRDefault="00AC5986">
      <w:pPr>
        <w:pStyle w:val="a3"/>
        <w:spacing w:line="0" w:lineRule="atLeast"/>
        <w:ind w:firstLine="0"/>
        <w:rPr>
          <w:rFonts w:ascii="宋体" w:hAnsi="宋体"/>
          <w:b/>
          <w:color w:val="000000" w:themeColor="text1"/>
          <w:sz w:val="18"/>
          <w:szCs w:val="18"/>
        </w:rPr>
      </w:pPr>
    </w:p>
    <w:p w:rsidR="00AC5986" w:rsidRDefault="00AC5986">
      <w:pPr>
        <w:pStyle w:val="a3"/>
        <w:spacing w:line="0" w:lineRule="atLeast"/>
        <w:ind w:firstLine="0"/>
        <w:rPr>
          <w:rFonts w:ascii="宋体" w:hAnsi="宋体"/>
          <w:b/>
          <w:color w:val="000000" w:themeColor="text1"/>
          <w:sz w:val="18"/>
          <w:szCs w:val="18"/>
        </w:rPr>
      </w:pPr>
    </w:p>
    <w:p w:rsidR="00AC5986" w:rsidRDefault="00754DD3">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AC5986" w:rsidRDefault="00754DD3">
      <w:pPr>
        <w:pStyle w:val="a3"/>
        <w:spacing w:line="400" w:lineRule="exact"/>
        <w:ind w:firstLine="0"/>
        <w:rPr>
          <w:b/>
          <w:color w:val="000000" w:themeColor="text1"/>
          <w:sz w:val="22"/>
          <w:szCs w:val="22"/>
        </w:rPr>
      </w:pPr>
      <w:r>
        <w:rPr>
          <w:rFonts w:hint="eastAsia"/>
          <w:b/>
          <w:color w:val="000000" w:themeColor="text1"/>
          <w:sz w:val="22"/>
          <w:szCs w:val="22"/>
        </w:rPr>
        <w:t>获证组织名称：</w:t>
      </w:r>
      <w:r>
        <w:rPr>
          <w:b/>
          <w:color w:val="000000" w:themeColor="text1"/>
          <w:sz w:val="22"/>
          <w:szCs w:val="22"/>
        </w:rPr>
        <w:t>合肥市房地产经营公司</w:t>
      </w:r>
    </w:p>
    <w:p w:rsidR="00AC5986" w:rsidRDefault="00754DD3">
      <w:pPr>
        <w:pStyle w:val="a3"/>
        <w:spacing w:line="400" w:lineRule="exact"/>
        <w:ind w:firstLine="0"/>
        <w:rPr>
          <w:b/>
          <w:color w:val="000000" w:themeColor="text1"/>
          <w:sz w:val="22"/>
          <w:szCs w:val="22"/>
        </w:rPr>
      </w:pPr>
      <w:r>
        <w:rPr>
          <w:rFonts w:hint="eastAsia"/>
          <w:b/>
          <w:color w:val="000000" w:themeColor="text1"/>
          <w:sz w:val="22"/>
          <w:szCs w:val="22"/>
        </w:rPr>
        <w:t>获证组织地址：安徽省合肥市中市区西陈小巷</w:t>
      </w:r>
      <w:r>
        <w:rPr>
          <w:rFonts w:hint="eastAsia"/>
          <w:b/>
          <w:color w:val="000000" w:themeColor="text1"/>
          <w:sz w:val="22"/>
          <w:szCs w:val="22"/>
        </w:rPr>
        <w:t>53</w:t>
      </w:r>
      <w:r>
        <w:rPr>
          <w:rFonts w:hint="eastAsia"/>
          <w:b/>
          <w:color w:val="000000" w:themeColor="text1"/>
          <w:sz w:val="22"/>
          <w:szCs w:val="22"/>
        </w:rPr>
        <w:t>号</w:t>
      </w:r>
    </w:p>
    <w:p w:rsidR="00AC5986" w:rsidRDefault="00754DD3">
      <w:pPr>
        <w:pStyle w:val="a3"/>
        <w:spacing w:line="400" w:lineRule="exact"/>
        <w:ind w:firstLine="0"/>
        <w:rPr>
          <w:b/>
          <w:color w:val="000000" w:themeColor="text1"/>
          <w:sz w:val="22"/>
          <w:szCs w:val="22"/>
        </w:rPr>
      </w:pPr>
      <w:r>
        <w:rPr>
          <w:rFonts w:hint="eastAsia"/>
          <w:b/>
          <w:color w:val="000000" w:themeColor="text1"/>
          <w:sz w:val="22"/>
          <w:szCs w:val="22"/>
        </w:rPr>
        <w:t>证书注册号：</w:t>
      </w:r>
    </w:p>
    <w:p w:rsidR="00AC5986" w:rsidRDefault="00754DD3">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AC5986" w:rsidRDefault="00AC5986">
      <w:pPr>
        <w:pStyle w:val="a3"/>
        <w:spacing w:line="400" w:lineRule="exact"/>
        <w:ind w:firstLine="0"/>
        <w:rPr>
          <w:rFonts w:ascii="宋体" w:hAnsi="宋体"/>
          <w:b/>
          <w:color w:val="000000" w:themeColor="text1"/>
          <w:sz w:val="24"/>
          <w:szCs w:val="24"/>
        </w:rPr>
      </w:pPr>
    </w:p>
    <w:tbl>
      <w:tblPr>
        <w:tblStyle w:val="a6"/>
        <w:tblW w:w="0" w:type="auto"/>
        <w:tblLook w:val="04A0"/>
      </w:tblPr>
      <w:tblGrid>
        <w:gridCol w:w="2036"/>
        <w:gridCol w:w="4735"/>
        <w:gridCol w:w="2835"/>
      </w:tblGrid>
      <w:tr w:rsidR="005109A6" w:rsidTr="00754DD3">
        <w:tc>
          <w:tcPr>
            <w:tcW w:w="2036" w:type="dxa"/>
          </w:tcPr>
          <w:p w:rsidR="005109A6" w:rsidRDefault="005109A6">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5109A6" w:rsidRDefault="005109A6">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能耗数据</w:t>
            </w:r>
          </w:p>
        </w:tc>
        <w:tc>
          <w:tcPr>
            <w:tcW w:w="2835" w:type="dxa"/>
          </w:tcPr>
          <w:p w:rsidR="005109A6" w:rsidRDefault="005109A6">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5109A6" w:rsidTr="00754DD3">
        <w:trPr>
          <w:trHeight w:val="1418"/>
        </w:trPr>
        <w:tc>
          <w:tcPr>
            <w:tcW w:w="2036" w:type="dxa"/>
          </w:tcPr>
          <w:p w:rsidR="005109A6" w:rsidRDefault="005109A6">
            <w:pPr>
              <w:pStyle w:val="a3"/>
              <w:spacing w:line="400" w:lineRule="exact"/>
              <w:ind w:firstLine="0"/>
              <w:rPr>
                <w:sz w:val="20"/>
                <w:szCs w:val="22"/>
              </w:rPr>
            </w:pPr>
            <w:r>
              <w:rPr>
                <w:rFonts w:hint="eastAsia"/>
                <w:sz w:val="20"/>
                <w:szCs w:val="22"/>
              </w:rPr>
              <w:t>初次审核</w:t>
            </w:r>
          </w:p>
          <w:p w:rsidR="005109A6" w:rsidRDefault="005109A6">
            <w:pPr>
              <w:pStyle w:val="a3"/>
              <w:spacing w:line="400" w:lineRule="exact"/>
              <w:ind w:firstLine="0"/>
              <w:rPr>
                <w:sz w:val="20"/>
                <w:szCs w:val="22"/>
              </w:rPr>
            </w:pPr>
            <w:r>
              <w:rPr>
                <w:rFonts w:hint="eastAsia"/>
                <w:sz w:val="20"/>
                <w:szCs w:val="22"/>
              </w:rPr>
              <w:t>2020</w:t>
            </w:r>
            <w:r>
              <w:rPr>
                <w:rFonts w:hint="eastAsia"/>
                <w:sz w:val="20"/>
                <w:szCs w:val="22"/>
              </w:rPr>
              <w:t>年</w:t>
            </w:r>
            <w:r>
              <w:rPr>
                <w:rFonts w:hint="eastAsia"/>
                <w:sz w:val="20"/>
                <w:szCs w:val="22"/>
              </w:rPr>
              <w:t>11</w:t>
            </w:r>
            <w:r>
              <w:rPr>
                <w:rFonts w:hint="eastAsia"/>
                <w:sz w:val="20"/>
                <w:szCs w:val="22"/>
              </w:rPr>
              <w:t>月</w:t>
            </w:r>
          </w:p>
          <w:p w:rsidR="005109A6" w:rsidRDefault="005109A6">
            <w:pPr>
              <w:pStyle w:val="a3"/>
              <w:spacing w:line="400" w:lineRule="exact"/>
              <w:ind w:firstLine="0"/>
              <w:rPr>
                <w:rFonts w:ascii="宋体" w:hAnsi="宋体"/>
                <w:b/>
                <w:color w:val="000000" w:themeColor="text1"/>
                <w:sz w:val="24"/>
                <w:szCs w:val="24"/>
              </w:rPr>
            </w:pPr>
            <w:r>
              <w:rPr>
                <w:rFonts w:hint="eastAsia"/>
                <w:sz w:val="20"/>
                <w:szCs w:val="22"/>
              </w:rPr>
              <w:t>11-12</w:t>
            </w:r>
            <w:r>
              <w:rPr>
                <w:rFonts w:hint="eastAsia"/>
                <w:sz w:val="20"/>
                <w:szCs w:val="22"/>
              </w:rPr>
              <w:t>日</w:t>
            </w:r>
          </w:p>
        </w:tc>
        <w:tc>
          <w:tcPr>
            <w:tcW w:w="4735" w:type="dxa"/>
          </w:tcPr>
          <w:p w:rsidR="005109A6" w:rsidRDefault="005109A6">
            <w:pPr>
              <w:rPr>
                <w:sz w:val="20"/>
                <w:szCs w:val="22"/>
              </w:rPr>
            </w:pPr>
            <w:r>
              <w:rPr>
                <w:rFonts w:hint="eastAsia"/>
                <w:sz w:val="20"/>
                <w:szCs w:val="22"/>
              </w:rPr>
              <w:t>能耗统计期：</w:t>
            </w:r>
            <w:r>
              <w:rPr>
                <w:sz w:val="20"/>
                <w:szCs w:val="22"/>
              </w:rPr>
              <w:t>20</w:t>
            </w:r>
            <w:r>
              <w:rPr>
                <w:rFonts w:hint="eastAsia"/>
                <w:sz w:val="20"/>
                <w:szCs w:val="22"/>
              </w:rPr>
              <w:t>20</w:t>
            </w:r>
            <w:r>
              <w:rPr>
                <w:rFonts w:hint="eastAsia"/>
                <w:sz w:val="20"/>
                <w:szCs w:val="22"/>
              </w:rPr>
              <w:t>年</w:t>
            </w:r>
            <w:r>
              <w:rPr>
                <w:sz w:val="20"/>
                <w:szCs w:val="22"/>
              </w:rPr>
              <w:t>1</w:t>
            </w:r>
            <w:r>
              <w:rPr>
                <w:rFonts w:hint="eastAsia"/>
                <w:sz w:val="20"/>
                <w:szCs w:val="22"/>
              </w:rPr>
              <w:t>月</w:t>
            </w:r>
            <w:r>
              <w:rPr>
                <w:rFonts w:hint="eastAsia"/>
                <w:sz w:val="20"/>
                <w:szCs w:val="22"/>
              </w:rPr>
              <w:t>1</w:t>
            </w:r>
            <w:r>
              <w:rPr>
                <w:rFonts w:hint="eastAsia"/>
                <w:sz w:val="20"/>
                <w:szCs w:val="22"/>
              </w:rPr>
              <w:t>日至</w:t>
            </w:r>
            <w:r>
              <w:rPr>
                <w:rFonts w:hint="eastAsia"/>
                <w:sz w:val="20"/>
                <w:szCs w:val="22"/>
              </w:rPr>
              <w:t>2</w:t>
            </w:r>
            <w:r>
              <w:rPr>
                <w:sz w:val="20"/>
                <w:szCs w:val="22"/>
              </w:rPr>
              <w:t>0</w:t>
            </w:r>
            <w:r>
              <w:rPr>
                <w:rFonts w:hint="eastAsia"/>
                <w:sz w:val="20"/>
                <w:szCs w:val="22"/>
              </w:rPr>
              <w:t>20</w:t>
            </w:r>
            <w:r>
              <w:rPr>
                <w:sz w:val="20"/>
                <w:szCs w:val="22"/>
              </w:rPr>
              <w:t>年</w:t>
            </w:r>
            <w:r>
              <w:rPr>
                <w:rFonts w:hint="eastAsia"/>
                <w:sz w:val="20"/>
                <w:szCs w:val="22"/>
              </w:rPr>
              <w:t>10</w:t>
            </w:r>
            <w:r>
              <w:rPr>
                <w:rFonts w:hint="eastAsia"/>
                <w:sz w:val="20"/>
                <w:szCs w:val="22"/>
              </w:rPr>
              <w:t>月</w:t>
            </w:r>
            <w:r>
              <w:rPr>
                <w:rFonts w:hint="eastAsia"/>
                <w:sz w:val="20"/>
                <w:szCs w:val="22"/>
              </w:rPr>
              <w:t>3</w:t>
            </w:r>
            <w:r>
              <w:rPr>
                <w:sz w:val="20"/>
                <w:szCs w:val="22"/>
              </w:rPr>
              <w:t>1</w:t>
            </w:r>
            <w:r>
              <w:rPr>
                <w:rFonts w:hint="eastAsia"/>
                <w:sz w:val="20"/>
                <w:szCs w:val="22"/>
              </w:rPr>
              <w:t>日</w:t>
            </w:r>
          </w:p>
          <w:p w:rsidR="005109A6" w:rsidRDefault="005109A6">
            <w:pPr>
              <w:rPr>
                <w:sz w:val="20"/>
                <w:szCs w:val="22"/>
              </w:rPr>
            </w:pPr>
            <w:r>
              <w:rPr>
                <w:rFonts w:hint="eastAsia"/>
                <w:sz w:val="20"/>
                <w:szCs w:val="22"/>
                <w:lang w:val="zh-CN"/>
              </w:rPr>
              <w:t>万元产值能耗（</w:t>
            </w:r>
            <w:r>
              <w:rPr>
                <w:rFonts w:hint="eastAsia"/>
                <w:sz w:val="20"/>
                <w:szCs w:val="22"/>
                <w:lang w:val="zh-CN"/>
              </w:rPr>
              <w:t>kgce/</w:t>
            </w:r>
            <w:r>
              <w:rPr>
                <w:rFonts w:hint="eastAsia"/>
                <w:sz w:val="20"/>
                <w:szCs w:val="22"/>
                <w:lang w:val="zh-CN"/>
              </w:rPr>
              <w:t>万元）；</w:t>
            </w:r>
            <w:r>
              <w:rPr>
                <w:rFonts w:hint="eastAsia"/>
                <w:sz w:val="20"/>
                <w:szCs w:val="22"/>
              </w:rPr>
              <w:t>6</w:t>
            </w:r>
            <w:r>
              <w:rPr>
                <w:rFonts w:hint="eastAsia"/>
                <w:sz w:val="20"/>
                <w:szCs w:val="22"/>
                <w:lang w:val="zh-CN"/>
              </w:rPr>
              <w:t>.</w:t>
            </w:r>
            <w:r>
              <w:rPr>
                <w:rFonts w:hint="eastAsia"/>
                <w:sz w:val="20"/>
                <w:szCs w:val="22"/>
              </w:rPr>
              <w:t>3</w:t>
            </w:r>
            <w:r>
              <w:rPr>
                <w:rFonts w:hint="eastAsia"/>
                <w:sz w:val="20"/>
                <w:szCs w:val="22"/>
                <w:lang w:val="zh-CN"/>
              </w:rPr>
              <w:t>kgce/</w:t>
            </w:r>
            <w:r>
              <w:rPr>
                <w:rFonts w:hint="eastAsia"/>
                <w:sz w:val="20"/>
                <w:szCs w:val="22"/>
                <w:lang w:val="zh-CN"/>
              </w:rPr>
              <w:t>万元</w:t>
            </w:r>
            <w:r>
              <w:rPr>
                <w:rFonts w:hint="eastAsia"/>
                <w:sz w:val="20"/>
                <w:szCs w:val="22"/>
              </w:rPr>
              <w:t>;</w:t>
            </w:r>
          </w:p>
          <w:p w:rsidR="005109A6" w:rsidRDefault="005109A6" w:rsidP="005109A6">
            <w:pPr>
              <w:pStyle w:val="a3"/>
              <w:spacing w:line="320" w:lineRule="exact"/>
              <w:ind w:firstLine="0"/>
              <w:rPr>
                <w:sz w:val="20"/>
              </w:rPr>
            </w:pPr>
            <w:r>
              <w:rPr>
                <w:rFonts w:hint="eastAsia"/>
                <w:sz w:val="20"/>
                <w:szCs w:val="22"/>
                <w:lang w:val="zh-CN"/>
              </w:rPr>
              <w:t>年单位建筑面积综合能耗（</w:t>
            </w:r>
            <w:r>
              <w:rPr>
                <w:rFonts w:hint="eastAsia"/>
                <w:sz w:val="20"/>
                <w:szCs w:val="22"/>
                <w:lang w:val="zh-CN"/>
              </w:rPr>
              <w:t>kgce</w:t>
            </w:r>
            <w:bookmarkStart w:id="15" w:name="_GoBack"/>
            <w:bookmarkEnd w:id="15"/>
            <w:r>
              <w:rPr>
                <w:rFonts w:hint="eastAsia"/>
                <w:sz w:val="20"/>
                <w:szCs w:val="22"/>
                <w:lang w:val="zh-CN"/>
              </w:rPr>
              <w:t>/</w:t>
            </w:r>
            <w:r>
              <w:rPr>
                <w:rFonts w:hint="eastAsia"/>
                <w:sz w:val="20"/>
                <w:szCs w:val="22"/>
                <w:lang w:val="zh-CN"/>
              </w:rPr>
              <w:t>每平方米</w:t>
            </w:r>
            <w:r>
              <w:rPr>
                <w:rFonts w:hint="eastAsia"/>
                <w:sz w:val="20"/>
                <w:szCs w:val="22"/>
                <w:lang w:val="zh-CN"/>
              </w:rPr>
              <w:t>.</w:t>
            </w:r>
            <w:r>
              <w:rPr>
                <w:rFonts w:hint="eastAsia"/>
                <w:sz w:val="20"/>
                <w:szCs w:val="22"/>
                <w:lang w:val="zh-CN"/>
              </w:rPr>
              <w:t>年）：</w:t>
            </w:r>
            <w:r>
              <w:rPr>
                <w:rFonts w:hint="eastAsia"/>
                <w:sz w:val="20"/>
                <w:szCs w:val="22"/>
                <w:lang w:val="zh-CN"/>
              </w:rPr>
              <w:t>0.</w:t>
            </w:r>
            <w:r>
              <w:rPr>
                <w:rFonts w:hint="eastAsia"/>
                <w:sz w:val="20"/>
                <w:szCs w:val="22"/>
              </w:rPr>
              <w:t>3</w:t>
            </w:r>
            <w:r>
              <w:rPr>
                <w:rFonts w:hint="eastAsia"/>
                <w:sz w:val="20"/>
                <w:szCs w:val="22"/>
                <w:lang w:val="zh-CN"/>
              </w:rPr>
              <w:t>4kgce/</w:t>
            </w:r>
            <w:r>
              <w:rPr>
                <w:rFonts w:hint="eastAsia"/>
                <w:sz w:val="20"/>
                <w:szCs w:val="22"/>
                <w:lang w:val="zh-CN"/>
              </w:rPr>
              <w:t>每平方米</w:t>
            </w:r>
            <w:r>
              <w:rPr>
                <w:rFonts w:hint="eastAsia"/>
                <w:sz w:val="20"/>
                <w:szCs w:val="22"/>
                <w:lang w:val="zh-CN"/>
              </w:rPr>
              <w:t>.</w:t>
            </w:r>
            <w:r>
              <w:rPr>
                <w:rFonts w:hint="eastAsia"/>
                <w:sz w:val="20"/>
                <w:szCs w:val="22"/>
                <w:lang w:val="zh-CN"/>
              </w:rPr>
              <w:t>年</w:t>
            </w:r>
            <w:r>
              <w:rPr>
                <w:rFonts w:hint="eastAsia"/>
                <w:sz w:val="20"/>
                <w:szCs w:val="22"/>
                <w:lang w:val="zh-CN"/>
              </w:rPr>
              <w:t>(</w:t>
            </w:r>
            <w:r>
              <w:rPr>
                <w:rFonts w:hint="eastAsia"/>
                <w:sz w:val="20"/>
                <w:szCs w:val="22"/>
                <w:lang w:val="zh-CN"/>
              </w:rPr>
              <w:t>小区</w:t>
            </w:r>
            <w:r>
              <w:rPr>
                <w:rFonts w:hint="eastAsia"/>
                <w:sz w:val="20"/>
                <w:szCs w:val="22"/>
                <w:lang w:val="zh-CN"/>
              </w:rPr>
              <w:t>)</w:t>
            </w:r>
            <w:r>
              <w:rPr>
                <w:sz w:val="20"/>
              </w:rPr>
              <w:t xml:space="preserve"> </w:t>
            </w:r>
          </w:p>
          <w:p w:rsidR="005109A6" w:rsidRDefault="00F66D9B" w:rsidP="005109A6">
            <w:pPr>
              <w:pStyle w:val="a3"/>
              <w:spacing w:line="320" w:lineRule="exact"/>
              <w:ind w:firstLine="0"/>
              <w:rPr>
                <w:sz w:val="20"/>
              </w:rPr>
            </w:pPr>
            <w:r>
              <w:rPr>
                <w:rFonts w:hint="eastAsia"/>
                <w:sz w:val="20"/>
              </w:rPr>
              <w:t>年</w:t>
            </w:r>
            <w:r w:rsidR="005109A6">
              <w:rPr>
                <w:sz w:val="20"/>
              </w:rPr>
              <w:t>物业服务</w:t>
            </w:r>
            <w:r w:rsidR="005109A6">
              <w:rPr>
                <w:rFonts w:hint="eastAsia"/>
                <w:sz w:val="20"/>
              </w:rPr>
              <w:t>总产值：</w:t>
            </w:r>
            <w:r>
              <w:rPr>
                <w:rFonts w:hint="eastAsia"/>
                <w:sz w:val="20"/>
              </w:rPr>
              <w:t>83.314</w:t>
            </w:r>
            <w:r>
              <w:rPr>
                <w:rFonts w:hint="eastAsia"/>
                <w:sz w:val="20"/>
              </w:rPr>
              <w:t>万元</w:t>
            </w:r>
          </w:p>
          <w:p w:rsidR="005109A6" w:rsidRDefault="005109A6">
            <w:pPr>
              <w:rPr>
                <w:sz w:val="20"/>
                <w:szCs w:val="22"/>
              </w:rPr>
            </w:pPr>
          </w:p>
          <w:p w:rsidR="005109A6" w:rsidRDefault="005109A6">
            <w:pPr>
              <w:rPr>
                <w:rFonts w:ascii="宋体" w:hAnsi="宋体"/>
                <w:b/>
                <w:color w:val="000000" w:themeColor="text1"/>
                <w:szCs w:val="24"/>
              </w:rPr>
            </w:pPr>
          </w:p>
        </w:tc>
        <w:tc>
          <w:tcPr>
            <w:tcW w:w="2835" w:type="dxa"/>
          </w:tcPr>
          <w:p w:rsidR="005109A6" w:rsidRDefault="005109A6" w:rsidP="00F66D9B">
            <w:pPr>
              <w:pStyle w:val="a3"/>
              <w:spacing w:line="320" w:lineRule="exact"/>
              <w:ind w:firstLine="0"/>
              <w:rPr>
                <w:rFonts w:ascii="宋体" w:hAnsi="宋体"/>
                <w:b/>
                <w:color w:val="000000" w:themeColor="text1"/>
                <w:sz w:val="24"/>
                <w:szCs w:val="24"/>
              </w:rPr>
            </w:pPr>
            <w:r>
              <w:rPr>
                <w:rFonts w:hint="eastAsia"/>
                <w:sz w:val="20"/>
              </w:rPr>
              <w:t>能源边界：管理层、物业科、办公室、财务科、项目部（</w:t>
            </w:r>
            <w:r w:rsidR="00F66D9B">
              <w:rPr>
                <w:sz w:val="20"/>
              </w:rPr>
              <w:t>合肥市</w:t>
            </w:r>
            <w:r w:rsidR="00F66D9B">
              <w:rPr>
                <w:rFonts w:hint="eastAsia"/>
                <w:sz w:val="20"/>
              </w:rPr>
              <w:t>东流路与怀宁路西南交口，</w:t>
            </w:r>
            <w:r w:rsidRPr="005109A6">
              <w:rPr>
                <w:rFonts w:hint="eastAsia"/>
                <w:sz w:val="20"/>
              </w:rPr>
              <w:t>天鹅湾</w:t>
            </w:r>
            <w:r w:rsidR="00F66D9B">
              <w:rPr>
                <w:rFonts w:hint="eastAsia"/>
                <w:sz w:val="20"/>
              </w:rPr>
              <w:t>花园</w:t>
            </w:r>
            <w:r>
              <w:rPr>
                <w:rFonts w:hint="eastAsia"/>
                <w:sz w:val="20"/>
              </w:rPr>
              <w:t>）</w:t>
            </w:r>
          </w:p>
        </w:tc>
      </w:tr>
    </w:tbl>
    <w:p w:rsidR="00AC5986" w:rsidRDefault="00AC5986">
      <w:pPr>
        <w:pStyle w:val="a3"/>
        <w:spacing w:line="400" w:lineRule="exact"/>
        <w:ind w:firstLine="0"/>
        <w:rPr>
          <w:rFonts w:ascii="宋体" w:hAnsi="宋体"/>
          <w:b/>
          <w:color w:val="000000" w:themeColor="text1"/>
          <w:sz w:val="24"/>
          <w:szCs w:val="24"/>
        </w:rPr>
      </w:pPr>
    </w:p>
    <w:p w:rsidR="00AC5986" w:rsidRDefault="00AC5986" w:rsidP="00727D2C">
      <w:pPr>
        <w:pStyle w:val="a3"/>
        <w:spacing w:beforeLines="100" w:line="400" w:lineRule="exact"/>
        <w:ind w:firstLine="0"/>
        <w:rPr>
          <w:rFonts w:ascii="宋体" w:hAnsi="宋体"/>
          <w:b/>
          <w:color w:val="000000" w:themeColor="text1"/>
          <w:sz w:val="24"/>
          <w:szCs w:val="24"/>
        </w:rPr>
      </w:pPr>
    </w:p>
    <w:sectPr w:rsidR="00AC5986" w:rsidSect="00AC5986">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986" w:rsidRDefault="00AC5986" w:rsidP="00AC5986">
      <w:r>
        <w:separator/>
      </w:r>
    </w:p>
  </w:endnote>
  <w:endnote w:type="continuationSeparator" w:id="0">
    <w:p w:rsidR="00AC5986" w:rsidRDefault="00AC5986" w:rsidP="00AC59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986" w:rsidRDefault="00AC5986" w:rsidP="00AC5986">
      <w:r>
        <w:separator/>
      </w:r>
    </w:p>
  </w:footnote>
  <w:footnote w:type="continuationSeparator" w:id="0">
    <w:p w:rsidR="00AC5986" w:rsidRDefault="00AC5986" w:rsidP="00AC5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986" w:rsidRDefault="00754DD3">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C5986" w:rsidRDefault="00727D2C">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317.25pt;margin-top:2.2pt;width:167.25pt;height:20.2pt;z-index:251658240;mso-width-relative:page;mso-height-relative:page" stroked="f">
          <v:textbox>
            <w:txbxContent>
              <w:p w:rsidR="00AC5986" w:rsidRDefault="00754DD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754DD3">
      <w:rPr>
        <w:rStyle w:val="CharChar1"/>
        <w:rFonts w:hint="default"/>
        <w:w w:val="90"/>
      </w:rPr>
      <w:t xml:space="preserve">Beijing International Standard united Certification </w:t>
    </w:r>
    <w:proofErr w:type="spellStart"/>
    <w:r w:rsidR="00754DD3">
      <w:rPr>
        <w:rStyle w:val="CharChar1"/>
        <w:rFonts w:hint="default"/>
        <w:w w:val="90"/>
      </w:rPr>
      <w:t>Co.,Ltd</w:t>
    </w:r>
    <w:proofErr w:type="spellEnd"/>
    <w:r w:rsidR="00754DD3">
      <w:rPr>
        <w:rStyle w:val="CharChar1"/>
        <w:rFonts w:hint="default"/>
        <w:w w:val="90"/>
      </w:rPr>
      <w:t>.</w:t>
    </w:r>
  </w:p>
  <w:p w:rsidR="00AC5986" w:rsidRDefault="00727D2C">
    <w:r>
      <w:pict>
        <v:shapetype id="_x0000_t32" coordsize="21600,21600" o:spt="32" o:oned="t" path="m,l21600,21600e" filled="f">
          <v:path arrowok="t" fillok="f" o:connecttype="none"/>
          <o:lock v:ext="edit" shapetype="t"/>
        </v:shapetype>
        <v:shape id="_x0000_s4098" type="#_x0000_t32" style="position:absolute;left:0;text-align:left;margin-left:-.05pt;margin-top:10.65pt;width:489.8pt;height:0;z-index:251659264;mso-width-relative:page;mso-height-relative:page"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38F64D"/>
    <w:multiLevelType w:val="singleLevel"/>
    <w:tmpl w:val="F038F64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5122"/>
    <o:shapelayout v:ext="edit">
      <o:idmap v:ext="edit" data="3,4"/>
      <o:rules v:ext="edit">
        <o:r id="V:Rule2" type="connector" idref="#_x0000_s409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5986"/>
    <w:rsid w:val="005109A6"/>
    <w:rsid w:val="00727D2C"/>
    <w:rsid w:val="00754DD3"/>
    <w:rsid w:val="00820302"/>
    <w:rsid w:val="00AC5986"/>
    <w:rsid w:val="00F66D9B"/>
    <w:rsid w:val="048C5B05"/>
    <w:rsid w:val="155A4BB8"/>
    <w:rsid w:val="2C4A4729"/>
    <w:rsid w:val="2FAC3DF7"/>
    <w:rsid w:val="431304A8"/>
    <w:rsid w:val="68FB41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986"/>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C5986"/>
    <w:pPr>
      <w:snapToGrid w:val="0"/>
      <w:spacing w:line="336" w:lineRule="auto"/>
      <w:ind w:firstLine="630"/>
    </w:pPr>
    <w:rPr>
      <w:sz w:val="32"/>
    </w:rPr>
  </w:style>
  <w:style w:type="paragraph" w:styleId="a4">
    <w:name w:val="footer"/>
    <w:basedOn w:val="a"/>
    <w:link w:val="Char0"/>
    <w:uiPriority w:val="99"/>
    <w:unhideWhenUsed/>
    <w:rsid w:val="00AC5986"/>
    <w:pPr>
      <w:tabs>
        <w:tab w:val="center" w:pos="4153"/>
        <w:tab w:val="right" w:pos="8306"/>
      </w:tabs>
      <w:snapToGrid w:val="0"/>
      <w:jc w:val="left"/>
    </w:pPr>
    <w:rPr>
      <w:sz w:val="18"/>
      <w:szCs w:val="18"/>
    </w:rPr>
  </w:style>
  <w:style w:type="paragraph" w:styleId="a5">
    <w:name w:val="header"/>
    <w:basedOn w:val="a"/>
    <w:link w:val="Char1"/>
    <w:unhideWhenUsed/>
    <w:qFormat/>
    <w:rsid w:val="00AC598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semiHidden/>
    <w:unhideWhenUsed/>
    <w:rsid w:val="00AC59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AC5986"/>
    <w:rPr>
      <w:rFonts w:ascii="Times New Roman" w:eastAsia="宋体" w:hAnsi="Times New Roman" w:cs="Times New Roman"/>
      <w:sz w:val="32"/>
      <w:szCs w:val="20"/>
    </w:rPr>
  </w:style>
  <w:style w:type="character" w:customStyle="1" w:styleId="Char1">
    <w:name w:val="页眉 Char"/>
    <w:basedOn w:val="a0"/>
    <w:link w:val="a5"/>
    <w:uiPriority w:val="99"/>
    <w:qFormat/>
    <w:rsid w:val="00AC5986"/>
    <w:rPr>
      <w:rFonts w:ascii="Times New Roman" w:eastAsia="宋体" w:hAnsi="Times New Roman" w:cs="Times New Roman"/>
      <w:sz w:val="18"/>
      <w:szCs w:val="18"/>
    </w:rPr>
  </w:style>
  <w:style w:type="character" w:customStyle="1" w:styleId="Char0">
    <w:name w:val="页脚 Char"/>
    <w:basedOn w:val="a0"/>
    <w:link w:val="a4"/>
    <w:uiPriority w:val="99"/>
    <w:qFormat/>
    <w:rsid w:val="00AC5986"/>
    <w:rPr>
      <w:rFonts w:ascii="Times New Roman" w:eastAsia="宋体" w:hAnsi="Times New Roman" w:cs="Times New Roman"/>
      <w:sz w:val="18"/>
      <w:szCs w:val="18"/>
    </w:rPr>
  </w:style>
  <w:style w:type="character" w:customStyle="1" w:styleId="CharChar1">
    <w:name w:val="Char Char1"/>
    <w:qFormat/>
    <w:locked/>
    <w:rsid w:val="00AC598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813</Words>
  <Characters>292</Characters>
  <Application>Microsoft Office Word</Application>
  <DocSecurity>0</DocSecurity>
  <Lines>2</Lines>
  <Paragraphs>2</Paragraphs>
  <ScaleCrop>false</ScaleCrop>
  <Company>微软中国</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cp:revision>
  <cp:lastPrinted>2020-11-12T02:25:00Z</cp:lastPrinted>
  <dcterms:created xsi:type="dcterms:W3CDTF">2020-11-12T02:10:00Z</dcterms:created>
  <dcterms:modified xsi:type="dcterms:W3CDTF">2020-11-12T02:25:00Z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