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1-2020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合肥市房地产经营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