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青岛中科动力有限公司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山东省青岛市高新区新业路18号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266000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山东省青岛市高新区新业路18号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266000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91370222MA3P3KJE14</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0532-67797007</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王荣博</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王旭</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发电机、电动机及其控制柜的研发生产（3C认证范围内除外）</w:t>
      </w:r>
      <w:bookmarkEnd w:id="14"/>
      <w:bookmarkStart w:id="15" w:name="_GoBack"/>
      <w:bookmarkStart w:id="16" w:name="审核范围英"/>
      <w:r>
        <w:rPr>
          <w:rFonts w:hint="eastAsia"/>
          <w:b/>
          <w:color w:val="000000" w:themeColor="text1"/>
          <w:sz w:val="22"/>
          <w:szCs w:val="22"/>
        </w:rPr>
        <w:t>发电机、电动机及其控制柜的研发生产（3C认证范围内除外）</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