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河北省廊坊市固安县牛驼镇106国道西侧（秋强印刷机械有限公司院内）（E的销售地址）；河北省廊坊市固安县牛驼镇京九铁路东侧、京开路西侧（Q和O生产经营地址）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0316-6128228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065500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李强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0316-6128228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support@ycdiecut.com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0601-2020-QO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O：一般机械零部件的加工所涉及的相关职业健康安全管理活动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Q：一般机械零部件的加工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O：17.10.02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O：GB/T45001-2020 / ISO45001：2018,Q：GB/T19001-2016/ISO9001:2015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2020年11月09日 上午至2020年11月10日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李雅静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13911332536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2020.11.8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1560" w:type="dxa"/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  <w:vAlign w:val="top"/>
          </w:tcPr>
          <w:p>
            <w:pPr>
              <w:spacing w:line="300" w:lineRule="exact"/>
              <w:ind w:firstLine="720" w:firstLineChars="4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 xml:space="preserve">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</w:t>
            </w:r>
            <w:r>
              <w:rPr>
                <w:rFonts w:hint="eastAsia" w:ascii="宋体" w:hAnsi="宋体"/>
                <w:sz w:val="18"/>
              </w:rPr>
              <w:t>5.4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与管理层有关的质量、职业健康安全管理活动等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/9.1.2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/6.2/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销售服务的控制情况、服务记录，以及服务过程中的环境、职业健康安全管理情况的控制等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质检部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2/7.1.5/</w:t>
            </w:r>
            <w:r>
              <w:rPr>
                <w:rFonts w:hint="eastAsia" w:ascii="宋体" w:hAnsi="宋体"/>
                <w:sz w:val="18"/>
              </w:rPr>
              <w:t>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8.6/8.7/10.2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质检过程、采购过程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质量</w:t>
            </w:r>
            <w:r>
              <w:rPr>
                <w:rFonts w:hint="eastAsia" w:ascii="宋体" w:hAnsi="宋体"/>
                <w:sz w:val="18"/>
                <w:szCs w:val="22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职业健康安全管理情况的控制等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2020.11.10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S:5.3/6.1.2/6.1.1/6.1.3/6.2/7.2/7.3/7.4/7.5/8.1/8.2/9.2/10.1/10.2/9.1.2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部门职责权限、目标管理方案,风险与机遇；人力资源管理；内部审核，质量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环境、</w:t>
            </w:r>
            <w:r>
              <w:rPr>
                <w:rFonts w:hint="eastAsia" w:ascii="宋体" w:hAnsi="宋体"/>
                <w:sz w:val="18"/>
                <w:szCs w:val="22"/>
              </w:rPr>
              <w:t>职业健康安全运行控制等。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Q:5.3/6.1.2/6.2/7.1.3/7.1.4/7.1.6/8.1/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8.3/</w:t>
            </w:r>
            <w:r>
              <w:rPr>
                <w:rFonts w:hint="eastAsia" w:ascii="宋体" w:hAnsi="宋体"/>
                <w:sz w:val="18"/>
                <w:szCs w:val="22"/>
              </w:rPr>
              <w:t>8.5/10.2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S:5.3/6.2/8.1/8.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设计开发</w:t>
            </w:r>
            <w:r>
              <w:rPr>
                <w:rFonts w:hint="eastAsia" w:ascii="宋体" w:hAnsi="宋体"/>
                <w:sz w:val="18"/>
                <w:szCs w:val="22"/>
              </w:rPr>
              <w:t>控制情况、记录，以及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设计</w:t>
            </w:r>
            <w:r>
              <w:rPr>
                <w:rFonts w:hint="eastAsia" w:ascii="宋体" w:hAnsi="宋体"/>
                <w:sz w:val="18"/>
                <w:szCs w:val="22"/>
              </w:rPr>
              <w:t>过程中的环境、职业健康安全管理情况的控制等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16:00-16:30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,领导层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16:30-17:00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全体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午餐时间：12：30-13：00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  <w:bookmarkStart w:id="17" w:name="_GoBack"/>
      <w:bookmarkEnd w:id="17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415D1"/>
    <w:rsid w:val="1FFE00E2"/>
    <w:rsid w:val="391B1A75"/>
    <w:rsid w:val="6A550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14</TotalTime>
  <ScaleCrop>false</ScaleCrop>
  <LinksUpToDate>false</LinksUpToDate>
  <CharactersWithSpaces>1266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2020-11-11T08:55:36Z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