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长沙中祥餐饮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12-2020-QEOH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