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09"/>
        <w:gridCol w:w="709"/>
        <w:gridCol w:w="914"/>
        <w:gridCol w:w="150"/>
        <w:gridCol w:w="1204"/>
        <w:gridCol w:w="922"/>
        <w:gridCol w:w="354"/>
        <w:gridCol w:w="803"/>
        <w:gridCol w:w="331"/>
        <w:gridCol w:w="377"/>
        <w:gridCol w:w="190"/>
        <w:gridCol w:w="283"/>
        <w:gridCol w:w="922"/>
        <w:gridCol w:w="65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长沙中祥餐饮有限公司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4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长沙高新开发区东方红路569号湖南奥盛特重工科技有限公司综合楼101一层食堂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18" w:type="dxa"/>
            <w:gridSpan w:val="14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长沙高新开发区东方红路569号湖南奥盛特重工科技有限公司综合楼101一层食堂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0612-2020-QEOHF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32" w:type="dxa"/>
            <w:gridSpan w:val="9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庄经超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15399350953</w:t>
            </w:r>
          </w:p>
        </w:tc>
        <w:tc>
          <w:tcPr>
            <w:tcW w:w="37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59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1131865090@qq.com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庄友红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15399350953</w:t>
            </w:r>
          </w:p>
        </w:tc>
        <w:tc>
          <w:tcPr>
            <w:tcW w:w="37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096" w:type="dxa"/>
            <w:gridSpan w:val="9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Q：餐饮管理服务（热食类食品制售）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E：餐饮管理服务（热食类食品制售）所涉及的相关环境管理活动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O：餐饮管理服务（热食类食品制售）所涉及的相关职业健康安全管理活动</w:t>
            </w:r>
            <w:r>
              <w:rPr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</w:rPr>
              <w:t>位于长沙高新开发区东方红路569号湖南奥盛特重工科技有限公司综合楼101一层食堂</w:t>
            </w:r>
            <w:r>
              <w:rPr>
                <w:sz w:val="21"/>
                <w:szCs w:val="21"/>
              </w:rPr>
              <w:t>的餐饮管理服务（热食类食品制售）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H：</w:t>
            </w:r>
            <w:r>
              <w:rPr>
                <w:rFonts w:hint="eastAsia"/>
                <w:sz w:val="21"/>
                <w:szCs w:val="21"/>
              </w:rPr>
              <w:t>位于长沙高新开发区东方红路569号湖南奥盛特重工科技有限公司综合楼101一层食堂</w:t>
            </w:r>
            <w:r>
              <w:rPr>
                <w:sz w:val="21"/>
                <w:szCs w:val="21"/>
              </w:rPr>
              <w:t>的餐饮管理服务（热食类食品制售）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bookmarkStart w:id="0" w:name="专业代码"/>
            <w:r>
              <w:rPr>
                <w:rFonts w:hint="eastAsia"/>
                <w:bCs/>
                <w:szCs w:val="21"/>
              </w:rPr>
              <w:t>Q：30.05.00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E：30.05.00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O：30.05.00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F：E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Cs/>
                <w:szCs w:val="21"/>
              </w:rPr>
              <w:t>H：E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□GB/T28001-2011☑ISO45001：2018标准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</w:t>
            </w:r>
            <w:r>
              <w:rPr>
                <w:rFonts w:ascii="宋体" w:hAnsi="宋体"/>
                <w:b/>
                <w:sz w:val="21"/>
                <w:szCs w:val="21"/>
              </w:rPr>
              <w:t>SO22000:2006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GBT 27306-2008 食品安全管理体系 餐饮业要求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                        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u w:val="single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 xml:space="preserve">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2020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1</w:t>
            </w:r>
            <w:r>
              <w:rPr>
                <w:b/>
                <w:sz w:val="21"/>
                <w:szCs w:val="21"/>
                <w:u w:val="single"/>
              </w:rPr>
              <w:t xml:space="preserve">1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06 </w:t>
            </w:r>
            <w:r>
              <w:rPr>
                <w:rFonts w:hint="eastAsia"/>
                <w:b/>
                <w:sz w:val="21"/>
                <w:szCs w:val="21"/>
              </w:rPr>
              <w:t>日上午至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2020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1</w:t>
            </w:r>
            <w:r>
              <w:rPr>
                <w:b/>
                <w:sz w:val="21"/>
                <w:szCs w:val="21"/>
                <w:u w:val="single"/>
              </w:rPr>
              <w:t xml:space="preserve">1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06  </w:t>
            </w:r>
            <w:r>
              <w:rPr>
                <w:rFonts w:hint="eastAsia"/>
                <w:b/>
                <w:sz w:val="21"/>
                <w:szCs w:val="21"/>
              </w:rPr>
              <w:t xml:space="preserve">日下午，共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1.0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/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 xml:space="preserve">日下午，共 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1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审核组长（见证肖新龙H）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张静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2018-N1QMS-1011923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2018-N1EMS-3011923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2017-N1OHSMS-2011923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2017-N1FSMS-2011923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2018-N1HACCP-1011923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Q:30.05.00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E:30.05.00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O:30.05.00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H:E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13501146660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</w:t>
            </w:r>
          </w:p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2020-N0EMS-2222839</w:t>
            </w:r>
          </w:p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2020-N0OHSMS-2222839</w:t>
            </w:r>
          </w:p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2020-N1QMS-1222839 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微软雅黑"/>
                <w:color w:val="000000"/>
                <w:sz w:val="18"/>
                <w:szCs w:val="18"/>
              </w:rPr>
              <w:t>考试合格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sz w:val="18"/>
                <w:szCs w:val="18"/>
              </w:rPr>
              <w:t>2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（H被张静见证）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2020-N1QMS-1232380  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  <w:p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2020-N0EMS-1232380</w:t>
            </w:r>
            <w:r>
              <w:rPr>
                <w:rFonts w:eastAsia="微软雅黑"/>
                <w:color w:val="000000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考试合格</w:t>
            </w:r>
            <w:r>
              <w:rPr>
                <w:rFonts w:eastAsia="微软雅黑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实习审核员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朱亮亮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2019-N0FSMS-1246600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北京勤邦生物技术有限公司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F:E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6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张静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10" w:type="dxa"/>
            <w:gridSpan w:val="8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10" w:type="dxa"/>
            <w:gridSpan w:val="8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2020-10-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10" w:type="dxa"/>
            <w:gridSpan w:val="8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3000" w:firstLineChars="1250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一阶段远程审核计划</w:t>
      </w:r>
    </w:p>
    <w:tbl>
      <w:tblPr>
        <w:tblStyle w:val="5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22"/>
        <w:gridCol w:w="666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62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020</w:t>
            </w:r>
            <w:r>
              <w:rPr>
                <w:rFonts w:hint="eastAsia"/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06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</w:t>
            </w:r>
            <w:r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6662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</w:t>
            </w:r>
            <w:r>
              <w:rPr>
                <w:b/>
                <w:sz w:val="21"/>
                <w:szCs w:val="21"/>
              </w:rPr>
              <w:t>:30</w:t>
            </w:r>
          </w:p>
        </w:tc>
        <w:tc>
          <w:tcPr>
            <w:tcW w:w="6662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10:00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0:30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1:00</w:t>
            </w: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1:30</w:t>
            </w:r>
          </w:p>
        </w:tc>
        <w:tc>
          <w:tcPr>
            <w:tcW w:w="6662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2:00</w:t>
            </w:r>
          </w:p>
        </w:tc>
        <w:tc>
          <w:tcPr>
            <w:tcW w:w="6662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bookmarkStart w:id="2" w:name="_GoBack"/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2:30</w:t>
            </w:r>
            <w:bookmarkEnd w:id="2"/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午餐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b/>
                <w:sz w:val="21"/>
                <w:szCs w:val="21"/>
              </w:rPr>
              <w:t>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3:00</w:t>
            </w:r>
          </w:p>
        </w:tc>
        <w:tc>
          <w:tcPr>
            <w:tcW w:w="6662" w:type="dxa"/>
            <w:shd w:val="clear" w:color="auto" w:fill="FDE9D9" w:themeFill="accent6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  <w:r>
              <w:rPr>
                <w:sz w:val="21"/>
                <w:szCs w:val="21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6662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662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了解重要危险源的辨识和控制措施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6662" w:type="dxa"/>
            <w:shd w:val="clear" w:color="auto" w:fill="FDE9D9" w:themeFill="accent6" w:themeFillTint="3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审核组内部沟通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审核组整理材料，与管代沟通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汇报审核发现，提出整改要求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审核结束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rPr>
          <w:rFonts w:hint="eastAsia"/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8.8pt;margin-top:2.25pt;height:20.2pt;width:117.1pt;z-index:251661312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qq+XWAAAACAEAAA8AAAAAAAAAAQAgAAAA&#10;IgAAAGRycy9kb3ducmV2LnhtbFBLAQIUABQAAAAIAIdO4kDe9rZA1AEAAI4DAAAOAAAAAAAAAAEA&#10;IAAAACUBAABkcnMvZTJvRG9jLnhtbFBLBQYAAAAABgAGAFkBAABr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B55"/>
    <w:rsid w:val="00056F33"/>
    <w:rsid w:val="00062827"/>
    <w:rsid w:val="000671AB"/>
    <w:rsid w:val="000735CB"/>
    <w:rsid w:val="00076403"/>
    <w:rsid w:val="00093BF7"/>
    <w:rsid w:val="000B1F7A"/>
    <w:rsid w:val="000C12E6"/>
    <w:rsid w:val="000C552D"/>
    <w:rsid w:val="000D1BCE"/>
    <w:rsid w:val="00100BB7"/>
    <w:rsid w:val="00102783"/>
    <w:rsid w:val="00107321"/>
    <w:rsid w:val="0011401C"/>
    <w:rsid w:val="001143FB"/>
    <w:rsid w:val="001160E2"/>
    <w:rsid w:val="001206EE"/>
    <w:rsid w:val="00122025"/>
    <w:rsid w:val="001234A4"/>
    <w:rsid w:val="00142997"/>
    <w:rsid w:val="001437B8"/>
    <w:rsid w:val="00192E6D"/>
    <w:rsid w:val="001D547D"/>
    <w:rsid w:val="001F5B88"/>
    <w:rsid w:val="001F68C3"/>
    <w:rsid w:val="00201747"/>
    <w:rsid w:val="00210459"/>
    <w:rsid w:val="00220D81"/>
    <w:rsid w:val="00227BA3"/>
    <w:rsid w:val="00253B9A"/>
    <w:rsid w:val="00260D43"/>
    <w:rsid w:val="00277CF9"/>
    <w:rsid w:val="00313FCE"/>
    <w:rsid w:val="003664D4"/>
    <w:rsid w:val="003B10E3"/>
    <w:rsid w:val="003C78C9"/>
    <w:rsid w:val="003D10BB"/>
    <w:rsid w:val="003F336D"/>
    <w:rsid w:val="00400DC9"/>
    <w:rsid w:val="00402382"/>
    <w:rsid w:val="00403784"/>
    <w:rsid w:val="00416571"/>
    <w:rsid w:val="00422ADA"/>
    <w:rsid w:val="00451458"/>
    <w:rsid w:val="00454411"/>
    <w:rsid w:val="004711E1"/>
    <w:rsid w:val="004847B5"/>
    <w:rsid w:val="00487171"/>
    <w:rsid w:val="00494C82"/>
    <w:rsid w:val="004A31F7"/>
    <w:rsid w:val="004A38E5"/>
    <w:rsid w:val="004A614D"/>
    <w:rsid w:val="004A727A"/>
    <w:rsid w:val="004B284C"/>
    <w:rsid w:val="004B34D9"/>
    <w:rsid w:val="004B54EF"/>
    <w:rsid w:val="004C6282"/>
    <w:rsid w:val="004E4038"/>
    <w:rsid w:val="004F44A9"/>
    <w:rsid w:val="0050647C"/>
    <w:rsid w:val="00513615"/>
    <w:rsid w:val="00552CF6"/>
    <w:rsid w:val="00552E23"/>
    <w:rsid w:val="00560B7C"/>
    <w:rsid w:val="00594568"/>
    <w:rsid w:val="005B46C9"/>
    <w:rsid w:val="005D3722"/>
    <w:rsid w:val="00623DDD"/>
    <w:rsid w:val="00632073"/>
    <w:rsid w:val="00642DA9"/>
    <w:rsid w:val="00651CEA"/>
    <w:rsid w:val="0067308E"/>
    <w:rsid w:val="00683A6D"/>
    <w:rsid w:val="0069706E"/>
    <w:rsid w:val="006A3E88"/>
    <w:rsid w:val="006C586F"/>
    <w:rsid w:val="006D0F8C"/>
    <w:rsid w:val="006F79E3"/>
    <w:rsid w:val="00732F50"/>
    <w:rsid w:val="007467BD"/>
    <w:rsid w:val="007524BE"/>
    <w:rsid w:val="00754126"/>
    <w:rsid w:val="007625DD"/>
    <w:rsid w:val="00783866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72E4"/>
    <w:rsid w:val="00991A07"/>
    <w:rsid w:val="00992E74"/>
    <w:rsid w:val="009B0A09"/>
    <w:rsid w:val="009C43E0"/>
    <w:rsid w:val="009E1F5D"/>
    <w:rsid w:val="009F44FB"/>
    <w:rsid w:val="00A14453"/>
    <w:rsid w:val="00A34108"/>
    <w:rsid w:val="00A36144"/>
    <w:rsid w:val="00A41CF4"/>
    <w:rsid w:val="00A754E2"/>
    <w:rsid w:val="00A767E6"/>
    <w:rsid w:val="00A86B62"/>
    <w:rsid w:val="00A86BB4"/>
    <w:rsid w:val="00AB5E18"/>
    <w:rsid w:val="00AB5FE2"/>
    <w:rsid w:val="00AC3264"/>
    <w:rsid w:val="00AD71EC"/>
    <w:rsid w:val="00AF453A"/>
    <w:rsid w:val="00AF6FD7"/>
    <w:rsid w:val="00B07ABE"/>
    <w:rsid w:val="00B22FB9"/>
    <w:rsid w:val="00B30969"/>
    <w:rsid w:val="00B34E04"/>
    <w:rsid w:val="00B44D1F"/>
    <w:rsid w:val="00B63FC9"/>
    <w:rsid w:val="00B65C5A"/>
    <w:rsid w:val="00B736B5"/>
    <w:rsid w:val="00B75D27"/>
    <w:rsid w:val="00BA3D6D"/>
    <w:rsid w:val="00BD446A"/>
    <w:rsid w:val="00BF73BE"/>
    <w:rsid w:val="00C04228"/>
    <w:rsid w:val="00C61144"/>
    <w:rsid w:val="00C61F94"/>
    <w:rsid w:val="00C66B31"/>
    <w:rsid w:val="00C75CC4"/>
    <w:rsid w:val="00C75DE0"/>
    <w:rsid w:val="00CA09C4"/>
    <w:rsid w:val="00CC4B9B"/>
    <w:rsid w:val="00D145C5"/>
    <w:rsid w:val="00D22D8F"/>
    <w:rsid w:val="00D25593"/>
    <w:rsid w:val="00D52444"/>
    <w:rsid w:val="00D606FC"/>
    <w:rsid w:val="00D62083"/>
    <w:rsid w:val="00D74645"/>
    <w:rsid w:val="00D86010"/>
    <w:rsid w:val="00D95D4C"/>
    <w:rsid w:val="00D96464"/>
    <w:rsid w:val="00DD31DA"/>
    <w:rsid w:val="00E031D6"/>
    <w:rsid w:val="00E1780C"/>
    <w:rsid w:val="00E544DC"/>
    <w:rsid w:val="00E96713"/>
    <w:rsid w:val="00EA08F2"/>
    <w:rsid w:val="00EA3B65"/>
    <w:rsid w:val="00EC2AEA"/>
    <w:rsid w:val="00ED2D67"/>
    <w:rsid w:val="00ED6650"/>
    <w:rsid w:val="00F13E56"/>
    <w:rsid w:val="00F6216C"/>
    <w:rsid w:val="00F71D8B"/>
    <w:rsid w:val="00F7422E"/>
    <w:rsid w:val="00F81537"/>
    <w:rsid w:val="00F92900"/>
    <w:rsid w:val="00F962E1"/>
    <w:rsid w:val="00FD7B78"/>
    <w:rsid w:val="00FE0C0A"/>
    <w:rsid w:val="051738E3"/>
    <w:rsid w:val="086872D4"/>
    <w:rsid w:val="0FE629A4"/>
    <w:rsid w:val="13FF260E"/>
    <w:rsid w:val="1BD33DA2"/>
    <w:rsid w:val="1CBC5028"/>
    <w:rsid w:val="1E281E2E"/>
    <w:rsid w:val="243561CF"/>
    <w:rsid w:val="27446824"/>
    <w:rsid w:val="28E542A7"/>
    <w:rsid w:val="2CF020CC"/>
    <w:rsid w:val="31AA2BC3"/>
    <w:rsid w:val="32AB598A"/>
    <w:rsid w:val="35277B58"/>
    <w:rsid w:val="36154E8B"/>
    <w:rsid w:val="3BEE074F"/>
    <w:rsid w:val="42D75B97"/>
    <w:rsid w:val="43547D21"/>
    <w:rsid w:val="43FD6682"/>
    <w:rsid w:val="446E2C8B"/>
    <w:rsid w:val="46226469"/>
    <w:rsid w:val="47EF4ADB"/>
    <w:rsid w:val="495D2C9B"/>
    <w:rsid w:val="4C544041"/>
    <w:rsid w:val="506F2B59"/>
    <w:rsid w:val="523F3310"/>
    <w:rsid w:val="57753D4A"/>
    <w:rsid w:val="57F62025"/>
    <w:rsid w:val="5EED7701"/>
    <w:rsid w:val="5FC9682F"/>
    <w:rsid w:val="60257D13"/>
    <w:rsid w:val="60764BEC"/>
    <w:rsid w:val="6E73435E"/>
    <w:rsid w:val="713A6BC7"/>
    <w:rsid w:val="73FD01A4"/>
    <w:rsid w:val="7A5F2A94"/>
    <w:rsid w:val="7DAF2654"/>
    <w:rsid w:val="7F51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643</Words>
  <Characters>3668</Characters>
  <Lines>30</Lines>
  <Paragraphs>8</Paragraphs>
  <TotalTime>0</TotalTime>
  <ScaleCrop>false</ScaleCrop>
  <LinksUpToDate>false</LinksUpToDate>
  <CharactersWithSpaces>4303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2020-10-30T14:11:00Z</dcterms:created>
  <dc:creator>微软用户</dc:creator>
  <cp:lastModifiedBy>和为贵</cp:lastModifiedBy>
  <cp:lastPrinted>2019-03-27T03:10:00Z</cp:lastPrinted>
  <dcterms:modified xsi:type="dcterms:W3CDTF">2020-11-15T10:56:07Z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